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8B47" w14:textId="5853A99E" w:rsidR="00904BC6" w:rsidRDefault="00904BC6" w:rsidP="00904BC6">
      <w:pPr>
        <w:pStyle w:val="Heading1"/>
      </w:pPr>
      <w:r>
        <w:t>Chapter 1 General Licensing Requirements, Article 6 Continuing Requirements</w:t>
      </w:r>
    </w:p>
    <w:p w14:paraId="221757AF" w14:textId="77777777" w:rsidR="00904BC6" w:rsidRDefault="00904BC6" w:rsidP="007261E2"/>
    <w:p w14:paraId="32C541EB" w14:textId="5593CC74" w:rsidR="00E21EAF" w:rsidRPr="007261E2" w:rsidRDefault="00E21EAF" w:rsidP="007261E2">
      <w:pPr>
        <w:pStyle w:val="Heading2"/>
      </w:pPr>
      <w:r w:rsidRPr="007261E2">
        <w:t>Amend Section 80061 to read:</w:t>
      </w:r>
    </w:p>
    <w:p w14:paraId="547EAEBC" w14:textId="77777777" w:rsidR="00E21EAF" w:rsidRPr="008F33D3" w:rsidRDefault="00E21EAF" w:rsidP="00927DA9">
      <w:pPr>
        <w:rPr>
          <w:rFonts w:ascii="Arial" w:hAnsi="Arial" w:cs="Arial"/>
          <w:b/>
          <w:szCs w:val="24"/>
          <w:u w:val="single"/>
        </w:rPr>
      </w:pPr>
    </w:p>
    <w:p w14:paraId="1B023E63" w14:textId="3330752C" w:rsidR="00E21EAF" w:rsidRPr="008F33D3" w:rsidRDefault="00E21EAF" w:rsidP="00E21EAF">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b/>
          <w:snapToGrid w:val="0"/>
          <w:szCs w:val="24"/>
        </w:rPr>
        <w:t>80061</w:t>
      </w:r>
      <w:r w:rsidRPr="008F33D3">
        <w:rPr>
          <w:rFonts w:ascii="Arial" w:eastAsia="Times New Roman" w:hAnsi="Arial" w:cs="Arial"/>
          <w:b/>
          <w:snapToGrid w:val="0"/>
          <w:szCs w:val="24"/>
        </w:rPr>
        <w:tab/>
      </w:r>
      <w:r w:rsidRPr="008F33D3">
        <w:rPr>
          <w:rFonts w:ascii="Arial" w:hAnsi="Arial" w:cs="Arial"/>
          <w:b/>
          <w:bCs/>
          <w:color w:val="000000"/>
          <w:szCs w:val="24"/>
        </w:rPr>
        <w:t>Reporting Requirements</w:t>
      </w:r>
      <w:r w:rsidRPr="008F33D3">
        <w:rPr>
          <w:rFonts w:ascii="Arial" w:eastAsia="Times New Roman" w:hAnsi="Arial" w:cs="Arial"/>
          <w:b/>
          <w:snapToGrid w:val="0"/>
          <w:szCs w:val="24"/>
        </w:rPr>
        <w:tab/>
      </w:r>
    </w:p>
    <w:p w14:paraId="40201882" w14:textId="77777777" w:rsidR="00E21EAF" w:rsidRPr="008F33D3" w:rsidRDefault="00E21EAF" w:rsidP="00E21EAF">
      <w:pPr>
        <w:rPr>
          <w:rFonts w:ascii="Arial" w:hAnsi="Arial" w:cs="Arial"/>
          <w:szCs w:val="24"/>
        </w:rPr>
      </w:pPr>
    </w:p>
    <w:p w14:paraId="2A590413" w14:textId="77777777" w:rsidR="00E21EAF" w:rsidRPr="008F33D3" w:rsidRDefault="00E21EAF" w:rsidP="00E21EAF">
      <w:pPr>
        <w:ind w:left="720" w:hanging="720"/>
        <w:rPr>
          <w:rFonts w:ascii="Arial" w:hAnsi="Arial" w:cs="Arial"/>
          <w:szCs w:val="24"/>
        </w:rPr>
      </w:pPr>
      <w:r w:rsidRPr="008F33D3">
        <w:rPr>
          <w:rFonts w:ascii="Arial" w:hAnsi="Arial" w:cs="Arial"/>
          <w:szCs w:val="24"/>
        </w:rPr>
        <w:t>(a)</w:t>
      </w:r>
      <w:r w:rsidRPr="008F33D3">
        <w:rPr>
          <w:rFonts w:ascii="Arial" w:hAnsi="Arial" w:cs="Arial"/>
          <w:szCs w:val="24"/>
        </w:rPr>
        <w:tab/>
        <w:t>(Continued)</w:t>
      </w:r>
    </w:p>
    <w:p w14:paraId="33FE265E" w14:textId="77777777" w:rsidR="00E21EAF" w:rsidRPr="008F33D3" w:rsidRDefault="00E21EAF" w:rsidP="00E21EAF">
      <w:pPr>
        <w:rPr>
          <w:rFonts w:ascii="Arial" w:hAnsi="Arial" w:cs="Arial"/>
          <w:szCs w:val="24"/>
        </w:rPr>
      </w:pPr>
    </w:p>
    <w:p w14:paraId="3812B958" w14:textId="77777777" w:rsidR="00E21EAF" w:rsidRPr="008F33D3" w:rsidRDefault="00E21EAF" w:rsidP="00E21EAF">
      <w:pPr>
        <w:ind w:left="720" w:hanging="720"/>
        <w:rPr>
          <w:rFonts w:ascii="Arial" w:hAnsi="Arial" w:cs="Arial"/>
          <w:szCs w:val="24"/>
        </w:rPr>
      </w:pPr>
      <w:r w:rsidRPr="008F33D3">
        <w:rPr>
          <w:rFonts w:ascii="Arial" w:hAnsi="Arial" w:cs="Arial"/>
          <w:szCs w:val="24"/>
        </w:rPr>
        <w:t>(b)</w:t>
      </w:r>
      <w:r w:rsidRPr="008F33D3">
        <w:rPr>
          <w:rFonts w:ascii="Arial" w:hAnsi="Arial" w:cs="Arial"/>
          <w:szCs w:val="24"/>
        </w:rPr>
        <w:tab/>
        <w:t>Upon the occurrence, during the operation of the facility, of any of the events specified in (1) below, a report shall be made to the licensing agency within the agency's next working day during its normal business hours.  In addition, a written report containing the information specified in (2) below shall be submitted to the licensing agency within seven days following the occurrence of such event.</w:t>
      </w:r>
    </w:p>
    <w:p w14:paraId="415D2C9A" w14:textId="77777777" w:rsidR="00E21EAF" w:rsidRPr="008F33D3" w:rsidRDefault="00E21EAF" w:rsidP="00E21EAF">
      <w:pPr>
        <w:rPr>
          <w:rFonts w:ascii="Arial" w:hAnsi="Arial" w:cs="Arial"/>
          <w:szCs w:val="24"/>
        </w:rPr>
      </w:pPr>
    </w:p>
    <w:p w14:paraId="2E84DC4C" w14:textId="77777777" w:rsidR="00E21EAF" w:rsidRPr="008F33D3" w:rsidRDefault="00E21EAF" w:rsidP="00E21EAF">
      <w:pPr>
        <w:ind w:left="720"/>
        <w:rPr>
          <w:rFonts w:ascii="Arial" w:hAnsi="Arial" w:cs="Arial"/>
          <w:szCs w:val="24"/>
        </w:rPr>
      </w:pPr>
      <w:r w:rsidRPr="008F33D3">
        <w:rPr>
          <w:rFonts w:ascii="Arial" w:hAnsi="Arial" w:cs="Arial"/>
          <w:szCs w:val="24"/>
        </w:rPr>
        <w:t>(1)</w:t>
      </w:r>
      <w:r w:rsidRPr="008F33D3">
        <w:rPr>
          <w:rFonts w:ascii="Arial" w:hAnsi="Arial" w:cs="Arial"/>
          <w:szCs w:val="24"/>
        </w:rPr>
        <w:tab/>
        <w:t>Events reported shall include the following:</w:t>
      </w:r>
    </w:p>
    <w:p w14:paraId="3A042CF9" w14:textId="77777777" w:rsidR="00E21EAF" w:rsidRPr="008F33D3" w:rsidRDefault="00E21EAF" w:rsidP="00E21EAF">
      <w:pPr>
        <w:rPr>
          <w:rFonts w:ascii="Arial" w:hAnsi="Arial" w:cs="Arial"/>
          <w:szCs w:val="24"/>
        </w:rPr>
      </w:pPr>
    </w:p>
    <w:p w14:paraId="4D3E0C5F" w14:textId="77777777" w:rsidR="00E21EAF" w:rsidRPr="008F33D3" w:rsidRDefault="00E21EAF" w:rsidP="00E21EAF">
      <w:pPr>
        <w:ind w:left="1440"/>
        <w:rPr>
          <w:rFonts w:ascii="Arial" w:hAnsi="Arial" w:cs="Arial"/>
          <w:szCs w:val="24"/>
        </w:rPr>
      </w:pPr>
      <w:r w:rsidRPr="008F33D3">
        <w:rPr>
          <w:rFonts w:ascii="Arial" w:hAnsi="Arial" w:cs="Arial"/>
          <w:szCs w:val="24"/>
        </w:rPr>
        <w:t>(A)</w:t>
      </w:r>
      <w:r w:rsidRPr="008F33D3">
        <w:rPr>
          <w:rFonts w:ascii="Arial" w:hAnsi="Arial" w:cs="Arial"/>
          <w:szCs w:val="24"/>
        </w:rPr>
        <w:tab/>
        <w:t>through (D) (Continued)</w:t>
      </w:r>
    </w:p>
    <w:p w14:paraId="606D7007" w14:textId="77777777" w:rsidR="00E21EAF" w:rsidRPr="008F33D3" w:rsidRDefault="00E21EAF" w:rsidP="00E21EAF">
      <w:pPr>
        <w:ind w:left="1440"/>
        <w:rPr>
          <w:rFonts w:ascii="Arial" w:hAnsi="Arial" w:cs="Arial"/>
          <w:szCs w:val="24"/>
        </w:rPr>
      </w:pPr>
    </w:p>
    <w:p w14:paraId="616F9C60" w14:textId="77777777" w:rsidR="00E21EAF" w:rsidRPr="008F33D3" w:rsidRDefault="00E21EAF" w:rsidP="00E21EAF">
      <w:pPr>
        <w:ind w:left="1440"/>
        <w:rPr>
          <w:rFonts w:ascii="Arial" w:hAnsi="Arial" w:cs="Arial"/>
          <w:szCs w:val="24"/>
        </w:rPr>
      </w:pPr>
    </w:p>
    <w:p w14:paraId="11CEF4EE" w14:textId="77777777" w:rsidR="00E21EAF" w:rsidRPr="008F33D3" w:rsidRDefault="00E21EAF" w:rsidP="00E21EAF">
      <w:pPr>
        <w:ind w:left="2160" w:hanging="720"/>
        <w:rPr>
          <w:rFonts w:ascii="Arial" w:hAnsi="Arial" w:cs="Arial"/>
          <w:szCs w:val="24"/>
        </w:rPr>
      </w:pPr>
      <w:r w:rsidRPr="008F33D3">
        <w:rPr>
          <w:rFonts w:ascii="Arial" w:hAnsi="Arial" w:cs="Arial"/>
          <w:szCs w:val="24"/>
        </w:rPr>
        <w:t>(E)</w:t>
      </w:r>
      <w:r w:rsidRPr="008F33D3">
        <w:rPr>
          <w:rFonts w:ascii="Arial" w:hAnsi="Arial" w:cs="Arial"/>
          <w:szCs w:val="24"/>
        </w:rPr>
        <w:tab/>
        <w:t>Any unusual incident or client absence which threatens the physical or emotional health or safety of any client.</w:t>
      </w:r>
    </w:p>
    <w:p w14:paraId="4B971112" w14:textId="77777777" w:rsidR="00E21EAF" w:rsidRPr="008F33D3" w:rsidRDefault="00E21EAF" w:rsidP="00E21EAF">
      <w:pPr>
        <w:ind w:left="2160" w:hanging="720"/>
        <w:rPr>
          <w:rFonts w:ascii="Arial" w:hAnsi="Arial" w:cs="Arial"/>
          <w:szCs w:val="24"/>
          <w:u w:val="single"/>
        </w:rPr>
      </w:pPr>
    </w:p>
    <w:p w14:paraId="7D76CBBB" w14:textId="7B087638" w:rsidR="00E21EAF" w:rsidRPr="008F33D3" w:rsidRDefault="008379AC" w:rsidP="00067778">
      <w:pPr>
        <w:ind w:left="2880" w:hanging="720"/>
        <w:contextualSpacing/>
        <w:rPr>
          <w:rFonts w:ascii="Arial" w:hAnsi="Arial" w:cs="Arial"/>
          <w:szCs w:val="24"/>
        </w:rPr>
      </w:pPr>
      <w:r w:rsidRPr="008F33D3">
        <w:rPr>
          <w:rFonts w:ascii="Arial" w:hAnsi="Arial" w:cs="Arial"/>
          <w:szCs w:val="24"/>
          <w:u w:val="single"/>
        </w:rPr>
        <w:t>1.</w:t>
      </w:r>
      <w:r w:rsidRPr="008F33D3">
        <w:rPr>
          <w:rFonts w:ascii="Arial" w:hAnsi="Arial" w:cs="Arial"/>
          <w:szCs w:val="24"/>
          <w:u w:val="single"/>
        </w:rPr>
        <w:tab/>
      </w:r>
      <w:r w:rsidR="00E21EAF" w:rsidRPr="008F33D3">
        <w:rPr>
          <w:rFonts w:ascii="Arial" w:hAnsi="Arial" w:cs="Arial"/>
          <w:szCs w:val="24"/>
          <w:u w:val="single"/>
        </w:rPr>
        <w:t xml:space="preserve">For community care facilities that serve children, a pregnancy or termination of a pregnancy does not, in and of itself, constitute an unusual incident unless it meets </w:t>
      </w:r>
      <w:r w:rsidR="00AE31F6">
        <w:rPr>
          <w:rFonts w:ascii="Arial" w:hAnsi="Arial" w:cs="Arial"/>
          <w:szCs w:val="24"/>
          <w:u w:val="single"/>
        </w:rPr>
        <w:t xml:space="preserve">the </w:t>
      </w:r>
      <w:r w:rsidR="00E21EAF" w:rsidRPr="008F33D3">
        <w:rPr>
          <w:rFonts w:ascii="Arial" w:hAnsi="Arial" w:cs="Arial"/>
          <w:szCs w:val="24"/>
          <w:u w:val="single"/>
        </w:rPr>
        <w:t>criteria specified for mandated reporting in Penal Code section 11166 (a).</w:t>
      </w:r>
      <w:r w:rsidR="00E21EAF" w:rsidRPr="008F33D3">
        <w:rPr>
          <w:rFonts w:ascii="Arial" w:hAnsi="Arial" w:cs="Arial"/>
          <w:szCs w:val="24"/>
        </w:rPr>
        <w:br/>
      </w:r>
    </w:p>
    <w:p w14:paraId="5172D039" w14:textId="77777777" w:rsidR="00E21EAF" w:rsidRPr="008F33D3" w:rsidRDefault="00E21EAF" w:rsidP="00E21EAF">
      <w:pPr>
        <w:ind w:left="1440"/>
        <w:rPr>
          <w:rFonts w:ascii="Arial" w:hAnsi="Arial" w:cs="Arial"/>
          <w:szCs w:val="24"/>
        </w:rPr>
      </w:pPr>
      <w:r w:rsidRPr="008F33D3">
        <w:rPr>
          <w:rFonts w:ascii="Arial" w:hAnsi="Arial" w:cs="Arial"/>
          <w:szCs w:val="24"/>
        </w:rPr>
        <w:t>(F)</w:t>
      </w:r>
      <w:r w:rsidRPr="008F33D3">
        <w:rPr>
          <w:rFonts w:ascii="Arial" w:hAnsi="Arial" w:cs="Arial"/>
          <w:szCs w:val="24"/>
        </w:rPr>
        <w:tab/>
        <w:t>(Continued)</w:t>
      </w:r>
    </w:p>
    <w:p w14:paraId="3CAB0E52" w14:textId="77777777" w:rsidR="00E21EAF" w:rsidRPr="008F33D3" w:rsidRDefault="00E21EAF" w:rsidP="00E21EAF">
      <w:pPr>
        <w:ind w:left="1440"/>
        <w:rPr>
          <w:rFonts w:ascii="Arial" w:hAnsi="Arial" w:cs="Arial"/>
          <w:szCs w:val="24"/>
        </w:rPr>
      </w:pPr>
    </w:p>
    <w:p w14:paraId="0951440C" w14:textId="77777777" w:rsidR="00E21EAF" w:rsidRPr="008F33D3" w:rsidRDefault="00E21EAF" w:rsidP="00E21EAF">
      <w:pPr>
        <w:numPr>
          <w:ilvl w:val="0"/>
          <w:numId w:val="23"/>
        </w:numPr>
        <w:ind w:left="2160" w:hanging="720"/>
        <w:contextualSpacing/>
        <w:rPr>
          <w:rFonts w:ascii="Arial" w:hAnsi="Arial" w:cs="Arial"/>
          <w:szCs w:val="24"/>
        </w:rPr>
      </w:pPr>
      <w:r w:rsidRPr="008F33D3">
        <w:rPr>
          <w:rFonts w:ascii="Arial" w:hAnsi="Arial" w:cs="Arial"/>
          <w:szCs w:val="24"/>
        </w:rPr>
        <w:t>Any suspected physical abuse of any minor.</w:t>
      </w:r>
    </w:p>
    <w:p w14:paraId="0DAC3530" w14:textId="77777777" w:rsidR="00E21EAF" w:rsidRPr="008F33D3" w:rsidRDefault="00E21EAF" w:rsidP="00E21EAF">
      <w:pPr>
        <w:ind w:left="2160"/>
        <w:contextualSpacing/>
        <w:rPr>
          <w:rFonts w:ascii="Arial" w:hAnsi="Arial" w:cs="Arial"/>
          <w:szCs w:val="24"/>
        </w:rPr>
      </w:pPr>
    </w:p>
    <w:p w14:paraId="22812817" w14:textId="5501A681" w:rsidR="00E21EAF" w:rsidRPr="008F33D3" w:rsidRDefault="008379AC" w:rsidP="00067778">
      <w:pPr>
        <w:ind w:left="2880" w:hanging="720"/>
        <w:contextualSpacing/>
        <w:rPr>
          <w:rFonts w:ascii="Arial" w:hAnsi="Arial" w:cs="Arial"/>
          <w:szCs w:val="24"/>
        </w:rPr>
      </w:pPr>
      <w:r w:rsidRPr="008F33D3">
        <w:rPr>
          <w:rFonts w:ascii="Arial" w:hAnsi="Arial" w:cs="Arial"/>
          <w:szCs w:val="24"/>
          <w:u w:val="single"/>
        </w:rPr>
        <w:t>1.</w:t>
      </w:r>
      <w:r w:rsidRPr="008F33D3">
        <w:rPr>
          <w:rFonts w:ascii="Arial" w:hAnsi="Arial" w:cs="Arial"/>
          <w:szCs w:val="24"/>
          <w:u w:val="single"/>
        </w:rPr>
        <w:tab/>
      </w:r>
      <w:r w:rsidR="00E21EAF" w:rsidRPr="008F33D3">
        <w:rPr>
          <w:rFonts w:ascii="Arial" w:hAnsi="Arial" w:cs="Arial"/>
          <w:szCs w:val="24"/>
          <w:u w:val="single"/>
        </w:rPr>
        <w:t xml:space="preserve">For community care facilities that serve children, a pregnancy or termination of a pregnancy does not, in and of itself, constitute physical abuse of a minor unless it meets </w:t>
      </w:r>
      <w:r w:rsidR="00AE31F6">
        <w:rPr>
          <w:rFonts w:ascii="Arial" w:hAnsi="Arial" w:cs="Arial"/>
          <w:szCs w:val="24"/>
          <w:u w:val="single"/>
        </w:rPr>
        <w:t xml:space="preserve">the </w:t>
      </w:r>
      <w:r w:rsidR="00E21EAF" w:rsidRPr="008F33D3">
        <w:rPr>
          <w:rFonts w:ascii="Arial" w:hAnsi="Arial" w:cs="Arial"/>
          <w:szCs w:val="24"/>
          <w:u w:val="single"/>
        </w:rPr>
        <w:t>criteria specified for mandated reporting in Penal Code section 11166 (a).</w:t>
      </w:r>
    </w:p>
    <w:p w14:paraId="4FEBAFEE" w14:textId="77777777" w:rsidR="00E21EAF" w:rsidRPr="008F33D3" w:rsidRDefault="00E21EAF" w:rsidP="00E21EAF">
      <w:pPr>
        <w:ind w:left="2160"/>
        <w:contextualSpacing/>
        <w:rPr>
          <w:rFonts w:ascii="Arial" w:hAnsi="Arial" w:cs="Arial"/>
          <w:szCs w:val="24"/>
        </w:rPr>
      </w:pPr>
    </w:p>
    <w:p w14:paraId="1FC9126F" w14:textId="6D29C2BA" w:rsidR="00E21EAF" w:rsidRPr="008F33D3" w:rsidRDefault="00927DA9" w:rsidP="00927DA9">
      <w:pPr>
        <w:ind w:left="1440"/>
        <w:contextualSpacing/>
        <w:rPr>
          <w:rFonts w:ascii="Arial" w:hAnsi="Arial" w:cs="Arial"/>
          <w:szCs w:val="24"/>
        </w:rPr>
      </w:pPr>
      <w:r>
        <w:rPr>
          <w:rFonts w:ascii="Arial" w:hAnsi="Arial" w:cs="Arial"/>
          <w:szCs w:val="24"/>
        </w:rPr>
        <w:t xml:space="preserve">(H) </w:t>
      </w:r>
      <w:r w:rsidR="00E21EAF" w:rsidRPr="008F33D3">
        <w:rPr>
          <w:rFonts w:ascii="Arial" w:hAnsi="Arial" w:cs="Arial"/>
          <w:szCs w:val="24"/>
        </w:rPr>
        <w:t>through (K)</w:t>
      </w:r>
      <w:r>
        <w:rPr>
          <w:rFonts w:ascii="Arial" w:hAnsi="Arial" w:cs="Arial"/>
          <w:szCs w:val="24"/>
        </w:rPr>
        <w:tab/>
      </w:r>
      <w:r w:rsidR="00E21EAF" w:rsidRPr="008F33D3">
        <w:rPr>
          <w:rFonts w:ascii="Arial" w:hAnsi="Arial" w:cs="Arial"/>
          <w:szCs w:val="24"/>
        </w:rPr>
        <w:t>(Continued)</w:t>
      </w:r>
    </w:p>
    <w:p w14:paraId="7FD4DF0C" w14:textId="77777777" w:rsidR="00E21EAF" w:rsidRPr="008F33D3" w:rsidRDefault="00E21EAF" w:rsidP="00E21EAF">
      <w:pPr>
        <w:ind w:left="1440"/>
        <w:rPr>
          <w:rFonts w:ascii="Arial" w:hAnsi="Arial" w:cs="Arial"/>
          <w:szCs w:val="24"/>
        </w:rPr>
      </w:pPr>
    </w:p>
    <w:p w14:paraId="247DCE71" w14:textId="77777777" w:rsidR="00E21EAF" w:rsidRPr="008F33D3" w:rsidRDefault="00E21EAF" w:rsidP="00E21EAF">
      <w:pPr>
        <w:ind w:left="720" w:firstLine="90"/>
        <w:rPr>
          <w:rFonts w:ascii="Arial" w:hAnsi="Arial" w:cs="Arial"/>
          <w:szCs w:val="24"/>
        </w:rPr>
      </w:pPr>
      <w:r w:rsidRPr="008F33D3">
        <w:rPr>
          <w:rFonts w:ascii="Arial" w:hAnsi="Arial" w:cs="Arial"/>
          <w:szCs w:val="24"/>
        </w:rPr>
        <w:t>(2)</w:t>
      </w:r>
      <w:r w:rsidRPr="008F33D3">
        <w:rPr>
          <w:rFonts w:ascii="Arial" w:hAnsi="Arial" w:cs="Arial"/>
          <w:szCs w:val="24"/>
        </w:rPr>
        <w:tab/>
        <w:t>Information provided shall include the following:</w:t>
      </w:r>
    </w:p>
    <w:p w14:paraId="09657AEE" w14:textId="77777777" w:rsidR="00E21EAF" w:rsidRPr="008F33D3" w:rsidRDefault="00E21EAF" w:rsidP="00E21EAF">
      <w:pPr>
        <w:ind w:left="720" w:firstLine="90"/>
        <w:rPr>
          <w:rFonts w:ascii="Arial" w:hAnsi="Arial" w:cs="Arial"/>
          <w:szCs w:val="24"/>
        </w:rPr>
      </w:pPr>
    </w:p>
    <w:p w14:paraId="1529A094" w14:textId="12969178" w:rsidR="00E21EAF" w:rsidRPr="008F33D3" w:rsidRDefault="00E21EAF" w:rsidP="00E21EAF">
      <w:pPr>
        <w:ind w:left="1440"/>
        <w:rPr>
          <w:rFonts w:ascii="Arial" w:hAnsi="Arial" w:cs="Arial"/>
          <w:szCs w:val="24"/>
        </w:rPr>
      </w:pPr>
      <w:r w:rsidRPr="008F33D3">
        <w:rPr>
          <w:rFonts w:ascii="Arial" w:hAnsi="Arial" w:cs="Arial"/>
          <w:szCs w:val="24"/>
        </w:rPr>
        <w:t>(A)</w:t>
      </w:r>
      <w:r w:rsidR="00927DA9">
        <w:rPr>
          <w:rFonts w:ascii="Arial" w:hAnsi="Arial" w:cs="Arial"/>
          <w:szCs w:val="24"/>
        </w:rPr>
        <w:t xml:space="preserve"> </w:t>
      </w:r>
      <w:r w:rsidRPr="008F33D3">
        <w:rPr>
          <w:rFonts w:ascii="Arial" w:hAnsi="Arial" w:cs="Arial"/>
          <w:szCs w:val="24"/>
        </w:rPr>
        <w:t>through (D)</w:t>
      </w:r>
      <w:r w:rsidR="00927DA9">
        <w:rPr>
          <w:rFonts w:ascii="Arial" w:hAnsi="Arial" w:cs="Arial"/>
          <w:szCs w:val="24"/>
        </w:rPr>
        <w:tab/>
      </w:r>
      <w:r w:rsidRPr="008F33D3">
        <w:rPr>
          <w:rFonts w:ascii="Arial" w:hAnsi="Arial" w:cs="Arial"/>
          <w:szCs w:val="24"/>
        </w:rPr>
        <w:t>(Continued)</w:t>
      </w:r>
    </w:p>
    <w:p w14:paraId="602114B9" w14:textId="77777777" w:rsidR="00E21EAF" w:rsidRPr="008F33D3" w:rsidRDefault="00E21EAF" w:rsidP="00E21EAF">
      <w:pPr>
        <w:ind w:left="720" w:firstLine="90"/>
        <w:rPr>
          <w:rFonts w:ascii="Arial" w:hAnsi="Arial" w:cs="Arial"/>
          <w:szCs w:val="24"/>
        </w:rPr>
      </w:pPr>
    </w:p>
    <w:p w14:paraId="019E2C48" w14:textId="77777777" w:rsidR="007261E2" w:rsidRDefault="007261E2">
      <w:pPr>
        <w:rPr>
          <w:rFonts w:ascii="Arial" w:hAnsi="Arial" w:cs="Arial"/>
          <w:szCs w:val="24"/>
        </w:rPr>
      </w:pPr>
      <w:r>
        <w:rPr>
          <w:rFonts w:ascii="Arial" w:hAnsi="Arial" w:cs="Arial"/>
          <w:szCs w:val="24"/>
        </w:rPr>
        <w:br w:type="page"/>
      </w:r>
    </w:p>
    <w:p w14:paraId="7024F1B8" w14:textId="355758A0" w:rsidR="00E21EAF" w:rsidRPr="008F33D3" w:rsidRDefault="00E21EAF" w:rsidP="00E21EAF">
      <w:pPr>
        <w:ind w:left="720" w:hanging="720"/>
        <w:rPr>
          <w:rFonts w:ascii="Arial" w:hAnsi="Arial" w:cs="Arial"/>
          <w:szCs w:val="24"/>
        </w:rPr>
      </w:pPr>
      <w:r w:rsidRPr="008F33D3">
        <w:rPr>
          <w:rFonts w:ascii="Arial" w:hAnsi="Arial" w:cs="Arial"/>
          <w:szCs w:val="24"/>
        </w:rPr>
        <w:lastRenderedPageBreak/>
        <w:t>(c)</w:t>
      </w:r>
      <w:r w:rsidRPr="008F33D3">
        <w:rPr>
          <w:rFonts w:ascii="Arial" w:hAnsi="Arial" w:cs="Arial"/>
          <w:szCs w:val="24"/>
        </w:rPr>
        <w:tab/>
        <w:t xml:space="preserve">(Continued) </w:t>
      </w:r>
    </w:p>
    <w:p w14:paraId="67F36421" w14:textId="1C9EF455" w:rsidR="00E21EAF" w:rsidRPr="008F33D3" w:rsidRDefault="00E21EAF" w:rsidP="00E21EAF">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b/>
          <w:bCs/>
          <w:snapToGrid w:val="0"/>
          <w:szCs w:val="24"/>
          <w:u w:val="double"/>
        </w:rPr>
      </w:pPr>
    </w:p>
    <w:p w14:paraId="28598637" w14:textId="77777777" w:rsidR="00E21EAF" w:rsidRPr="008F33D3" w:rsidRDefault="00E21EAF" w:rsidP="00E21EAF">
      <w:pPr>
        <w:widowControl w:val="0"/>
        <w:pBdr>
          <w:top w:val="single" w:sz="12" w:space="0" w:color="auto"/>
        </w:pBdr>
        <w:tabs>
          <w:tab w:val="center" w:pos="4680"/>
          <w:tab w:val="right" w:pos="9360"/>
        </w:tabs>
        <w:ind w:left="274" w:hanging="576"/>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BEGINS HERE</w:t>
      </w:r>
    </w:p>
    <w:p w14:paraId="0D7EAE25" w14:textId="77777777" w:rsidR="00E21EAF" w:rsidRPr="008F33D3" w:rsidRDefault="00E21EAF" w:rsidP="00E21EAF">
      <w:pPr>
        <w:widowControl w:val="0"/>
        <w:tabs>
          <w:tab w:val="left" w:pos="540"/>
          <w:tab w:val="left" w:pos="1080"/>
          <w:tab w:val="left" w:pos="1800"/>
          <w:tab w:val="left" w:pos="2520"/>
          <w:tab w:val="left" w:pos="3240"/>
          <w:tab w:val="left" w:pos="3960"/>
          <w:tab w:val="left" w:pos="4680"/>
          <w:tab w:val="right" w:pos="9360"/>
        </w:tabs>
        <w:ind w:left="274" w:hanging="576"/>
        <w:jc w:val="both"/>
        <w:rPr>
          <w:rFonts w:ascii="Arial" w:eastAsia="Times New Roman" w:hAnsi="Arial" w:cs="Arial"/>
          <w:snapToGrid w:val="0"/>
          <w:szCs w:val="24"/>
        </w:rPr>
      </w:pPr>
    </w:p>
    <w:p w14:paraId="4FEB83D4" w14:textId="77777777" w:rsidR="00E21EAF" w:rsidRPr="008F33D3" w:rsidRDefault="00E21EAF" w:rsidP="00E21EAF">
      <w:pPr>
        <w:ind w:left="274" w:hanging="576"/>
        <w:rPr>
          <w:rFonts w:ascii="Arial" w:hAnsi="Arial" w:cs="Arial"/>
          <w:szCs w:val="24"/>
        </w:rPr>
      </w:pPr>
      <w:bookmarkStart w:id="0" w:name="_Hlk33111818"/>
      <w:r w:rsidRPr="008F33D3">
        <w:rPr>
          <w:rFonts w:ascii="Arial" w:hAnsi="Arial" w:cs="Arial"/>
          <w:szCs w:val="24"/>
        </w:rPr>
        <w:t xml:space="preserve">Welfare and Institutions Code section 15630(b)(1) </w:t>
      </w:r>
      <w:bookmarkEnd w:id="0"/>
      <w:r w:rsidRPr="008F33D3">
        <w:rPr>
          <w:rFonts w:ascii="Arial" w:hAnsi="Arial" w:cs="Arial"/>
          <w:szCs w:val="24"/>
        </w:rPr>
        <w:t>provides in pertinent part:</w:t>
      </w:r>
    </w:p>
    <w:p w14:paraId="192D334F" w14:textId="5D5BD8FE" w:rsidR="00E21EAF" w:rsidRPr="008F33D3" w:rsidRDefault="00E21EAF" w:rsidP="00E21EAF">
      <w:pPr>
        <w:ind w:left="274" w:hanging="576"/>
        <w:rPr>
          <w:rFonts w:ascii="Arial" w:hAnsi="Arial" w:cs="Arial"/>
          <w:szCs w:val="24"/>
        </w:rPr>
      </w:pPr>
    </w:p>
    <w:p w14:paraId="761628A0" w14:textId="5939D17A" w:rsidR="00E21EAF" w:rsidRPr="008F33D3" w:rsidRDefault="00E21EAF" w:rsidP="00E21EAF">
      <w:pPr>
        <w:ind w:left="274" w:hanging="576"/>
        <w:rPr>
          <w:rFonts w:ascii="Arial" w:hAnsi="Arial" w:cs="Arial"/>
          <w:szCs w:val="24"/>
        </w:rPr>
      </w:pPr>
      <w:r w:rsidRPr="008F33D3">
        <w:rPr>
          <w:rFonts w:ascii="Arial" w:hAnsi="Arial" w:cs="Arial"/>
          <w:szCs w:val="24"/>
        </w:rPr>
        <w:tab/>
        <w:t>A</w:t>
      </w:r>
      <w:r w:rsidRPr="006D08E1">
        <w:rPr>
          <w:rFonts w:ascii="Arial" w:hAnsi="Arial" w:cs="Arial"/>
          <w:strike/>
          <w:szCs w:val="24"/>
        </w:rPr>
        <w:t>ny</w:t>
      </w:r>
      <w:r w:rsidRPr="008F33D3">
        <w:rPr>
          <w:rFonts w:ascii="Arial" w:hAnsi="Arial" w:cs="Arial"/>
          <w:szCs w:val="24"/>
        </w:rPr>
        <w:t xml:space="preserve"> mandated reporter who, in </w:t>
      </w:r>
      <w:r w:rsidRPr="006D08E1">
        <w:rPr>
          <w:rFonts w:ascii="Arial" w:hAnsi="Arial" w:cs="Arial"/>
          <w:strike/>
          <w:szCs w:val="24"/>
        </w:rPr>
        <w:t xml:space="preserve">his or </w:t>
      </w:r>
      <w:proofErr w:type="spellStart"/>
      <w:r w:rsidRPr="006D08E1">
        <w:rPr>
          <w:rFonts w:ascii="Arial" w:hAnsi="Arial" w:cs="Arial"/>
          <w:strike/>
          <w:szCs w:val="24"/>
        </w:rPr>
        <w:t>her</w:t>
      </w:r>
      <w:r w:rsidR="00800F88" w:rsidRPr="006D08E1">
        <w:rPr>
          <w:rFonts w:ascii="Arial" w:hAnsi="Arial" w:cs="Arial"/>
          <w:szCs w:val="24"/>
          <w:u w:val="single"/>
        </w:rPr>
        <w:t>their</w:t>
      </w:r>
      <w:proofErr w:type="spellEnd"/>
      <w:r w:rsidRPr="008F33D3">
        <w:rPr>
          <w:rFonts w:ascii="Arial" w:hAnsi="Arial" w:cs="Arial"/>
          <w:szCs w:val="24"/>
        </w:rPr>
        <w:t xml:space="preserve"> professional capacity, or within the scope of </w:t>
      </w:r>
      <w:r w:rsidRPr="006D08E1">
        <w:rPr>
          <w:rFonts w:ascii="Arial" w:hAnsi="Arial" w:cs="Arial"/>
          <w:strike/>
          <w:szCs w:val="24"/>
        </w:rPr>
        <w:t xml:space="preserve">his or </w:t>
      </w:r>
      <w:proofErr w:type="spellStart"/>
      <w:r w:rsidRPr="006D08E1">
        <w:rPr>
          <w:rFonts w:ascii="Arial" w:hAnsi="Arial" w:cs="Arial"/>
          <w:strike/>
          <w:szCs w:val="24"/>
        </w:rPr>
        <w:t>her</w:t>
      </w:r>
      <w:r w:rsidR="00800F88" w:rsidRPr="006D08E1">
        <w:rPr>
          <w:rFonts w:ascii="Arial" w:hAnsi="Arial" w:cs="Arial"/>
          <w:szCs w:val="24"/>
          <w:u w:val="single"/>
        </w:rPr>
        <w:t>their</w:t>
      </w:r>
      <w:proofErr w:type="spellEnd"/>
      <w:r w:rsidRPr="008F33D3">
        <w:rPr>
          <w:rFonts w:ascii="Arial" w:hAnsi="Arial" w:cs="Arial"/>
          <w:szCs w:val="24"/>
        </w:rPr>
        <w:t xml:space="preserve"> employment, has observed or has knowledge of an incident that reasonably appears to be physical abuse, as defined in Section 15610.63, abandonment, abduction, isolation, financial abuse, or neglect, or is told by an elder or dependent adult that </w:t>
      </w:r>
      <w:r w:rsidRPr="006D08E1">
        <w:rPr>
          <w:rFonts w:ascii="Arial" w:hAnsi="Arial" w:cs="Arial"/>
          <w:strike/>
          <w:szCs w:val="24"/>
        </w:rPr>
        <w:t xml:space="preserve">he or she </w:t>
      </w:r>
      <w:proofErr w:type="spellStart"/>
      <w:r w:rsidRPr="006D08E1">
        <w:rPr>
          <w:rFonts w:ascii="Arial" w:hAnsi="Arial" w:cs="Arial"/>
          <w:strike/>
          <w:szCs w:val="24"/>
        </w:rPr>
        <w:t>has</w:t>
      </w:r>
      <w:r w:rsidR="00E340D6" w:rsidRPr="006D08E1">
        <w:rPr>
          <w:rFonts w:ascii="Arial" w:hAnsi="Arial" w:cs="Arial"/>
          <w:szCs w:val="24"/>
          <w:u w:val="single"/>
        </w:rPr>
        <w:t>they</w:t>
      </w:r>
      <w:proofErr w:type="spellEnd"/>
      <w:r w:rsidR="00E340D6" w:rsidRPr="006D08E1">
        <w:rPr>
          <w:rFonts w:ascii="Arial" w:hAnsi="Arial" w:cs="Arial"/>
          <w:szCs w:val="24"/>
          <w:u w:val="single"/>
        </w:rPr>
        <w:t xml:space="preserve"> have</w:t>
      </w:r>
      <w:r w:rsidRPr="00E340D6">
        <w:rPr>
          <w:rFonts w:ascii="Arial" w:hAnsi="Arial" w:cs="Arial"/>
          <w:szCs w:val="24"/>
        </w:rPr>
        <w:t xml:space="preserve"> </w:t>
      </w:r>
      <w:r w:rsidRPr="008F33D3">
        <w:rPr>
          <w:rFonts w:ascii="Arial" w:hAnsi="Arial" w:cs="Arial"/>
          <w:szCs w:val="24"/>
        </w:rPr>
        <w:t xml:space="preserve">experienced behavior, including an act or omission, constituting physical abuse, as defined in Section 15610.63, abandonment, abduction, isolation, financial abuse, or neglect, or reasonably suspects that abuse, shall report the known or suspected instance of abuse by telephone or through a confidential </w:t>
      </w:r>
      <w:proofErr w:type="spellStart"/>
      <w:r w:rsidRPr="006D08E1">
        <w:rPr>
          <w:rFonts w:ascii="Arial" w:hAnsi="Arial" w:cs="Arial"/>
          <w:strike/>
          <w:szCs w:val="24"/>
        </w:rPr>
        <w:t>I</w:t>
      </w:r>
      <w:r w:rsidR="00E340D6" w:rsidRPr="006D08E1">
        <w:rPr>
          <w:rFonts w:ascii="Arial" w:hAnsi="Arial" w:cs="Arial"/>
          <w:szCs w:val="24"/>
          <w:u w:val="single"/>
        </w:rPr>
        <w:t>i</w:t>
      </w:r>
      <w:r w:rsidRPr="008F33D3">
        <w:rPr>
          <w:rFonts w:ascii="Arial" w:hAnsi="Arial" w:cs="Arial"/>
          <w:szCs w:val="24"/>
        </w:rPr>
        <w:t>nternet</w:t>
      </w:r>
      <w:proofErr w:type="spellEnd"/>
      <w:r w:rsidRPr="008F33D3">
        <w:rPr>
          <w:rFonts w:ascii="Arial" w:hAnsi="Arial" w:cs="Arial"/>
          <w:szCs w:val="24"/>
        </w:rPr>
        <w:t xml:space="preserve"> reporting tool, as authorized by Section 15658, immediately or as soon as practicably possible. If reported by telephone, a written report shall be sent, or an Internet report shall be made through the confidential </w:t>
      </w:r>
      <w:proofErr w:type="spellStart"/>
      <w:r w:rsidRPr="006D08E1">
        <w:rPr>
          <w:rFonts w:ascii="Arial" w:hAnsi="Arial" w:cs="Arial"/>
          <w:strike/>
          <w:szCs w:val="24"/>
        </w:rPr>
        <w:t>I</w:t>
      </w:r>
      <w:r w:rsidR="00A17D76" w:rsidRPr="006D08E1">
        <w:rPr>
          <w:rFonts w:ascii="Arial" w:hAnsi="Arial" w:cs="Arial"/>
          <w:szCs w:val="24"/>
          <w:u w:val="single"/>
        </w:rPr>
        <w:t>i</w:t>
      </w:r>
      <w:r w:rsidRPr="008F33D3">
        <w:rPr>
          <w:rFonts w:ascii="Arial" w:hAnsi="Arial" w:cs="Arial"/>
          <w:szCs w:val="24"/>
        </w:rPr>
        <w:t>nternet</w:t>
      </w:r>
      <w:proofErr w:type="spellEnd"/>
      <w:r w:rsidRPr="008F33D3">
        <w:rPr>
          <w:rFonts w:ascii="Arial" w:hAnsi="Arial" w:cs="Arial"/>
          <w:szCs w:val="24"/>
        </w:rPr>
        <w:t xml:space="preserve"> reporting tool established in Section 15658, within two working days.</w:t>
      </w:r>
    </w:p>
    <w:p w14:paraId="4B21748A" w14:textId="77777777" w:rsidR="00E21EAF" w:rsidRPr="008F33D3" w:rsidRDefault="00E21EAF" w:rsidP="00E21EAF">
      <w:pPr>
        <w:ind w:left="274" w:hanging="576"/>
        <w:rPr>
          <w:rFonts w:ascii="Arial" w:hAnsi="Arial" w:cs="Arial"/>
          <w:szCs w:val="24"/>
        </w:rPr>
      </w:pPr>
    </w:p>
    <w:p w14:paraId="5D80BA0F" w14:textId="77777777" w:rsidR="00E21EAF" w:rsidRPr="008F33D3" w:rsidRDefault="00E21EAF" w:rsidP="00E21EAF">
      <w:pPr>
        <w:ind w:left="274" w:hanging="576"/>
        <w:rPr>
          <w:rFonts w:ascii="Arial" w:hAnsi="Arial" w:cs="Arial"/>
          <w:szCs w:val="24"/>
        </w:rPr>
      </w:pPr>
      <w:r w:rsidRPr="008F33D3">
        <w:rPr>
          <w:rFonts w:ascii="Arial" w:hAnsi="Arial" w:cs="Arial"/>
          <w:szCs w:val="24"/>
        </w:rPr>
        <w:t>(A)</w:t>
      </w:r>
      <w:r w:rsidRPr="008F33D3">
        <w:rPr>
          <w:rFonts w:ascii="Arial" w:hAnsi="Arial" w:cs="Arial"/>
          <w:szCs w:val="24"/>
        </w:rPr>
        <w:tab/>
        <w:t>If the suspected or alleged abuse is physical abuse, as defined in Section 15610.63, and the abuse occurred in a long-term care facility, except a state mental health hospital or a state developmental center, the following shall occur:</w:t>
      </w:r>
    </w:p>
    <w:p w14:paraId="2E6EA8D1" w14:textId="77777777" w:rsidR="00E21EAF" w:rsidRPr="008F33D3" w:rsidRDefault="00E21EAF" w:rsidP="00E21EAF">
      <w:pPr>
        <w:ind w:left="274" w:hanging="576"/>
        <w:rPr>
          <w:rFonts w:ascii="Arial" w:hAnsi="Arial" w:cs="Arial"/>
          <w:szCs w:val="24"/>
        </w:rPr>
      </w:pPr>
    </w:p>
    <w:p w14:paraId="664F2BD2" w14:textId="77777777" w:rsidR="00E21EAF" w:rsidRPr="008F33D3" w:rsidRDefault="00E21EAF" w:rsidP="00E21EAF">
      <w:pPr>
        <w:ind w:left="274" w:hanging="576"/>
        <w:rPr>
          <w:rFonts w:ascii="Arial" w:hAnsi="Arial" w:cs="Arial"/>
          <w:szCs w:val="24"/>
        </w:rPr>
      </w:pPr>
      <w:r w:rsidRPr="008F33D3">
        <w:rPr>
          <w:rFonts w:ascii="Arial" w:hAnsi="Arial" w:cs="Arial"/>
          <w:szCs w:val="24"/>
        </w:rPr>
        <w:t>(i)</w:t>
      </w:r>
      <w:r w:rsidRPr="008F33D3">
        <w:rPr>
          <w:rFonts w:ascii="Arial" w:hAnsi="Arial" w:cs="Arial"/>
          <w:szCs w:val="24"/>
        </w:rPr>
        <w:tab/>
        <w:t>If the suspected abuse results in serious bodily injury, a telephone report shall be made to the local law enforcement agency immediately, but also no later than within two hours of the mandated reporter observing, obtaining knowledge of, or suspecting the physical abuse, and a written report shall be made to the local ombudsman, the corresponding licensing agency, and the local law enforcement agency within two hours of the mandated reporter observing, obtaining knowledge of, or suspecting the physical abuse.</w:t>
      </w:r>
    </w:p>
    <w:p w14:paraId="06510596" w14:textId="77777777" w:rsidR="00E21EAF" w:rsidRPr="008F33D3" w:rsidRDefault="00E21EAF" w:rsidP="00E21EAF">
      <w:pPr>
        <w:ind w:left="274" w:hanging="576"/>
        <w:rPr>
          <w:rFonts w:ascii="Arial" w:hAnsi="Arial" w:cs="Arial"/>
          <w:szCs w:val="24"/>
        </w:rPr>
      </w:pPr>
    </w:p>
    <w:p w14:paraId="6D500D5A" w14:textId="741EA82B" w:rsidR="00E21EAF" w:rsidRPr="008F33D3" w:rsidRDefault="00E21EAF" w:rsidP="00E21EAF">
      <w:pPr>
        <w:rPr>
          <w:rFonts w:ascii="Arial" w:hAnsi="Arial" w:cs="Arial"/>
          <w:szCs w:val="24"/>
          <w:u w:val="single"/>
        </w:rPr>
      </w:pPr>
      <w:r w:rsidRPr="008F33D3">
        <w:rPr>
          <w:rFonts w:ascii="Arial" w:hAnsi="Arial" w:cs="Arial"/>
          <w:szCs w:val="24"/>
          <w:u w:val="single"/>
        </w:rPr>
        <w:t xml:space="preserve">Penal Code section 11166 </w:t>
      </w:r>
      <w:r w:rsidR="00467AAC">
        <w:rPr>
          <w:rFonts w:ascii="Arial" w:hAnsi="Arial" w:cs="Arial"/>
          <w:szCs w:val="24"/>
          <w:u w:val="single"/>
        </w:rPr>
        <w:t>provides</w:t>
      </w:r>
      <w:r w:rsidRPr="008F33D3">
        <w:rPr>
          <w:rFonts w:ascii="Arial" w:hAnsi="Arial" w:cs="Arial"/>
          <w:szCs w:val="24"/>
          <w:u w:val="single"/>
        </w:rPr>
        <w:t xml:space="preserve"> in </w:t>
      </w:r>
      <w:r w:rsidR="00467AAC">
        <w:rPr>
          <w:rFonts w:ascii="Arial" w:hAnsi="Arial" w:cs="Arial"/>
          <w:szCs w:val="24"/>
          <w:u w:val="single"/>
        </w:rPr>
        <w:t xml:space="preserve">pertinent </w:t>
      </w:r>
      <w:r w:rsidRPr="008F33D3">
        <w:rPr>
          <w:rFonts w:ascii="Arial" w:hAnsi="Arial" w:cs="Arial"/>
          <w:szCs w:val="24"/>
          <w:u w:val="single"/>
        </w:rPr>
        <w:t>part:</w:t>
      </w:r>
    </w:p>
    <w:p w14:paraId="331D28F0" w14:textId="77777777" w:rsidR="00E21EAF" w:rsidRPr="008F33D3" w:rsidRDefault="00E21EAF" w:rsidP="00E21EAF">
      <w:pPr>
        <w:rPr>
          <w:rFonts w:ascii="Arial" w:hAnsi="Arial" w:cs="Arial"/>
          <w:szCs w:val="24"/>
          <w:u w:val="single"/>
        </w:rPr>
      </w:pPr>
    </w:p>
    <w:p w14:paraId="00B840C1" w14:textId="2A7B154F" w:rsidR="00E21EAF" w:rsidRPr="008F33D3" w:rsidRDefault="00E21EAF" w:rsidP="00E21EAF">
      <w:pPr>
        <w:rPr>
          <w:rFonts w:ascii="Arial" w:hAnsi="Arial" w:cs="Arial"/>
          <w:szCs w:val="24"/>
          <w:u w:val="single"/>
        </w:rPr>
      </w:pPr>
      <w:r w:rsidRPr="008F33D3">
        <w:rPr>
          <w:rFonts w:ascii="Arial" w:hAnsi="Arial" w:cs="Arial"/>
          <w:szCs w:val="24"/>
          <w:u w:val="single"/>
        </w:rPr>
        <w:t xml:space="preserve">(a) Except as provided in subdivision (d), and in Section 11166.05, a mandated reporter shall make a report to an agency specified in Section 11165.9 whenever the mandated reporter, in </w:t>
      </w:r>
      <w:r w:rsidR="004D6B45">
        <w:rPr>
          <w:rFonts w:ascii="Arial" w:hAnsi="Arial" w:cs="Arial"/>
          <w:szCs w:val="24"/>
          <w:u w:val="single"/>
        </w:rPr>
        <w:t>the mandated reporter’s</w:t>
      </w:r>
      <w:r w:rsidRPr="008F33D3">
        <w:rPr>
          <w:rFonts w:ascii="Arial" w:hAnsi="Arial" w:cs="Arial"/>
          <w:szCs w:val="24"/>
          <w:u w:val="single"/>
        </w:rPr>
        <w:t xml:space="preserve"> professional capacity or within the scope of </w:t>
      </w:r>
      <w:r w:rsidR="004D6B45">
        <w:rPr>
          <w:rFonts w:ascii="Arial" w:hAnsi="Arial" w:cs="Arial"/>
          <w:szCs w:val="24"/>
          <w:u w:val="single"/>
        </w:rPr>
        <w:t>the mandated reporter’s</w:t>
      </w:r>
      <w:r w:rsidRPr="008F33D3">
        <w:rPr>
          <w:rFonts w:ascii="Arial" w:hAnsi="Arial" w:cs="Arial"/>
          <w:szCs w:val="24"/>
          <w:u w:val="single"/>
        </w:rPr>
        <w:t xml:space="preserve"> employment, has knowledge of or observes a child whom the mandated reporter knows or reasonably suspects has been the victim of child abuse or neglect. The mandated reporter shall make an initial report by telephone to the agency immediately or as soon as is practicably possible, and shall prepare and send, fax, or electronically transmit a written </w:t>
      </w:r>
      <w:proofErr w:type="spellStart"/>
      <w:r w:rsidRPr="008F33D3">
        <w:rPr>
          <w:rFonts w:ascii="Arial" w:hAnsi="Arial" w:cs="Arial"/>
          <w:szCs w:val="24"/>
          <w:u w:val="single"/>
        </w:rPr>
        <w:t>followup</w:t>
      </w:r>
      <w:proofErr w:type="spellEnd"/>
      <w:r w:rsidRPr="008F33D3">
        <w:rPr>
          <w:rFonts w:ascii="Arial" w:hAnsi="Arial" w:cs="Arial"/>
          <w:szCs w:val="24"/>
          <w:u w:val="single"/>
        </w:rPr>
        <w:t xml:space="preserve"> report within 36 hours of receiving the information concerning the incident</w:t>
      </w:r>
      <w:proofErr w:type="gramStart"/>
      <w:r w:rsidRPr="008F33D3">
        <w:rPr>
          <w:rFonts w:ascii="Arial" w:hAnsi="Arial" w:cs="Arial"/>
          <w:szCs w:val="24"/>
          <w:u w:val="single"/>
        </w:rPr>
        <w:t xml:space="preserve">. </w:t>
      </w:r>
      <w:proofErr w:type="gramEnd"/>
      <w:r w:rsidRPr="008F33D3">
        <w:rPr>
          <w:rFonts w:ascii="Arial" w:hAnsi="Arial" w:cs="Arial"/>
          <w:szCs w:val="24"/>
          <w:u w:val="single"/>
        </w:rPr>
        <w:t>The mandated reporter may include with the report any nonprivileged documentary evidence the mandated reporter possesses relating to the incident</w:t>
      </w:r>
      <w:r w:rsidR="00464275">
        <w:rPr>
          <w:rFonts w:ascii="Arial" w:hAnsi="Arial" w:cs="Arial"/>
          <w:szCs w:val="24"/>
          <w:u w:val="single"/>
        </w:rPr>
        <w:t>.</w:t>
      </w:r>
    </w:p>
    <w:p w14:paraId="3798DD1E" w14:textId="77777777" w:rsidR="00E21EAF" w:rsidRPr="008F33D3" w:rsidRDefault="00E21EAF" w:rsidP="00E21EAF">
      <w:pPr>
        <w:rPr>
          <w:rFonts w:ascii="Arial" w:hAnsi="Arial" w:cs="Arial"/>
          <w:szCs w:val="24"/>
          <w:u w:val="single"/>
        </w:rPr>
      </w:pPr>
    </w:p>
    <w:p w14:paraId="7E6799CB" w14:textId="77777777" w:rsidR="00E21EAF" w:rsidRPr="008F33D3" w:rsidRDefault="00E21EAF" w:rsidP="00E21EAF">
      <w:pPr>
        <w:rPr>
          <w:rFonts w:ascii="Arial" w:hAnsi="Arial" w:cs="Arial"/>
          <w:szCs w:val="24"/>
          <w:u w:val="single"/>
        </w:rPr>
      </w:pPr>
      <w:r w:rsidRPr="008F33D3">
        <w:rPr>
          <w:rFonts w:ascii="Arial" w:hAnsi="Arial" w:cs="Arial"/>
          <w:szCs w:val="24"/>
          <w:u w:val="single"/>
        </w:rPr>
        <w:lastRenderedPageBreak/>
        <w:t xml:space="preserve">(1) For purposes of this article, “reasonable suspicion” means that it is objectively reasonable for a person to entertain a suspicion, based upon facts that could cause a reasonable person in a like position, drawing, when appropriate, on the person’s training and experience, to suspect child abuse or neglect. “Reasonable suspicion” does not require certainty that child abuse or neglect has </w:t>
      </w:r>
      <w:proofErr w:type="gramStart"/>
      <w:r w:rsidRPr="008F33D3">
        <w:rPr>
          <w:rFonts w:ascii="Arial" w:hAnsi="Arial" w:cs="Arial"/>
          <w:szCs w:val="24"/>
          <w:u w:val="single"/>
        </w:rPr>
        <w:t>occurred</w:t>
      </w:r>
      <w:proofErr w:type="gramEnd"/>
      <w:r w:rsidRPr="008F33D3">
        <w:rPr>
          <w:rFonts w:ascii="Arial" w:hAnsi="Arial" w:cs="Arial"/>
          <w:szCs w:val="24"/>
          <w:u w:val="single"/>
        </w:rPr>
        <w:t xml:space="preserve"> nor does it require a specific medical indication of child abuse or neglect; any “reasonable suspicion” is sufficient. For purposes of this article, the pregnancy of a minor does not, in and of itself, constitute a basis for a reasonable suspicion of sexual abuse.</w:t>
      </w:r>
    </w:p>
    <w:p w14:paraId="79D4FFF0" w14:textId="77777777" w:rsidR="00E21EAF" w:rsidRPr="008F33D3" w:rsidRDefault="00E21EAF" w:rsidP="00E21EAF">
      <w:pPr>
        <w:widowControl w:val="0"/>
        <w:tabs>
          <w:tab w:val="center" w:pos="4680"/>
          <w:tab w:val="right" w:pos="9360"/>
        </w:tabs>
        <w:jc w:val="both"/>
        <w:rPr>
          <w:rFonts w:ascii="Arial" w:eastAsia="Times New Roman" w:hAnsi="Arial" w:cs="Arial"/>
          <w:b/>
          <w:bCs/>
          <w:snapToGrid w:val="0"/>
          <w:szCs w:val="24"/>
          <w:u w:val="double"/>
        </w:rPr>
      </w:pPr>
    </w:p>
    <w:p w14:paraId="7B6B90CC" w14:textId="77777777" w:rsidR="00E21EAF" w:rsidRPr="008F33D3" w:rsidRDefault="00E21EAF" w:rsidP="00E21EAF">
      <w:pPr>
        <w:widowControl w:val="0"/>
        <w:pBdr>
          <w:bottom w:val="single" w:sz="12" w:space="1" w:color="auto"/>
        </w:pBdr>
        <w:tabs>
          <w:tab w:val="center" w:pos="4680"/>
          <w:tab w:val="right" w:pos="9360"/>
        </w:tabs>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ENDS HERE</w:t>
      </w:r>
    </w:p>
    <w:p w14:paraId="2FB68755" w14:textId="77777777" w:rsidR="00E21EAF" w:rsidRPr="008F33D3" w:rsidRDefault="00E21EAF" w:rsidP="00E21EAF">
      <w:pPr>
        <w:rPr>
          <w:rFonts w:ascii="Arial" w:hAnsi="Arial" w:cs="Arial"/>
          <w:szCs w:val="24"/>
        </w:rPr>
      </w:pPr>
    </w:p>
    <w:p w14:paraId="08728F5D" w14:textId="72EFB628" w:rsidR="00E21EAF" w:rsidRPr="008F33D3" w:rsidRDefault="00E21EAF" w:rsidP="00E21EAF">
      <w:pPr>
        <w:ind w:left="720" w:hanging="720"/>
        <w:rPr>
          <w:rFonts w:ascii="Arial" w:hAnsi="Arial" w:cs="Arial"/>
          <w:szCs w:val="24"/>
        </w:rPr>
      </w:pPr>
      <w:r w:rsidRPr="008F33D3">
        <w:rPr>
          <w:rFonts w:ascii="Arial" w:hAnsi="Arial" w:cs="Arial"/>
          <w:szCs w:val="24"/>
        </w:rPr>
        <w:t>(d)</w:t>
      </w:r>
      <w:r w:rsidRPr="008F33D3">
        <w:rPr>
          <w:rFonts w:ascii="Arial" w:hAnsi="Arial" w:cs="Arial"/>
          <w:szCs w:val="24"/>
        </w:rPr>
        <w:tab/>
      </w:r>
      <w:r w:rsidR="00D605A5">
        <w:rPr>
          <w:rFonts w:ascii="Arial" w:hAnsi="Arial" w:cs="Arial"/>
          <w:szCs w:val="24"/>
        </w:rPr>
        <w:t>(</w:t>
      </w:r>
      <w:r w:rsidRPr="008F33D3">
        <w:rPr>
          <w:rFonts w:ascii="Arial" w:hAnsi="Arial" w:cs="Arial"/>
          <w:szCs w:val="24"/>
        </w:rPr>
        <w:t>Continued</w:t>
      </w:r>
      <w:r w:rsidR="00D605A5">
        <w:rPr>
          <w:rFonts w:ascii="Arial" w:hAnsi="Arial" w:cs="Arial"/>
          <w:szCs w:val="24"/>
        </w:rPr>
        <w:t>)</w:t>
      </w:r>
    </w:p>
    <w:p w14:paraId="501F0721" w14:textId="77777777" w:rsidR="00E21EAF" w:rsidRPr="008F33D3" w:rsidRDefault="00E21EAF" w:rsidP="00E21EAF">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b/>
          <w:bCs/>
          <w:snapToGrid w:val="0"/>
          <w:szCs w:val="24"/>
        </w:rPr>
      </w:pPr>
    </w:p>
    <w:p w14:paraId="51616284" w14:textId="77777777" w:rsidR="00E21EAF" w:rsidRPr="008F33D3" w:rsidRDefault="00E21EAF" w:rsidP="00E21EAF">
      <w:pPr>
        <w:widowControl w:val="0"/>
        <w:pBdr>
          <w:top w:val="single" w:sz="12" w:space="1" w:color="auto"/>
        </w:pBdr>
        <w:tabs>
          <w:tab w:val="center" w:pos="4680"/>
          <w:tab w:val="right" w:pos="9360"/>
        </w:tabs>
        <w:jc w:val="both"/>
        <w:rPr>
          <w:rFonts w:ascii="Arial" w:eastAsia="Times New Roman" w:hAnsi="Arial" w:cs="Arial"/>
          <w:b/>
          <w:bCs/>
          <w:snapToGrid w:val="0"/>
          <w:szCs w:val="24"/>
        </w:rPr>
      </w:pPr>
      <w:r w:rsidRPr="008F33D3">
        <w:rPr>
          <w:rFonts w:ascii="Arial" w:eastAsia="Times New Roman" w:hAnsi="Arial" w:cs="Arial"/>
          <w:b/>
          <w:bCs/>
          <w:snapToGrid w:val="0"/>
          <w:szCs w:val="24"/>
        </w:rPr>
        <w:tab/>
        <w:t>HANDBOOK BEGINS HERE</w:t>
      </w:r>
    </w:p>
    <w:p w14:paraId="200D4084" w14:textId="77777777" w:rsidR="00E21EAF" w:rsidRPr="008F33D3" w:rsidRDefault="00E21EAF" w:rsidP="00E21EAF">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3770C445" w14:textId="77777777" w:rsidR="00E21EAF" w:rsidRPr="008F33D3" w:rsidRDefault="00E21EAF" w:rsidP="00E21EAF">
      <w:pPr>
        <w:rPr>
          <w:rFonts w:ascii="Arial" w:hAnsi="Arial" w:cs="Arial"/>
          <w:szCs w:val="24"/>
        </w:rPr>
      </w:pPr>
    </w:p>
    <w:p w14:paraId="7C266D5E" w14:textId="77777777" w:rsidR="00E21EAF" w:rsidRPr="008F33D3" w:rsidRDefault="00E21EAF" w:rsidP="00E21EAF">
      <w:pPr>
        <w:rPr>
          <w:rFonts w:ascii="Arial" w:hAnsi="Arial" w:cs="Arial"/>
          <w:szCs w:val="24"/>
        </w:rPr>
      </w:pPr>
      <w:r w:rsidRPr="008F33D3">
        <w:rPr>
          <w:rFonts w:ascii="Arial" w:hAnsi="Arial" w:cs="Arial"/>
          <w:szCs w:val="24"/>
        </w:rPr>
        <w:t>Welfare and Institutions Code section 15630(b)(1) provides in pertinent part:</w:t>
      </w:r>
    </w:p>
    <w:p w14:paraId="693EBB56" w14:textId="77777777" w:rsidR="00E21EAF" w:rsidRPr="008F33D3" w:rsidRDefault="00E21EAF" w:rsidP="00E21EAF">
      <w:pPr>
        <w:rPr>
          <w:rFonts w:ascii="Arial" w:hAnsi="Arial" w:cs="Arial"/>
          <w:szCs w:val="24"/>
        </w:rPr>
      </w:pPr>
      <w:r w:rsidRPr="008F33D3">
        <w:rPr>
          <w:rFonts w:ascii="Arial" w:hAnsi="Arial" w:cs="Arial"/>
          <w:szCs w:val="24"/>
        </w:rPr>
        <w:t xml:space="preserve"> </w:t>
      </w:r>
    </w:p>
    <w:p w14:paraId="26A5CCC0" w14:textId="4110B0B1" w:rsidR="00E21EAF" w:rsidRPr="008F33D3" w:rsidRDefault="00E21EAF" w:rsidP="00E21EAF">
      <w:pPr>
        <w:rPr>
          <w:rFonts w:ascii="Arial" w:hAnsi="Arial" w:cs="Arial"/>
          <w:szCs w:val="24"/>
        </w:rPr>
      </w:pPr>
      <w:r w:rsidRPr="008F33D3">
        <w:rPr>
          <w:rFonts w:ascii="Arial" w:hAnsi="Arial" w:cs="Arial"/>
          <w:szCs w:val="24"/>
        </w:rPr>
        <w:t>A</w:t>
      </w:r>
      <w:r w:rsidRPr="006D08E1">
        <w:rPr>
          <w:rFonts w:ascii="Arial" w:hAnsi="Arial" w:cs="Arial"/>
          <w:strike/>
          <w:szCs w:val="24"/>
        </w:rPr>
        <w:t>ny</w:t>
      </w:r>
      <w:r w:rsidRPr="008F33D3">
        <w:rPr>
          <w:rFonts w:ascii="Arial" w:hAnsi="Arial" w:cs="Arial"/>
          <w:szCs w:val="24"/>
        </w:rPr>
        <w:t xml:space="preserve"> mandated reporter who, in </w:t>
      </w:r>
      <w:r w:rsidRPr="006D08E1">
        <w:rPr>
          <w:rFonts w:ascii="Arial" w:hAnsi="Arial" w:cs="Arial"/>
          <w:strike/>
          <w:szCs w:val="24"/>
        </w:rPr>
        <w:t xml:space="preserve">his or </w:t>
      </w:r>
      <w:proofErr w:type="spellStart"/>
      <w:r w:rsidRPr="006D08E1">
        <w:rPr>
          <w:rFonts w:ascii="Arial" w:hAnsi="Arial" w:cs="Arial"/>
          <w:strike/>
          <w:szCs w:val="24"/>
        </w:rPr>
        <w:t>her</w:t>
      </w:r>
      <w:r w:rsidR="008C2088" w:rsidRPr="006D08E1">
        <w:rPr>
          <w:rFonts w:ascii="Arial" w:hAnsi="Arial" w:cs="Arial"/>
          <w:szCs w:val="24"/>
          <w:u w:val="single"/>
        </w:rPr>
        <w:t>their</w:t>
      </w:r>
      <w:proofErr w:type="spellEnd"/>
      <w:r w:rsidRPr="008F33D3">
        <w:rPr>
          <w:rFonts w:ascii="Arial" w:hAnsi="Arial" w:cs="Arial"/>
          <w:szCs w:val="24"/>
        </w:rPr>
        <w:t xml:space="preserve"> professional capacity, or within the scope of </w:t>
      </w:r>
      <w:r w:rsidRPr="006D08E1">
        <w:rPr>
          <w:rFonts w:ascii="Arial" w:hAnsi="Arial" w:cs="Arial"/>
          <w:strike/>
          <w:szCs w:val="24"/>
        </w:rPr>
        <w:t xml:space="preserve">his or </w:t>
      </w:r>
      <w:proofErr w:type="spellStart"/>
      <w:r w:rsidRPr="006D08E1">
        <w:rPr>
          <w:rFonts w:ascii="Arial" w:hAnsi="Arial" w:cs="Arial"/>
          <w:strike/>
          <w:szCs w:val="24"/>
        </w:rPr>
        <w:t>her</w:t>
      </w:r>
      <w:r w:rsidR="008C2088" w:rsidRPr="006D08E1">
        <w:rPr>
          <w:rFonts w:ascii="Arial" w:hAnsi="Arial" w:cs="Arial"/>
          <w:szCs w:val="24"/>
          <w:u w:val="single"/>
        </w:rPr>
        <w:t>their</w:t>
      </w:r>
      <w:proofErr w:type="spellEnd"/>
      <w:r w:rsidRPr="008F33D3">
        <w:rPr>
          <w:rFonts w:ascii="Arial" w:hAnsi="Arial" w:cs="Arial"/>
          <w:szCs w:val="24"/>
        </w:rPr>
        <w:t xml:space="preserve"> employment, has observed or has knowledge of an incident that reasonably appears to be physical abuse, as defined in Section 15610.63, abandonment, abduction, isolation, financial abuse, or neglect, or is told by an elder or dependent adult that </w:t>
      </w:r>
      <w:r w:rsidRPr="006D08E1">
        <w:rPr>
          <w:rFonts w:ascii="Arial" w:hAnsi="Arial" w:cs="Arial"/>
          <w:strike/>
          <w:szCs w:val="24"/>
        </w:rPr>
        <w:t xml:space="preserve">he or she </w:t>
      </w:r>
      <w:proofErr w:type="spellStart"/>
      <w:r w:rsidRPr="006D08E1">
        <w:rPr>
          <w:rFonts w:ascii="Arial" w:hAnsi="Arial" w:cs="Arial"/>
          <w:strike/>
          <w:szCs w:val="24"/>
        </w:rPr>
        <w:t>has</w:t>
      </w:r>
      <w:r w:rsidR="009D299E" w:rsidRPr="006D08E1">
        <w:rPr>
          <w:rFonts w:ascii="Arial" w:hAnsi="Arial" w:cs="Arial"/>
          <w:szCs w:val="24"/>
          <w:u w:val="single"/>
        </w:rPr>
        <w:t>they</w:t>
      </w:r>
      <w:proofErr w:type="spellEnd"/>
      <w:r w:rsidR="009D299E" w:rsidRPr="006D08E1">
        <w:rPr>
          <w:rFonts w:ascii="Arial" w:hAnsi="Arial" w:cs="Arial"/>
          <w:szCs w:val="24"/>
          <w:u w:val="single"/>
        </w:rPr>
        <w:t xml:space="preserve"> have</w:t>
      </w:r>
      <w:r w:rsidRPr="009D299E">
        <w:rPr>
          <w:rFonts w:ascii="Arial" w:hAnsi="Arial" w:cs="Arial"/>
          <w:szCs w:val="24"/>
        </w:rPr>
        <w:t xml:space="preserve"> </w:t>
      </w:r>
      <w:r w:rsidRPr="008F33D3">
        <w:rPr>
          <w:rFonts w:ascii="Arial" w:hAnsi="Arial" w:cs="Arial"/>
          <w:szCs w:val="24"/>
        </w:rPr>
        <w:t xml:space="preserve">experienced behavior, including an act or omission, constituting physical abuse, as defined in Section 15610.63, abandonment, abduction, isolation, financial abuse, or neglect, or reasonably suspects that abuse, shall report the known or suspected instance of abuse by telephone or through a confidential Internet reporting tool, as authorized by Section 15658, immediately or as soon as practicably possible. If reported by telephone, a written report shall be sent, or an </w:t>
      </w:r>
      <w:proofErr w:type="spellStart"/>
      <w:r w:rsidRPr="006D08E1">
        <w:rPr>
          <w:rFonts w:ascii="Arial" w:hAnsi="Arial" w:cs="Arial"/>
          <w:strike/>
          <w:szCs w:val="24"/>
        </w:rPr>
        <w:t>I</w:t>
      </w:r>
      <w:r w:rsidR="009D299E" w:rsidRPr="006D08E1">
        <w:rPr>
          <w:rFonts w:ascii="Arial" w:hAnsi="Arial" w:cs="Arial"/>
          <w:szCs w:val="24"/>
          <w:u w:val="single"/>
        </w:rPr>
        <w:t>i</w:t>
      </w:r>
      <w:r w:rsidRPr="008F33D3">
        <w:rPr>
          <w:rFonts w:ascii="Arial" w:hAnsi="Arial" w:cs="Arial"/>
          <w:szCs w:val="24"/>
        </w:rPr>
        <w:t>nternet</w:t>
      </w:r>
      <w:proofErr w:type="spellEnd"/>
      <w:r w:rsidRPr="008F33D3">
        <w:rPr>
          <w:rFonts w:ascii="Arial" w:hAnsi="Arial" w:cs="Arial"/>
          <w:szCs w:val="24"/>
        </w:rPr>
        <w:t xml:space="preserve"> report shall be made through the confidential </w:t>
      </w:r>
      <w:proofErr w:type="spellStart"/>
      <w:r w:rsidRPr="006D08E1">
        <w:rPr>
          <w:rFonts w:ascii="Arial" w:hAnsi="Arial" w:cs="Arial"/>
          <w:strike/>
          <w:szCs w:val="24"/>
        </w:rPr>
        <w:t>I</w:t>
      </w:r>
      <w:r w:rsidR="009D299E" w:rsidRPr="006D08E1">
        <w:rPr>
          <w:rFonts w:ascii="Arial" w:hAnsi="Arial" w:cs="Arial"/>
          <w:szCs w:val="24"/>
          <w:u w:val="single"/>
        </w:rPr>
        <w:t>i</w:t>
      </w:r>
      <w:r w:rsidRPr="008F33D3">
        <w:rPr>
          <w:rFonts w:ascii="Arial" w:hAnsi="Arial" w:cs="Arial"/>
          <w:szCs w:val="24"/>
        </w:rPr>
        <w:t>nternet</w:t>
      </w:r>
      <w:proofErr w:type="spellEnd"/>
      <w:r w:rsidRPr="008F33D3">
        <w:rPr>
          <w:rFonts w:ascii="Arial" w:hAnsi="Arial" w:cs="Arial"/>
          <w:szCs w:val="24"/>
        </w:rPr>
        <w:t xml:space="preserve"> reporting tool established in Section 15658, within two working days.</w:t>
      </w:r>
    </w:p>
    <w:p w14:paraId="41ACBAEA" w14:textId="77777777" w:rsidR="00E21EAF" w:rsidRPr="008F33D3" w:rsidRDefault="00E21EAF" w:rsidP="00E21EAF">
      <w:pPr>
        <w:rPr>
          <w:rFonts w:ascii="Arial" w:hAnsi="Arial" w:cs="Arial"/>
          <w:szCs w:val="24"/>
        </w:rPr>
      </w:pPr>
    </w:p>
    <w:p w14:paraId="1A8B82B2" w14:textId="77777777" w:rsidR="00E21EAF" w:rsidRPr="008F33D3" w:rsidRDefault="00E21EAF" w:rsidP="00E21EAF">
      <w:pPr>
        <w:rPr>
          <w:rFonts w:ascii="Arial" w:hAnsi="Arial" w:cs="Arial"/>
          <w:szCs w:val="24"/>
        </w:rPr>
      </w:pPr>
      <w:r w:rsidRPr="008F33D3">
        <w:rPr>
          <w:rFonts w:ascii="Arial" w:hAnsi="Arial" w:cs="Arial"/>
          <w:szCs w:val="24"/>
        </w:rPr>
        <w:t>(A)</w:t>
      </w:r>
      <w:r w:rsidRPr="008F33D3">
        <w:rPr>
          <w:rFonts w:ascii="Arial" w:hAnsi="Arial" w:cs="Arial"/>
          <w:szCs w:val="24"/>
        </w:rPr>
        <w:tab/>
        <w:t>If the suspected or alleged abuse is physical abuse, as defined in Section 15610.63, and the abuse occurred in a long-term care facility, except a state mental health hospital or a state developmental center, the following shall occur:</w:t>
      </w:r>
    </w:p>
    <w:p w14:paraId="7521986A" w14:textId="77777777" w:rsidR="00E21EAF" w:rsidRPr="008F33D3" w:rsidRDefault="00E21EAF" w:rsidP="00E21EAF">
      <w:pPr>
        <w:ind w:left="2160"/>
        <w:contextualSpacing/>
        <w:rPr>
          <w:rFonts w:ascii="Arial" w:hAnsi="Arial" w:cs="Arial"/>
          <w:szCs w:val="24"/>
        </w:rPr>
      </w:pPr>
    </w:p>
    <w:p w14:paraId="24E10BBA" w14:textId="77777777" w:rsidR="00E21EAF" w:rsidRPr="008F33D3" w:rsidRDefault="00E21EAF" w:rsidP="00E21EAF">
      <w:pPr>
        <w:rPr>
          <w:rFonts w:ascii="Arial" w:hAnsi="Arial" w:cs="Arial"/>
          <w:szCs w:val="24"/>
        </w:rPr>
      </w:pPr>
      <w:r w:rsidRPr="008F33D3">
        <w:rPr>
          <w:rFonts w:ascii="Arial" w:hAnsi="Arial" w:cs="Arial"/>
          <w:szCs w:val="24"/>
        </w:rPr>
        <w:t xml:space="preserve">(i) . . . </w:t>
      </w:r>
    </w:p>
    <w:p w14:paraId="688BA3BA" w14:textId="77777777" w:rsidR="00E21EAF" w:rsidRPr="008F33D3" w:rsidRDefault="00E21EAF" w:rsidP="00E21EAF">
      <w:pPr>
        <w:rPr>
          <w:rFonts w:ascii="Arial" w:hAnsi="Arial" w:cs="Arial"/>
          <w:szCs w:val="24"/>
        </w:rPr>
      </w:pPr>
    </w:p>
    <w:p w14:paraId="50150982" w14:textId="77777777" w:rsidR="00E21EAF" w:rsidRPr="008F33D3" w:rsidRDefault="00E21EAF" w:rsidP="00E21EAF">
      <w:pPr>
        <w:rPr>
          <w:rFonts w:ascii="Arial" w:hAnsi="Arial" w:cs="Arial"/>
          <w:szCs w:val="24"/>
        </w:rPr>
      </w:pPr>
      <w:r w:rsidRPr="008F33D3">
        <w:rPr>
          <w:rFonts w:ascii="Arial" w:hAnsi="Arial" w:cs="Arial"/>
          <w:szCs w:val="24"/>
        </w:rPr>
        <w:t>(ii)</w:t>
      </w:r>
      <w:r w:rsidRPr="008F33D3">
        <w:rPr>
          <w:rFonts w:ascii="Arial" w:hAnsi="Arial" w:cs="Arial"/>
          <w:szCs w:val="24"/>
        </w:rPr>
        <w:tab/>
        <w:t>If the suspected abuse does not result in serious bodily injury, a telephone report shall be made to the local law enforcement agency within 24 hours of the mandated reporter observing, obtaining knowledge of, or suspecting the physical abuse, and a written report shall be made to the local ombudsman, the corresponding licensing agency, and the local law enforcement agency within 24 hours of the mandated reporter observing, obtaining knowledge of, or suspecting the physical abuse.</w:t>
      </w:r>
    </w:p>
    <w:p w14:paraId="521AB27E" w14:textId="77777777" w:rsidR="00E21EAF" w:rsidRPr="008F33D3" w:rsidRDefault="00E21EAF" w:rsidP="00E21EAF">
      <w:pPr>
        <w:widowControl w:val="0"/>
        <w:pBdr>
          <w:bottom w:val="single" w:sz="12" w:space="1" w:color="auto"/>
        </w:pBdr>
        <w:tabs>
          <w:tab w:val="center" w:pos="4680"/>
          <w:tab w:val="right" w:pos="9360"/>
        </w:tabs>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ENDS HERE</w:t>
      </w:r>
    </w:p>
    <w:p w14:paraId="3440A809" w14:textId="7F41851D" w:rsidR="00E21EAF" w:rsidRDefault="00E21EAF" w:rsidP="00E21EAF">
      <w:pPr>
        <w:ind w:left="810" w:hanging="810"/>
        <w:rPr>
          <w:rFonts w:ascii="Arial" w:hAnsi="Arial" w:cs="Arial"/>
          <w:szCs w:val="24"/>
        </w:rPr>
      </w:pPr>
      <w:r w:rsidRPr="008F33D3">
        <w:rPr>
          <w:rFonts w:ascii="Arial" w:hAnsi="Arial" w:cs="Arial"/>
          <w:szCs w:val="24"/>
        </w:rPr>
        <w:t>(e)</w:t>
      </w:r>
      <w:r w:rsidR="00927DA9">
        <w:rPr>
          <w:rFonts w:ascii="Arial" w:hAnsi="Arial" w:cs="Arial"/>
          <w:szCs w:val="24"/>
        </w:rPr>
        <w:tab/>
      </w:r>
      <w:r w:rsidRPr="008F33D3">
        <w:rPr>
          <w:rFonts w:ascii="Arial" w:hAnsi="Arial" w:cs="Arial"/>
          <w:szCs w:val="24"/>
        </w:rPr>
        <w:t>(Continued)</w:t>
      </w:r>
    </w:p>
    <w:p w14:paraId="74462F6A" w14:textId="111FA4AA" w:rsidR="00636637" w:rsidRPr="008F33D3" w:rsidRDefault="00636637" w:rsidP="00E21EAF">
      <w:pPr>
        <w:ind w:left="810" w:hanging="810"/>
        <w:rPr>
          <w:rFonts w:ascii="Arial" w:hAnsi="Arial" w:cs="Arial"/>
          <w:szCs w:val="24"/>
        </w:rPr>
      </w:pPr>
      <w:r>
        <w:rPr>
          <w:rFonts w:ascii="Arial" w:hAnsi="Arial" w:cs="Arial"/>
          <w:szCs w:val="24"/>
        </w:rPr>
        <w:lastRenderedPageBreak/>
        <w:t xml:space="preserve">(g) </w:t>
      </w:r>
      <w:r w:rsidR="009853E8">
        <w:rPr>
          <w:rFonts w:ascii="Arial" w:hAnsi="Arial" w:cs="Arial"/>
          <w:szCs w:val="24"/>
        </w:rPr>
        <w:tab/>
      </w:r>
      <w:r w:rsidR="009853E8">
        <w:rPr>
          <w:rFonts w:ascii="Arial" w:hAnsi="Arial" w:cs="Arial"/>
          <w:color w:val="212121"/>
          <w:shd w:val="clear" w:color="auto" w:fill="FFFFFF"/>
        </w:rPr>
        <w:t xml:space="preserve">The items specified in (b)(1)(E) through (G) above shall also be reported to the local health officer when appropriate pursuant to title 17, California </w:t>
      </w:r>
      <w:r w:rsidR="009853E8" w:rsidRPr="006D08E1">
        <w:rPr>
          <w:rFonts w:ascii="Arial" w:hAnsi="Arial" w:cs="Arial"/>
          <w:strike/>
          <w:color w:val="212121"/>
          <w:shd w:val="clear" w:color="auto" w:fill="FFFFFF"/>
        </w:rPr>
        <w:t>Administrative</w:t>
      </w:r>
      <w:r w:rsidR="009853E8">
        <w:rPr>
          <w:rFonts w:ascii="Arial" w:hAnsi="Arial" w:cs="Arial"/>
          <w:color w:val="212121"/>
          <w:shd w:val="clear" w:color="auto" w:fill="FFFFFF"/>
        </w:rPr>
        <w:t xml:space="preserve"> Code</w:t>
      </w:r>
      <w:r w:rsidR="009853E8" w:rsidRPr="006D08E1">
        <w:rPr>
          <w:rFonts w:ascii="Arial" w:hAnsi="Arial" w:cs="Arial"/>
          <w:color w:val="212121"/>
          <w:u w:val="single"/>
          <w:shd w:val="clear" w:color="auto" w:fill="FFFFFF"/>
        </w:rPr>
        <w:t xml:space="preserve"> of Regulations</w:t>
      </w:r>
      <w:r w:rsidR="009853E8">
        <w:rPr>
          <w:rFonts w:ascii="Arial" w:hAnsi="Arial" w:cs="Arial"/>
          <w:color w:val="212121"/>
          <w:shd w:val="clear" w:color="auto" w:fill="FFFFFF"/>
        </w:rPr>
        <w:t>, section</w:t>
      </w:r>
      <w:r w:rsidR="009853E8" w:rsidRPr="006D08E1">
        <w:rPr>
          <w:rFonts w:ascii="Arial" w:hAnsi="Arial" w:cs="Arial"/>
          <w:strike/>
          <w:color w:val="212121"/>
          <w:shd w:val="clear" w:color="auto" w:fill="FFFFFF"/>
        </w:rPr>
        <w:t>s</w:t>
      </w:r>
      <w:r w:rsidR="009853E8">
        <w:rPr>
          <w:rFonts w:ascii="Arial" w:hAnsi="Arial" w:cs="Arial"/>
          <w:color w:val="212121"/>
          <w:shd w:val="clear" w:color="auto" w:fill="FFFFFF"/>
        </w:rPr>
        <w:t xml:space="preserve"> 2500</w:t>
      </w:r>
      <w:r w:rsidR="009853E8" w:rsidRPr="006D08E1">
        <w:rPr>
          <w:rFonts w:ascii="Arial" w:hAnsi="Arial" w:cs="Arial"/>
          <w:strike/>
          <w:color w:val="212121"/>
          <w:shd w:val="clear" w:color="auto" w:fill="FFFFFF"/>
        </w:rPr>
        <w:t>,</w:t>
      </w:r>
      <w:r w:rsidR="009853E8" w:rsidRPr="0018301F">
        <w:rPr>
          <w:rFonts w:ascii="Arial" w:hAnsi="Arial" w:cs="Arial"/>
          <w:color w:val="212121"/>
          <w:shd w:val="clear" w:color="auto" w:fill="FFFFFF"/>
        </w:rPr>
        <w:t xml:space="preserve"> </w:t>
      </w:r>
      <w:r w:rsidR="0018301F" w:rsidRPr="006D08E1">
        <w:rPr>
          <w:rFonts w:ascii="Arial" w:hAnsi="Arial" w:cs="Arial"/>
          <w:color w:val="212121"/>
          <w:u w:val="single"/>
          <w:shd w:val="clear" w:color="auto" w:fill="FFFFFF"/>
        </w:rPr>
        <w:t xml:space="preserve">and </w:t>
      </w:r>
      <w:r w:rsidR="009853E8" w:rsidRPr="0018301F">
        <w:rPr>
          <w:rFonts w:ascii="Arial" w:hAnsi="Arial" w:cs="Arial"/>
          <w:color w:val="212121"/>
          <w:shd w:val="clear" w:color="auto" w:fill="FFFFFF"/>
        </w:rPr>
        <w:t>2502</w:t>
      </w:r>
      <w:r w:rsidR="009853E8" w:rsidRPr="006D08E1">
        <w:rPr>
          <w:rFonts w:ascii="Arial" w:hAnsi="Arial" w:cs="Arial"/>
          <w:strike/>
          <w:color w:val="212121"/>
          <w:shd w:val="clear" w:color="auto" w:fill="FFFFFF"/>
        </w:rPr>
        <w:t xml:space="preserve"> and 2503</w:t>
      </w:r>
      <w:r w:rsidR="009853E8">
        <w:rPr>
          <w:rFonts w:ascii="Arial" w:hAnsi="Arial" w:cs="Arial"/>
          <w:color w:val="212121"/>
          <w:shd w:val="clear" w:color="auto" w:fill="FFFFFF"/>
        </w:rPr>
        <w:t>.</w:t>
      </w:r>
    </w:p>
    <w:p w14:paraId="19A7C3B4" w14:textId="77777777" w:rsidR="008F33D3" w:rsidRPr="008F33D3" w:rsidRDefault="008F33D3" w:rsidP="00E21EAF">
      <w:pPr>
        <w:rPr>
          <w:rFonts w:ascii="Arial" w:hAnsi="Arial" w:cs="Arial"/>
          <w:szCs w:val="24"/>
        </w:rPr>
      </w:pPr>
    </w:p>
    <w:p w14:paraId="232044BC" w14:textId="77777777" w:rsidR="00E21EAF" w:rsidRPr="008F33D3" w:rsidRDefault="00E21EAF" w:rsidP="00E21EAF">
      <w:pPr>
        <w:widowControl w:val="0"/>
        <w:pBdr>
          <w:top w:val="single" w:sz="12" w:space="1" w:color="auto"/>
        </w:pBdr>
        <w:tabs>
          <w:tab w:val="center" w:pos="4680"/>
          <w:tab w:val="right" w:pos="9360"/>
        </w:tabs>
        <w:jc w:val="both"/>
        <w:rPr>
          <w:rFonts w:ascii="Arial" w:eastAsia="Times New Roman" w:hAnsi="Arial" w:cs="Arial"/>
          <w:b/>
          <w:bCs/>
          <w:snapToGrid w:val="0"/>
          <w:szCs w:val="24"/>
        </w:rPr>
      </w:pPr>
      <w:r w:rsidRPr="008F33D3">
        <w:rPr>
          <w:rFonts w:ascii="Arial" w:eastAsia="Times New Roman" w:hAnsi="Arial" w:cs="Arial"/>
          <w:b/>
          <w:bCs/>
          <w:snapToGrid w:val="0"/>
          <w:szCs w:val="24"/>
        </w:rPr>
        <w:tab/>
        <w:t>HANDBOOK BEGINS HERE</w:t>
      </w:r>
    </w:p>
    <w:p w14:paraId="5645F6CF" w14:textId="77777777" w:rsidR="00E21EAF" w:rsidRPr="008F33D3" w:rsidRDefault="00E21EAF" w:rsidP="00E21EAF">
      <w:pPr>
        <w:rPr>
          <w:rFonts w:ascii="Arial" w:hAnsi="Arial" w:cs="Arial"/>
          <w:szCs w:val="24"/>
        </w:rPr>
      </w:pPr>
    </w:p>
    <w:p w14:paraId="551A583C" w14:textId="09C93B60" w:rsidR="00E21EAF" w:rsidRPr="008F33D3" w:rsidRDefault="00E21EAF" w:rsidP="00E21EAF">
      <w:pPr>
        <w:rPr>
          <w:rFonts w:ascii="Arial" w:hAnsi="Arial" w:cs="Arial"/>
          <w:szCs w:val="24"/>
        </w:rPr>
      </w:pPr>
      <w:r w:rsidRPr="008F33D3">
        <w:rPr>
          <w:rFonts w:ascii="Arial" w:hAnsi="Arial" w:cs="Arial"/>
          <w:szCs w:val="24"/>
        </w:rPr>
        <w:t>(1)</w:t>
      </w:r>
      <w:r w:rsidRPr="008F33D3">
        <w:rPr>
          <w:rFonts w:ascii="Arial" w:hAnsi="Arial" w:cs="Arial"/>
          <w:szCs w:val="24"/>
        </w:rPr>
        <w:tab/>
        <w:t xml:space="preserve">Title 17, California </w:t>
      </w:r>
      <w:r w:rsidRPr="006D08E1">
        <w:rPr>
          <w:rFonts w:ascii="Arial" w:hAnsi="Arial" w:cs="Arial"/>
          <w:strike/>
          <w:szCs w:val="24"/>
        </w:rPr>
        <w:t xml:space="preserve">Administrative </w:t>
      </w:r>
      <w:r w:rsidRPr="008F33D3">
        <w:rPr>
          <w:rFonts w:ascii="Arial" w:hAnsi="Arial" w:cs="Arial"/>
          <w:szCs w:val="24"/>
        </w:rPr>
        <w:t>Code</w:t>
      </w:r>
      <w:r w:rsidR="000A0759" w:rsidRPr="006D08E1">
        <w:rPr>
          <w:rFonts w:ascii="Arial" w:hAnsi="Arial" w:cs="Arial"/>
          <w:szCs w:val="24"/>
          <w:u w:val="single"/>
        </w:rPr>
        <w:t xml:space="preserve"> of Regulations</w:t>
      </w:r>
      <w:r w:rsidRPr="008F33D3">
        <w:rPr>
          <w:rFonts w:ascii="Arial" w:hAnsi="Arial" w:cs="Arial"/>
          <w:szCs w:val="24"/>
        </w:rPr>
        <w:t>, Section 2500 requires:</w:t>
      </w:r>
    </w:p>
    <w:p w14:paraId="6EB7EB5B" w14:textId="77777777" w:rsidR="00E21EAF" w:rsidRPr="008F33D3" w:rsidRDefault="00E21EAF" w:rsidP="00E21EAF">
      <w:pPr>
        <w:rPr>
          <w:rFonts w:ascii="Arial" w:hAnsi="Arial" w:cs="Arial"/>
          <w:szCs w:val="24"/>
        </w:rPr>
      </w:pPr>
    </w:p>
    <w:p w14:paraId="20CD020A" w14:textId="36367177" w:rsidR="00E21EAF" w:rsidRPr="008F33D3" w:rsidRDefault="000A0759" w:rsidP="00E21EAF">
      <w:pPr>
        <w:rPr>
          <w:rFonts w:ascii="Arial" w:hAnsi="Arial" w:cs="Arial"/>
          <w:szCs w:val="24"/>
        </w:rPr>
      </w:pPr>
      <w:r w:rsidRPr="006D08E1">
        <w:rPr>
          <w:rFonts w:ascii="Arial" w:hAnsi="Arial" w:cs="Arial"/>
          <w:szCs w:val="24"/>
          <w:u w:val="single"/>
        </w:rPr>
        <w:t xml:space="preserve">(b) </w:t>
      </w:r>
      <w:r w:rsidR="00E21EAF" w:rsidRPr="008F33D3">
        <w:rPr>
          <w:rFonts w:ascii="Arial" w:hAnsi="Arial" w:cs="Arial"/>
          <w:szCs w:val="24"/>
        </w:rPr>
        <w:t xml:space="preserve">It shall be the duty of every </w:t>
      </w:r>
      <w:r w:rsidRPr="006D08E1">
        <w:rPr>
          <w:rFonts w:ascii="Arial" w:hAnsi="Arial" w:cs="Arial"/>
          <w:szCs w:val="24"/>
          <w:u w:val="single"/>
        </w:rPr>
        <w:t xml:space="preserve">health care </w:t>
      </w:r>
      <w:proofErr w:type="spellStart"/>
      <w:r w:rsidRPr="006D08E1">
        <w:rPr>
          <w:rFonts w:ascii="Arial" w:hAnsi="Arial" w:cs="Arial"/>
          <w:szCs w:val="24"/>
          <w:u w:val="single"/>
        </w:rPr>
        <w:t>provider</w:t>
      </w:r>
      <w:r>
        <w:rPr>
          <w:rFonts w:ascii="Arial" w:hAnsi="Arial" w:cs="Arial"/>
          <w:szCs w:val="24"/>
          <w:u w:val="single"/>
        </w:rPr>
        <w:t>,</w:t>
      </w:r>
      <w:r w:rsidR="00E21EAF" w:rsidRPr="006D08E1">
        <w:rPr>
          <w:rFonts w:ascii="Arial" w:hAnsi="Arial" w:cs="Arial"/>
          <w:strike/>
          <w:szCs w:val="24"/>
        </w:rPr>
        <w:t>physician</w:t>
      </w:r>
      <w:proofErr w:type="spellEnd"/>
      <w:r w:rsidR="00E21EAF" w:rsidRPr="006D08E1">
        <w:rPr>
          <w:rFonts w:ascii="Arial" w:hAnsi="Arial" w:cs="Arial"/>
          <w:strike/>
          <w:szCs w:val="24"/>
        </w:rPr>
        <w:t>, practitioner, dentist, coroner, every superintendent or manager of a dispensary, hospital, clinic, or any other person</w:t>
      </w:r>
      <w:r w:rsidR="00E21EAF" w:rsidRPr="008F33D3">
        <w:rPr>
          <w:rFonts w:ascii="Arial" w:hAnsi="Arial" w:cs="Arial"/>
          <w:szCs w:val="24"/>
        </w:rPr>
        <w:t xml:space="preserve"> knowing of or in attendance on a case or suspected case of any of the </w:t>
      </w:r>
      <w:r w:rsidR="00E21EAF" w:rsidRPr="006D08E1">
        <w:rPr>
          <w:rFonts w:ascii="Arial" w:hAnsi="Arial" w:cs="Arial"/>
          <w:strike/>
          <w:szCs w:val="24"/>
        </w:rPr>
        <w:t xml:space="preserve">following </w:t>
      </w:r>
      <w:r w:rsidR="00E21EAF" w:rsidRPr="008F33D3">
        <w:rPr>
          <w:rFonts w:ascii="Arial" w:hAnsi="Arial" w:cs="Arial"/>
          <w:szCs w:val="24"/>
        </w:rPr>
        <w:t>diseases or conditions</w:t>
      </w:r>
      <w:r w:rsidR="00EB5A5D" w:rsidRPr="006D08E1">
        <w:rPr>
          <w:rFonts w:ascii="Arial" w:hAnsi="Arial" w:cs="Arial"/>
          <w:color w:val="212121"/>
          <w:u w:val="single"/>
          <w:shd w:val="clear" w:color="auto" w:fill="FFFFFF"/>
        </w:rPr>
        <w:t xml:space="preserve"> listed in subsection (j) of this section</w:t>
      </w:r>
      <w:r w:rsidR="00E21EAF" w:rsidRPr="008F33D3">
        <w:rPr>
          <w:rFonts w:ascii="Arial" w:hAnsi="Arial" w:cs="Arial"/>
          <w:szCs w:val="24"/>
        </w:rPr>
        <w:t xml:space="preserve">, to </w:t>
      </w:r>
      <w:r w:rsidR="00EB5A5D" w:rsidRPr="006D08E1">
        <w:rPr>
          <w:rFonts w:ascii="Arial" w:hAnsi="Arial" w:cs="Arial"/>
          <w:szCs w:val="24"/>
          <w:u w:val="single"/>
        </w:rPr>
        <w:t>report</w:t>
      </w:r>
      <w:r w:rsidR="00C25459">
        <w:rPr>
          <w:rFonts w:ascii="Arial" w:hAnsi="Arial" w:cs="Arial"/>
          <w:szCs w:val="24"/>
          <w:u w:val="single"/>
        </w:rPr>
        <w:t xml:space="preserve"> </w:t>
      </w:r>
      <w:proofErr w:type="spellStart"/>
      <w:r w:rsidR="00C25459">
        <w:rPr>
          <w:rFonts w:ascii="Arial" w:hAnsi="Arial" w:cs="Arial"/>
          <w:szCs w:val="24"/>
          <w:u w:val="single"/>
        </w:rPr>
        <w:t>to</w:t>
      </w:r>
      <w:r w:rsidR="00E21EAF" w:rsidRPr="006D08E1">
        <w:rPr>
          <w:rFonts w:ascii="Arial" w:hAnsi="Arial" w:cs="Arial"/>
          <w:strike/>
          <w:szCs w:val="24"/>
        </w:rPr>
        <w:t>notify</w:t>
      </w:r>
      <w:proofErr w:type="spellEnd"/>
      <w:r w:rsidR="00E21EAF" w:rsidRPr="008F33D3">
        <w:rPr>
          <w:rFonts w:ascii="Arial" w:hAnsi="Arial" w:cs="Arial"/>
          <w:szCs w:val="24"/>
        </w:rPr>
        <w:t xml:space="preserve"> the local health authority </w:t>
      </w:r>
      <w:r w:rsidR="00C25459" w:rsidRPr="006D08E1">
        <w:rPr>
          <w:rFonts w:ascii="Arial" w:hAnsi="Arial" w:cs="Arial"/>
          <w:color w:val="212121"/>
          <w:u w:val="single"/>
          <w:shd w:val="clear" w:color="auto" w:fill="FFFFFF"/>
        </w:rPr>
        <w:t xml:space="preserve">officer for the jurisdiction where the patient resides as required in subsection (h) of this </w:t>
      </w:r>
      <w:proofErr w:type="spellStart"/>
      <w:r w:rsidR="00C25459" w:rsidRPr="006D08E1">
        <w:rPr>
          <w:rFonts w:ascii="Arial" w:hAnsi="Arial" w:cs="Arial"/>
          <w:color w:val="212121"/>
          <w:u w:val="single"/>
          <w:shd w:val="clear" w:color="auto" w:fill="FFFFFF"/>
        </w:rPr>
        <w:t>section</w:t>
      </w:r>
      <w:r w:rsidR="00E21EAF" w:rsidRPr="006D08E1">
        <w:rPr>
          <w:rFonts w:ascii="Arial" w:hAnsi="Arial" w:cs="Arial"/>
          <w:strike/>
          <w:szCs w:val="24"/>
        </w:rPr>
        <w:t>immediately</w:t>
      </w:r>
      <w:proofErr w:type="spellEnd"/>
      <w:r w:rsidR="00E21EAF" w:rsidRPr="008F33D3">
        <w:rPr>
          <w:rFonts w:ascii="Arial" w:hAnsi="Arial" w:cs="Arial"/>
          <w:szCs w:val="24"/>
        </w:rPr>
        <w:t xml:space="preserve">.  </w:t>
      </w:r>
      <w:r w:rsidR="00266838" w:rsidRPr="006D08E1">
        <w:rPr>
          <w:rFonts w:ascii="Arial" w:hAnsi="Arial" w:cs="Arial"/>
          <w:color w:val="212121"/>
          <w:u w:val="single"/>
          <w:shd w:val="clear" w:color="auto" w:fill="FFFFFF"/>
        </w:rPr>
        <w:t xml:space="preserve">Where no health care provider is in attendance, any individual having knowledge of a person who is suspected to be suffering from one of the diseases or conditions listed in subsection (j) of this section may make such a report to the local health officer for the jurisdiction where the patient </w:t>
      </w:r>
      <w:proofErr w:type="spellStart"/>
      <w:r w:rsidR="00266838" w:rsidRPr="006D08E1">
        <w:rPr>
          <w:rFonts w:ascii="Arial" w:hAnsi="Arial" w:cs="Arial"/>
          <w:color w:val="212121"/>
          <w:u w:val="single"/>
          <w:shd w:val="clear" w:color="auto" w:fill="FFFFFF"/>
        </w:rPr>
        <w:t>resides.</w:t>
      </w:r>
      <w:r w:rsidR="00E21EAF" w:rsidRPr="006D08E1">
        <w:rPr>
          <w:rFonts w:ascii="Arial" w:hAnsi="Arial" w:cs="Arial"/>
          <w:strike/>
          <w:szCs w:val="24"/>
        </w:rPr>
        <w:t>A</w:t>
      </w:r>
      <w:proofErr w:type="spellEnd"/>
      <w:r w:rsidR="00E21EAF" w:rsidRPr="006D08E1">
        <w:rPr>
          <w:rFonts w:ascii="Arial" w:hAnsi="Arial" w:cs="Arial"/>
          <w:strike/>
          <w:szCs w:val="24"/>
        </w:rPr>
        <w:t xml:space="preserve"> standard type report form has been adopted and is available for this purpose.</w:t>
      </w:r>
    </w:p>
    <w:p w14:paraId="66461192" w14:textId="77777777" w:rsidR="00325188" w:rsidRPr="00325188" w:rsidRDefault="00325188" w:rsidP="00325188">
      <w:pPr>
        <w:rPr>
          <w:rFonts w:ascii="Arial" w:hAnsi="Arial" w:cs="Arial"/>
          <w:szCs w:val="24"/>
        </w:rPr>
      </w:pPr>
    </w:p>
    <w:p w14:paraId="41B50B90" w14:textId="77777777" w:rsidR="00325188" w:rsidRDefault="00325188" w:rsidP="00325188">
      <w:pPr>
        <w:rPr>
          <w:rFonts w:ascii="Arial" w:hAnsi="Arial" w:cs="Arial"/>
          <w:szCs w:val="24"/>
        </w:rPr>
        <w:sectPr w:rsidR="00325188" w:rsidSect="003247C0">
          <w:footerReference w:type="default" r:id="rId8"/>
          <w:pgSz w:w="12240" w:h="15840"/>
          <w:pgMar w:top="1440" w:right="1440" w:bottom="1440" w:left="1530" w:header="720" w:footer="720" w:gutter="0"/>
          <w:cols w:space="720"/>
          <w:docGrid w:linePitch="360"/>
        </w:sectPr>
      </w:pPr>
    </w:p>
    <w:p w14:paraId="291CF8AA" w14:textId="172D58D1" w:rsidR="00325188" w:rsidRPr="006D08E1" w:rsidRDefault="00325188" w:rsidP="00325188">
      <w:pPr>
        <w:rPr>
          <w:rFonts w:ascii="Arial" w:hAnsi="Arial" w:cs="Arial"/>
          <w:strike/>
          <w:szCs w:val="24"/>
        </w:rPr>
      </w:pPr>
      <w:r w:rsidRPr="006D08E1">
        <w:rPr>
          <w:rFonts w:ascii="Arial" w:hAnsi="Arial" w:cs="Arial"/>
          <w:strike/>
          <w:szCs w:val="24"/>
        </w:rPr>
        <w:t>Amebiasis</w:t>
      </w:r>
    </w:p>
    <w:p w14:paraId="577C5771" w14:textId="77777777" w:rsidR="00325188" w:rsidRPr="006D08E1" w:rsidRDefault="00325188" w:rsidP="00325188">
      <w:pPr>
        <w:rPr>
          <w:rFonts w:ascii="Arial" w:hAnsi="Arial" w:cs="Arial"/>
          <w:strike/>
          <w:szCs w:val="24"/>
        </w:rPr>
      </w:pPr>
      <w:r w:rsidRPr="006D08E1">
        <w:rPr>
          <w:rFonts w:ascii="Arial" w:hAnsi="Arial" w:cs="Arial"/>
          <w:strike/>
          <w:szCs w:val="24"/>
        </w:rPr>
        <w:t>Anthrax Botulism</w:t>
      </w:r>
    </w:p>
    <w:p w14:paraId="5833610B" w14:textId="77777777" w:rsidR="00325188" w:rsidRPr="006D08E1" w:rsidRDefault="00325188" w:rsidP="00325188">
      <w:pPr>
        <w:rPr>
          <w:rFonts w:ascii="Arial" w:hAnsi="Arial" w:cs="Arial"/>
          <w:strike/>
          <w:szCs w:val="24"/>
        </w:rPr>
      </w:pPr>
      <w:r w:rsidRPr="006D08E1">
        <w:rPr>
          <w:rFonts w:ascii="Arial" w:hAnsi="Arial" w:cs="Arial"/>
          <w:strike/>
          <w:szCs w:val="24"/>
        </w:rPr>
        <w:t>Brucellosis (Undulant Fever)</w:t>
      </w:r>
    </w:p>
    <w:p w14:paraId="461EB86A" w14:textId="77777777" w:rsidR="00325188" w:rsidRPr="006D08E1" w:rsidRDefault="00325188" w:rsidP="00325188">
      <w:pPr>
        <w:rPr>
          <w:rFonts w:ascii="Arial" w:hAnsi="Arial" w:cs="Arial"/>
          <w:strike/>
          <w:szCs w:val="24"/>
        </w:rPr>
      </w:pPr>
      <w:r w:rsidRPr="006D08E1">
        <w:rPr>
          <w:rFonts w:ascii="Arial" w:hAnsi="Arial" w:cs="Arial"/>
          <w:strike/>
          <w:szCs w:val="24"/>
        </w:rPr>
        <w:t>Chancroid</w:t>
      </w:r>
    </w:p>
    <w:p w14:paraId="2395970C" w14:textId="77777777" w:rsidR="00325188" w:rsidRPr="006D08E1" w:rsidRDefault="00325188" w:rsidP="00325188">
      <w:pPr>
        <w:rPr>
          <w:rFonts w:ascii="Arial" w:hAnsi="Arial" w:cs="Arial"/>
          <w:strike/>
          <w:szCs w:val="24"/>
        </w:rPr>
      </w:pPr>
      <w:r w:rsidRPr="006D08E1">
        <w:rPr>
          <w:rFonts w:ascii="Arial" w:hAnsi="Arial" w:cs="Arial"/>
          <w:strike/>
          <w:szCs w:val="24"/>
        </w:rPr>
        <w:t>Cholera</w:t>
      </w:r>
    </w:p>
    <w:p w14:paraId="3CD06759" w14:textId="77777777" w:rsidR="00325188" w:rsidRPr="006D08E1" w:rsidRDefault="00325188" w:rsidP="00325188">
      <w:pPr>
        <w:rPr>
          <w:rFonts w:ascii="Arial" w:hAnsi="Arial" w:cs="Arial"/>
          <w:strike/>
          <w:szCs w:val="24"/>
        </w:rPr>
      </w:pPr>
      <w:r w:rsidRPr="006D08E1">
        <w:rPr>
          <w:rFonts w:ascii="Arial" w:hAnsi="Arial" w:cs="Arial"/>
          <w:strike/>
          <w:szCs w:val="24"/>
        </w:rPr>
        <w:t>Coccidioidomycosis</w:t>
      </w:r>
    </w:p>
    <w:p w14:paraId="22199FD2" w14:textId="77777777" w:rsidR="00325188" w:rsidRPr="006D08E1" w:rsidRDefault="00325188" w:rsidP="00325188">
      <w:pPr>
        <w:rPr>
          <w:rFonts w:ascii="Arial" w:hAnsi="Arial" w:cs="Arial"/>
          <w:strike/>
          <w:szCs w:val="24"/>
        </w:rPr>
      </w:pPr>
      <w:r w:rsidRPr="006D08E1">
        <w:rPr>
          <w:rFonts w:ascii="Arial" w:hAnsi="Arial" w:cs="Arial"/>
          <w:strike/>
          <w:szCs w:val="24"/>
        </w:rPr>
        <w:t>Conjunctivitis, Acute Infectious of the Newborn (Gonorrheal Ophthalmia, Ophthalmia Neonatorum,) and Babies' Sore Eyes in first 21 days of life)</w:t>
      </w:r>
    </w:p>
    <w:p w14:paraId="4C14F0A3" w14:textId="77777777" w:rsidR="00325188" w:rsidRPr="006D08E1" w:rsidRDefault="00325188" w:rsidP="00325188">
      <w:pPr>
        <w:rPr>
          <w:rFonts w:ascii="Arial" w:hAnsi="Arial" w:cs="Arial"/>
          <w:strike/>
          <w:szCs w:val="24"/>
        </w:rPr>
      </w:pPr>
      <w:r w:rsidRPr="006D08E1">
        <w:rPr>
          <w:rFonts w:ascii="Arial" w:hAnsi="Arial" w:cs="Arial"/>
          <w:strike/>
          <w:szCs w:val="24"/>
        </w:rPr>
        <w:t>Dengue</w:t>
      </w:r>
    </w:p>
    <w:p w14:paraId="5A6083A4" w14:textId="77777777" w:rsidR="00325188" w:rsidRPr="006D08E1" w:rsidRDefault="00325188" w:rsidP="00325188">
      <w:pPr>
        <w:rPr>
          <w:rFonts w:ascii="Arial" w:hAnsi="Arial" w:cs="Arial"/>
          <w:strike/>
          <w:szCs w:val="24"/>
        </w:rPr>
      </w:pPr>
      <w:r w:rsidRPr="006D08E1">
        <w:rPr>
          <w:rFonts w:ascii="Arial" w:hAnsi="Arial" w:cs="Arial"/>
          <w:strike/>
          <w:szCs w:val="24"/>
        </w:rPr>
        <w:t>Diarrhea of the Newborn</w:t>
      </w:r>
    </w:p>
    <w:p w14:paraId="43A71008" w14:textId="77777777" w:rsidR="00325188" w:rsidRPr="006D08E1" w:rsidRDefault="00325188" w:rsidP="00325188">
      <w:pPr>
        <w:rPr>
          <w:rFonts w:ascii="Arial" w:hAnsi="Arial" w:cs="Arial"/>
          <w:strike/>
          <w:szCs w:val="24"/>
        </w:rPr>
      </w:pPr>
      <w:r w:rsidRPr="006D08E1">
        <w:rPr>
          <w:rFonts w:ascii="Arial" w:hAnsi="Arial" w:cs="Arial"/>
          <w:strike/>
          <w:szCs w:val="24"/>
        </w:rPr>
        <w:t>Diphtheria</w:t>
      </w:r>
    </w:p>
    <w:p w14:paraId="7B1EDA7F" w14:textId="77777777" w:rsidR="00325188" w:rsidRPr="006D08E1" w:rsidRDefault="00325188" w:rsidP="00325188">
      <w:pPr>
        <w:rPr>
          <w:rFonts w:ascii="Arial" w:hAnsi="Arial" w:cs="Arial"/>
          <w:strike/>
          <w:szCs w:val="24"/>
        </w:rPr>
      </w:pPr>
      <w:r w:rsidRPr="006D08E1">
        <w:rPr>
          <w:rFonts w:ascii="Arial" w:hAnsi="Arial" w:cs="Arial"/>
          <w:strike/>
          <w:szCs w:val="24"/>
        </w:rPr>
        <w:t>Disorders Characterized by Lapses of Consciousness</w:t>
      </w:r>
    </w:p>
    <w:p w14:paraId="69B120F0" w14:textId="77777777" w:rsidR="00325188" w:rsidRPr="006D08E1" w:rsidRDefault="00325188" w:rsidP="00325188">
      <w:pPr>
        <w:rPr>
          <w:rFonts w:ascii="Arial" w:hAnsi="Arial" w:cs="Arial"/>
          <w:strike/>
          <w:szCs w:val="24"/>
        </w:rPr>
      </w:pPr>
      <w:r w:rsidRPr="006D08E1">
        <w:rPr>
          <w:rFonts w:ascii="Arial" w:hAnsi="Arial" w:cs="Arial"/>
          <w:strike/>
          <w:szCs w:val="24"/>
        </w:rPr>
        <w:t>Dysentery, Bacillary (See Shigella infections)</w:t>
      </w:r>
    </w:p>
    <w:p w14:paraId="4B49791E" w14:textId="77777777" w:rsidR="00325188" w:rsidRPr="006D08E1" w:rsidRDefault="00325188" w:rsidP="00325188">
      <w:pPr>
        <w:rPr>
          <w:rFonts w:ascii="Arial" w:hAnsi="Arial" w:cs="Arial"/>
          <w:strike/>
          <w:szCs w:val="24"/>
        </w:rPr>
      </w:pPr>
      <w:r w:rsidRPr="006D08E1">
        <w:rPr>
          <w:rFonts w:ascii="Arial" w:hAnsi="Arial" w:cs="Arial"/>
          <w:strike/>
          <w:szCs w:val="24"/>
        </w:rPr>
        <w:t>Encephalitis, viral Food poisoning (other than Botulism)</w:t>
      </w:r>
    </w:p>
    <w:p w14:paraId="5CB85D3F" w14:textId="77777777" w:rsidR="00325188" w:rsidRPr="006D08E1" w:rsidRDefault="00325188" w:rsidP="00325188">
      <w:pPr>
        <w:rPr>
          <w:rFonts w:ascii="Arial" w:hAnsi="Arial" w:cs="Arial"/>
          <w:strike/>
          <w:szCs w:val="24"/>
        </w:rPr>
      </w:pPr>
      <w:r w:rsidRPr="006D08E1">
        <w:rPr>
          <w:rFonts w:ascii="Arial" w:hAnsi="Arial" w:cs="Arial"/>
          <w:strike/>
          <w:szCs w:val="24"/>
        </w:rPr>
        <w:t>German Measles (Rubella)</w:t>
      </w:r>
    </w:p>
    <w:p w14:paraId="27DE2290" w14:textId="77777777" w:rsidR="00325188" w:rsidRPr="006D08E1" w:rsidRDefault="00325188" w:rsidP="00325188">
      <w:pPr>
        <w:rPr>
          <w:rFonts w:ascii="Arial" w:hAnsi="Arial" w:cs="Arial"/>
          <w:strike/>
          <w:szCs w:val="24"/>
        </w:rPr>
      </w:pPr>
      <w:r w:rsidRPr="006D08E1">
        <w:rPr>
          <w:rFonts w:ascii="Arial" w:hAnsi="Arial" w:cs="Arial"/>
          <w:strike/>
          <w:szCs w:val="24"/>
        </w:rPr>
        <w:t>Gonococcal Infections</w:t>
      </w:r>
    </w:p>
    <w:p w14:paraId="0FE0BEA4" w14:textId="77777777" w:rsidR="00325188" w:rsidRPr="006D08E1" w:rsidRDefault="00325188" w:rsidP="00325188">
      <w:pPr>
        <w:rPr>
          <w:rFonts w:ascii="Arial" w:hAnsi="Arial" w:cs="Arial"/>
          <w:strike/>
          <w:szCs w:val="24"/>
        </w:rPr>
      </w:pPr>
      <w:r w:rsidRPr="006D08E1">
        <w:rPr>
          <w:rFonts w:ascii="Arial" w:hAnsi="Arial" w:cs="Arial"/>
          <w:strike/>
          <w:szCs w:val="24"/>
        </w:rPr>
        <w:t>Granuloma Inguinale</w:t>
      </w:r>
    </w:p>
    <w:p w14:paraId="3BFE4244" w14:textId="77777777" w:rsidR="00325188" w:rsidRPr="006D08E1" w:rsidRDefault="00325188" w:rsidP="00325188">
      <w:pPr>
        <w:rPr>
          <w:rFonts w:ascii="Arial" w:hAnsi="Arial" w:cs="Arial"/>
          <w:strike/>
          <w:szCs w:val="24"/>
        </w:rPr>
      </w:pPr>
      <w:r w:rsidRPr="006D08E1">
        <w:rPr>
          <w:rFonts w:ascii="Arial" w:hAnsi="Arial" w:cs="Arial"/>
          <w:strike/>
          <w:szCs w:val="24"/>
        </w:rPr>
        <w:t>Hepatitis, Infectious (A)</w:t>
      </w:r>
    </w:p>
    <w:p w14:paraId="2440F662" w14:textId="77777777" w:rsidR="00325188" w:rsidRPr="006D08E1" w:rsidRDefault="00325188" w:rsidP="00325188">
      <w:pPr>
        <w:rPr>
          <w:rFonts w:ascii="Arial" w:hAnsi="Arial" w:cs="Arial"/>
          <w:strike/>
          <w:szCs w:val="24"/>
        </w:rPr>
      </w:pPr>
      <w:r w:rsidRPr="006D08E1">
        <w:rPr>
          <w:rFonts w:ascii="Arial" w:hAnsi="Arial" w:cs="Arial"/>
          <w:strike/>
          <w:szCs w:val="24"/>
        </w:rPr>
        <w:t>Hepatitis, Serum (B)</w:t>
      </w:r>
    </w:p>
    <w:p w14:paraId="6B38D29C" w14:textId="77777777" w:rsidR="00325188" w:rsidRPr="006D08E1" w:rsidRDefault="00325188" w:rsidP="00325188">
      <w:pPr>
        <w:rPr>
          <w:rFonts w:ascii="Arial" w:hAnsi="Arial" w:cs="Arial"/>
          <w:strike/>
          <w:szCs w:val="24"/>
        </w:rPr>
      </w:pPr>
      <w:r w:rsidRPr="006D08E1">
        <w:rPr>
          <w:rFonts w:ascii="Arial" w:hAnsi="Arial" w:cs="Arial"/>
          <w:strike/>
          <w:szCs w:val="24"/>
        </w:rPr>
        <w:t>Hepatitis, unspecified</w:t>
      </w:r>
    </w:p>
    <w:p w14:paraId="7DF48FAC" w14:textId="77777777" w:rsidR="00325188" w:rsidRPr="006D08E1" w:rsidRDefault="00325188" w:rsidP="00325188">
      <w:pPr>
        <w:rPr>
          <w:rFonts w:ascii="Arial" w:hAnsi="Arial" w:cs="Arial"/>
          <w:strike/>
          <w:szCs w:val="24"/>
        </w:rPr>
      </w:pPr>
      <w:r w:rsidRPr="006D08E1">
        <w:rPr>
          <w:rFonts w:ascii="Arial" w:hAnsi="Arial" w:cs="Arial"/>
          <w:strike/>
          <w:szCs w:val="24"/>
        </w:rPr>
        <w:t>Hepatitis, Non-A, Non-B</w:t>
      </w:r>
    </w:p>
    <w:p w14:paraId="2A38B3FE" w14:textId="77777777" w:rsidR="00325188" w:rsidRPr="006D08E1" w:rsidRDefault="00325188" w:rsidP="00325188">
      <w:pPr>
        <w:rPr>
          <w:rFonts w:ascii="Arial" w:hAnsi="Arial" w:cs="Arial"/>
          <w:strike/>
          <w:szCs w:val="24"/>
        </w:rPr>
      </w:pPr>
      <w:r w:rsidRPr="006D08E1">
        <w:rPr>
          <w:rFonts w:ascii="Arial" w:hAnsi="Arial" w:cs="Arial"/>
          <w:strike/>
          <w:szCs w:val="24"/>
        </w:rPr>
        <w:t>Leprosy (Hansen's Disease)</w:t>
      </w:r>
    </w:p>
    <w:p w14:paraId="5C5DF083" w14:textId="77777777" w:rsidR="00325188" w:rsidRPr="006D08E1" w:rsidRDefault="00325188" w:rsidP="00325188">
      <w:pPr>
        <w:rPr>
          <w:rFonts w:ascii="Arial" w:hAnsi="Arial" w:cs="Arial"/>
          <w:strike/>
          <w:szCs w:val="24"/>
        </w:rPr>
      </w:pPr>
      <w:r w:rsidRPr="006D08E1">
        <w:rPr>
          <w:rFonts w:ascii="Arial" w:hAnsi="Arial" w:cs="Arial"/>
          <w:strike/>
          <w:szCs w:val="24"/>
        </w:rPr>
        <w:t>Leptospirosis (including Weil's Disease)</w:t>
      </w:r>
    </w:p>
    <w:p w14:paraId="1AE0B83F" w14:textId="77777777" w:rsidR="00325188" w:rsidRPr="006D08E1" w:rsidRDefault="00325188" w:rsidP="00325188">
      <w:pPr>
        <w:rPr>
          <w:rFonts w:ascii="Arial" w:hAnsi="Arial" w:cs="Arial"/>
          <w:strike/>
          <w:szCs w:val="24"/>
        </w:rPr>
      </w:pPr>
      <w:r w:rsidRPr="006D08E1">
        <w:rPr>
          <w:rFonts w:ascii="Arial" w:hAnsi="Arial" w:cs="Arial"/>
          <w:strike/>
          <w:szCs w:val="24"/>
        </w:rPr>
        <w:t>Lymphogranuloma Venereum (Lymphogranuloma Inguinale)</w:t>
      </w:r>
    </w:p>
    <w:p w14:paraId="3A08F685" w14:textId="2E501355" w:rsidR="00325188" w:rsidRPr="006D08E1" w:rsidRDefault="00325188" w:rsidP="00325188">
      <w:pPr>
        <w:rPr>
          <w:rFonts w:ascii="Arial" w:hAnsi="Arial" w:cs="Arial"/>
          <w:strike/>
          <w:szCs w:val="24"/>
        </w:rPr>
      </w:pPr>
      <w:r w:rsidRPr="006D08E1">
        <w:rPr>
          <w:rFonts w:ascii="Arial" w:hAnsi="Arial" w:cs="Arial"/>
          <w:strike/>
          <w:szCs w:val="24"/>
        </w:rPr>
        <w:t>Malaria</w:t>
      </w:r>
    </w:p>
    <w:p w14:paraId="04E6178C" w14:textId="77777777" w:rsidR="00325188" w:rsidRPr="006D08E1" w:rsidRDefault="00325188" w:rsidP="00325188">
      <w:pPr>
        <w:rPr>
          <w:rFonts w:ascii="Arial" w:hAnsi="Arial" w:cs="Arial"/>
          <w:strike/>
          <w:szCs w:val="24"/>
        </w:rPr>
      </w:pPr>
      <w:r w:rsidRPr="006D08E1">
        <w:rPr>
          <w:rFonts w:ascii="Arial" w:hAnsi="Arial" w:cs="Arial"/>
          <w:strike/>
          <w:szCs w:val="24"/>
        </w:rPr>
        <w:t>Measles (Rubeola)</w:t>
      </w:r>
    </w:p>
    <w:p w14:paraId="0A22176D" w14:textId="77777777" w:rsidR="00325188" w:rsidRPr="006D08E1" w:rsidRDefault="00325188" w:rsidP="00325188">
      <w:pPr>
        <w:rPr>
          <w:rFonts w:ascii="Arial" w:hAnsi="Arial" w:cs="Arial"/>
          <w:strike/>
          <w:szCs w:val="24"/>
        </w:rPr>
      </w:pPr>
      <w:r w:rsidRPr="006D08E1">
        <w:rPr>
          <w:rFonts w:ascii="Arial" w:hAnsi="Arial" w:cs="Arial"/>
          <w:strike/>
          <w:szCs w:val="24"/>
        </w:rPr>
        <w:t>Meningitis, Viral</w:t>
      </w:r>
    </w:p>
    <w:p w14:paraId="58E96199" w14:textId="77777777" w:rsidR="00325188" w:rsidRPr="006D08E1" w:rsidRDefault="00325188" w:rsidP="00325188">
      <w:pPr>
        <w:rPr>
          <w:rFonts w:ascii="Arial" w:hAnsi="Arial" w:cs="Arial"/>
          <w:strike/>
          <w:szCs w:val="24"/>
        </w:rPr>
      </w:pPr>
      <w:r w:rsidRPr="006D08E1">
        <w:rPr>
          <w:rFonts w:ascii="Arial" w:hAnsi="Arial" w:cs="Arial"/>
          <w:strike/>
          <w:szCs w:val="24"/>
        </w:rPr>
        <w:t>Meningococcal Infections</w:t>
      </w:r>
    </w:p>
    <w:p w14:paraId="0C5222D8" w14:textId="77777777" w:rsidR="00325188" w:rsidRPr="006D08E1" w:rsidRDefault="00325188" w:rsidP="00325188">
      <w:pPr>
        <w:rPr>
          <w:rFonts w:ascii="Arial" w:hAnsi="Arial" w:cs="Arial"/>
          <w:strike/>
          <w:szCs w:val="24"/>
        </w:rPr>
      </w:pPr>
      <w:r w:rsidRPr="006D08E1">
        <w:rPr>
          <w:rFonts w:ascii="Arial" w:hAnsi="Arial" w:cs="Arial"/>
          <w:strike/>
          <w:szCs w:val="24"/>
        </w:rPr>
        <w:t>Mumps</w:t>
      </w:r>
    </w:p>
    <w:p w14:paraId="460F8066" w14:textId="77777777" w:rsidR="00325188" w:rsidRPr="006D08E1" w:rsidRDefault="00325188" w:rsidP="00325188">
      <w:pPr>
        <w:rPr>
          <w:rFonts w:ascii="Arial" w:hAnsi="Arial" w:cs="Arial"/>
          <w:strike/>
          <w:szCs w:val="24"/>
        </w:rPr>
      </w:pPr>
      <w:r w:rsidRPr="006D08E1">
        <w:rPr>
          <w:rFonts w:ascii="Arial" w:hAnsi="Arial" w:cs="Arial"/>
          <w:strike/>
          <w:szCs w:val="24"/>
        </w:rPr>
        <w:t>Paratyphoid Fever, A, B and C (See Salmonella infections)</w:t>
      </w:r>
    </w:p>
    <w:p w14:paraId="5BBDB147" w14:textId="77777777" w:rsidR="00325188" w:rsidRPr="006D08E1" w:rsidRDefault="00325188" w:rsidP="00325188">
      <w:pPr>
        <w:rPr>
          <w:rFonts w:ascii="Arial" w:hAnsi="Arial" w:cs="Arial"/>
          <w:strike/>
          <w:szCs w:val="24"/>
        </w:rPr>
      </w:pPr>
      <w:r w:rsidRPr="006D08E1">
        <w:rPr>
          <w:rFonts w:ascii="Arial" w:hAnsi="Arial" w:cs="Arial"/>
          <w:strike/>
          <w:szCs w:val="24"/>
        </w:rPr>
        <w:t>Pertussis (Whooping Cough)</w:t>
      </w:r>
    </w:p>
    <w:p w14:paraId="1746E409" w14:textId="77777777" w:rsidR="00325188" w:rsidRPr="006D08E1" w:rsidRDefault="00325188" w:rsidP="00325188">
      <w:pPr>
        <w:rPr>
          <w:rFonts w:ascii="Arial" w:hAnsi="Arial" w:cs="Arial"/>
          <w:strike/>
          <w:szCs w:val="24"/>
        </w:rPr>
      </w:pPr>
      <w:r w:rsidRPr="006D08E1">
        <w:rPr>
          <w:rFonts w:ascii="Arial" w:hAnsi="Arial" w:cs="Arial"/>
          <w:strike/>
          <w:szCs w:val="24"/>
        </w:rPr>
        <w:t>Plague</w:t>
      </w:r>
    </w:p>
    <w:p w14:paraId="15A6EEAF" w14:textId="77777777" w:rsidR="00325188" w:rsidRPr="006D08E1" w:rsidRDefault="00325188" w:rsidP="00325188">
      <w:pPr>
        <w:rPr>
          <w:rFonts w:ascii="Arial" w:hAnsi="Arial" w:cs="Arial"/>
          <w:strike/>
          <w:szCs w:val="24"/>
        </w:rPr>
      </w:pPr>
      <w:r w:rsidRPr="006D08E1">
        <w:rPr>
          <w:rFonts w:ascii="Arial" w:hAnsi="Arial" w:cs="Arial"/>
          <w:strike/>
          <w:szCs w:val="24"/>
        </w:rPr>
        <w:t>Poliomyelitis, Paralytic</w:t>
      </w:r>
    </w:p>
    <w:p w14:paraId="401F7901" w14:textId="77777777" w:rsidR="00325188" w:rsidRPr="006D08E1" w:rsidRDefault="00325188" w:rsidP="00325188">
      <w:pPr>
        <w:rPr>
          <w:rFonts w:ascii="Arial" w:hAnsi="Arial" w:cs="Arial"/>
          <w:strike/>
          <w:szCs w:val="24"/>
        </w:rPr>
      </w:pPr>
      <w:r w:rsidRPr="006D08E1">
        <w:rPr>
          <w:rFonts w:ascii="Arial" w:hAnsi="Arial" w:cs="Arial"/>
          <w:strike/>
          <w:szCs w:val="24"/>
        </w:rPr>
        <w:t>Psittacosis</w:t>
      </w:r>
    </w:p>
    <w:p w14:paraId="1271F581" w14:textId="77777777" w:rsidR="00325188" w:rsidRPr="006D08E1" w:rsidRDefault="00325188" w:rsidP="00325188">
      <w:pPr>
        <w:rPr>
          <w:rFonts w:ascii="Arial" w:hAnsi="Arial" w:cs="Arial"/>
          <w:strike/>
          <w:szCs w:val="24"/>
        </w:rPr>
      </w:pPr>
      <w:r w:rsidRPr="006D08E1">
        <w:rPr>
          <w:rFonts w:ascii="Arial" w:hAnsi="Arial" w:cs="Arial"/>
          <w:strike/>
          <w:szCs w:val="24"/>
        </w:rPr>
        <w:t>Q Fever</w:t>
      </w:r>
    </w:p>
    <w:p w14:paraId="38E41D0C" w14:textId="77777777" w:rsidR="00325188" w:rsidRPr="006D08E1" w:rsidRDefault="00325188" w:rsidP="00325188">
      <w:pPr>
        <w:rPr>
          <w:rFonts w:ascii="Arial" w:hAnsi="Arial" w:cs="Arial"/>
          <w:strike/>
          <w:szCs w:val="24"/>
        </w:rPr>
      </w:pPr>
      <w:r w:rsidRPr="006D08E1">
        <w:rPr>
          <w:rFonts w:ascii="Arial" w:hAnsi="Arial" w:cs="Arial"/>
          <w:strike/>
          <w:szCs w:val="24"/>
        </w:rPr>
        <w:t>Rabies, Human or Animal</w:t>
      </w:r>
    </w:p>
    <w:p w14:paraId="223B1E44" w14:textId="77777777" w:rsidR="00325188" w:rsidRPr="006D08E1" w:rsidRDefault="00325188" w:rsidP="00325188">
      <w:pPr>
        <w:rPr>
          <w:rFonts w:ascii="Arial" w:hAnsi="Arial" w:cs="Arial"/>
          <w:strike/>
          <w:szCs w:val="24"/>
        </w:rPr>
      </w:pPr>
      <w:r w:rsidRPr="006D08E1">
        <w:rPr>
          <w:rFonts w:ascii="Arial" w:hAnsi="Arial" w:cs="Arial"/>
          <w:strike/>
          <w:szCs w:val="24"/>
        </w:rPr>
        <w:t>Relapsing Fever</w:t>
      </w:r>
    </w:p>
    <w:p w14:paraId="5104E66D" w14:textId="77777777" w:rsidR="00325188" w:rsidRPr="006D08E1" w:rsidRDefault="00325188" w:rsidP="00325188">
      <w:pPr>
        <w:rPr>
          <w:rFonts w:ascii="Arial" w:hAnsi="Arial" w:cs="Arial"/>
          <w:strike/>
          <w:szCs w:val="24"/>
        </w:rPr>
      </w:pPr>
      <w:r w:rsidRPr="006D08E1">
        <w:rPr>
          <w:rFonts w:ascii="Arial" w:hAnsi="Arial" w:cs="Arial"/>
          <w:strike/>
          <w:szCs w:val="24"/>
        </w:rPr>
        <w:t>Rheumatic Fever, Acute</w:t>
      </w:r>
    </w:p>
    <w:p w14:paraId="4408C7A1" w14:textId="77777777" w:rsidR="00325188" w:rsidRPr="006D08E1" w:rsidRDefault="00325188" w:rsidP="00325188">
      <w:pPr>
        <w:rPr>
          <w:rFonts w:ascii="Arial" w:hAnsi="Arial" w:cs="Arial"/>
          <w:strike/>
          <w:szCs w:val="24"/>
        </w:rPr>
      </w:pPr>
      <w:r w:rsidRPr="006D08E1">
        <w:rPr>
          <w:rFonts w:ascii="Arial" w:hAnsi="Arial" w:cs="Arial"/>
          <w:strike/>
          <w:szCs w:val="24"/>
        </w:rPr>
        <w:t>Rocky Mountain Spotted Fever</w:t>
      </w:r>
    </w:p>
    <w:p w14:paraId="1FDF31C6" w14:textId="77777777" w:rsidR="00325188" w:rsidRPr="006D08E1" w:rsidRDefault="00325188" w:rsidP="00325188">
      <w:pPr>
        <w:rPr>
          <w:rFonts w:ascii="Arial" w:hAnsi="Arial" w:cs="Arial"/>
          <w:strike/>
          <w:szCs w:val="24"/>
        </w:rPr>
      </w:pPr>
      <w:r w:rsidRPr="006D08E1">
        <w:rPr>
          <w:rFonts w:ascii="Arial" w:hAnsi="Arial" w:cs="Arial"/>
          <w:strike/>
          <w:szCs w:val="24"/>
        </w:rPr>
        <w:t>Salmonella, Infectious (exclusive of Typhoid Fever)</w:t>
      </w:r>
    </w:p>
    <w:p w14:paraId="50853AF1" w14:textId="77777777" w:rsidR="00325188" w:rsidRPr="006D08E1" w:rsidRDefault="00325188" w:rsidP="00325188">
      <w:pPr>
        <w:rPr>
          <w:rFonts w:ascii="Arial" w:hAnsi="Arial" w:cs="Arial"/>
          <w:strike/>
          <w:szCs w:val="24"/>
        </w:rPr>
      </w:pPr>
      <w:r w:rsidRPr="006D08E1">
        <w:rPr>
          <w:rFonts w:ascii="Arial" w:hAnsi="Arial" w:cs="Arial"/>
          <w:strike/>
          <w:szCs w:val="24"/>
        </w:rPr>
        <w:t>Scarlet Fever</w:t>
      </w:r>
    </w:p>
    <w:p w14:paraId="22330A5E" w14:textId="77777777" w:rsidR="00325188" w:rsidRPr="006D08E1" w:rsidRDefault="00325188" w:rsidP="00325188">
      <w:pPr>
        <w:rPr>
          <w:rFonts w:ascii="Arial" w:hAnsi="Arial" w:cs="Arial"/>
          <w:strike/>
          <w:szCs w:val="24"/>
        </w:rPr>
      </w:pPr>
      <w:r w:rsidRPr="006D08E1">
        <w:rPr>
          <w:rFonts w:ascii="Arial" w:hAnsi="Arial" w:cs="Arial"/>
          <w:strike/>
          <w:szCs w:val="24"/>
        </w:rPr>
        <w:t>Shigella Infections</w:t>
      </w:r>
    </w:p>
    <w:p w14:paraId="1B217152" w14:textId="77777777" w:rsidR="00325188" w:rsidRPr="006D08E1" w:rsidRDefault="00325188" w:rsidP="00325188">
      <w:pPr>
        <w:rPr>
          <w:rFonts w:ascii="Arial" w:hAnsi="Arial" w:cs="Arial"/>
          <w:strike/>
          <w:szCs w:val="24"/>
        </w:rPr>
      </w:pPr>
      <w:r w:rsidRPr="006D08E1">
        <w:rPr>
          <w:rFonts w:ascii="Arial" w:hAnsi="Arial" w:cs="Arial"/>
          <w:strike/>
          <w:szCs w:val="24"/>
        </w:rPr>
        <w:t>Smallpox (Variola)</w:t>
      </w:r>
    </w:p>
    <w:p w14:paraId="6D0520F7" w14:textId="77777777" w:rsidR="00325188" w:rsidRPr="006D08E1" w:rsidRDefault="00325188" w:rsidP="00325188">
      <w:pPr>
        <w:rPr>
          <w:rFonts w:ascii="Arial" w:hAnsi="Arial" w:cs="Arial"/>
          <w:strike/>
          <w:szCs w:val="24"/>
        </w:rPr>
      </w:pPr>
      <w:r w:rsidRPr="006D08E1">
        <w:rPr>
          <w:rFonts w:ascii="Arial" w:hAnsi="Arial" w:cs="Arial"/>
          <w:strike/>
          <w:szCs w:val="24"/>
        </w:rPr>
        <w:t>Streptococcal Infections, hemolytic (including Scarlet Fever, and Streptococcal Sore Throat)</w:t>
      </w:r>
    </w:p>
    <w:p w14:paraId="78CE9D30" w14:textId="77777777" w:rsidR="00325188" w:rsidRPr="006D08E1" w:rsidRDefault="00325188" w:rsidP="00325188">
      <w:pPr>
        <w:rPr>
          <w:rFonts w:ascii="Arial" w:hAnsi="Arial" w:cs="Arial"/>
          <w:strike/>
          <w:szCs w:val="24"/>
        </w:rPr>
      </w:pPr>
      <w:r w:rsidRPr="006D08E1">
        <w:rPr>
          <w:rFonts w:ascii="Arial" w:hAnsi="Arial" w:cs="Arial"/>
          <w:strike/>
          <w:szCs w:val="24"/>
        </w:rPr>
        <w:lastRenderedPageBreak/>
        <w:t>Syphilis</w:t>
      </w:r>
    </w:p>
    <w:p w14:paraId="29712536" w14:textId="77777777" w:rsidR="00325188" w:rsidRPr="006D08E1" w:rsidRDefault="00325188" w:rsidP="00325188">
      <w:pPr>
        <w:rPr>
          <w:rFonts w:ascii="Arial" w:hAnsi="Arial" w:cs="Arial"/>
          <w:strike/>
          <w:szCs w:val="24"/>
        </w:rPr>
      </w:pPr>
      <w:r w:rsidRPr="006D08E1">
        <w:rPr>
          <w:rFonts w:ascii="Arial" w:hAnsi="Arial" w:cs="Arial"/>
          <w:strike/>
          <w:szCs w:val="24"/>
        </w:rPr>
        <w:t>Tetanus</w:t>
      </w:r>
    </w:p>
    <w:p w14:paraId="74AD5C4F" w14:textId="77777777" w:rsidR="00325188" w:rsidRPr="006D08E1" w:rsidRDefault="00325188" w:rsidP="00325188">
      <w:pPr>
        <w:rPr>
          <w:rFonts w:ascii="Arial" w:hAnsi="Arial" w:cs="Arial"/>
          <w:strike/>
          <w:szCs w:val="24"/>
        </w:rPr>
      </w:pPr>
      <w:r w:rsidRPr="006D08E1">
        <w:rPr>
          <w:rFonts w:ascii="Arial" w:hAnsi="Arial" w:cs="Arial"/>
          <w:strike/>
          <w:szCs w:val="24"/>
        </w:rPr>
        <w:t>Trachoma</w:t>
      </w:r>
    </w:p>
    <w:p w14:paraId="39BB3EC8" w14:textId="77777777" w:rsidR="00325188" w:rsidRPr="006D08E1" w:rsidRDefault="00325188" w:rsidP="00325188">
      <w:pPr>
        <w:rPr>
          <w:rFonts w:ascii="Arial" w:hAnsi="Arial" w:cs="Arial"/>
          <w:strike/>
          <w:szCs w:val="24"/>
        </w:rPr>
      </w:pPr>
      <w:r w:rsidRPr="006D08E1">
        <w:rPr>
          <w:rFonts w:ascii="Arial" w:hAnsi="Arial" w:cs="Arial"/>
          <w:strike/>
          <w:szCs w:val="24"/>
        </w:rPr>
        <w:t>Trichinosis</w:t>
      </w:r>
    </w:p>
    <w:p w14:paraId="5F6450B3" w14:textId="77777777" w:rsidR="00325188" w:rsidRPr="006D08E1" w:rsidRDefault="00325188" w:rsidP="00325188">
      <w:pPr>
        <w:rPr>
          <w:rFonts w:ascii="Arial" w:hAnsi="Arial" w:cs="Arial"/>
          <w:strike/>
          <w:szCs w:val="24"/>
        </w:rPr>
      </w:pPr>
      <w:r w:rsidRPr="006D08E1">
        <w:rPr>
          <w:rFonts w:ascii="Arial" w:hAnsi="Arial" w:cs="Arial"/>
          <w:strike/>
          <w:szCs w:val="24"/>
        </w:rPr>
        <w:t>Tuberculosis</w:t>
      </w:r>
    </w:p>
    <w:p w14:paraId="2678DF43" w14:textId="77777777" w:rsidR="00325188" w:rsidRPr="006D08E1" w:rsidRDefault="00325188" w:rsidP="00325188">
      <w:pPr>
        <w:rPr>
          <w:rFonts w:ascii="Arial" w:hAnsi="Arial" w:cs="Arial"/>
          <w:strike/>
          <w:szCs w:val="24"/>
        </w:rPr>
      </w:pPr>
      <w:r w:rsidRPr="006D08E1">
        <w:rPr>
          <w:rFonts w:ascii="Arial" w:hAnsi="Arial" w:cs="Arial"/>
          <w:strike/>
          <w:szCs w:val="24"/>
        </w:rPr>
        <w:t>Tularemia</w:t>
      </w:r>
    </w:p>
    <w:p w14:paraId="0619C6F7" w14:textId="77777777" w:rsidR="00325188" w:rsidRPr="006D08E1" w:rsidRDefault="00325188" w:rsidP="00325188">
      <w:pPr>
        <w:rPr>
          <w:rFonts w:ascii="Arial" w:hAnsi="Arial" w:cs="Arial"/>
          <w:strike/>
          <w:szCs w:val="24"/>
        </w:rPr>
      </w:pPr>
      <w:r w:rsidRPr="006D08E1">
        <w:rPr>
          <w:rFonts w:ascii="Arial" w:hAnsi="Arial" w:cs="Arial"/>
          <w:strike/>
          <w:szCs w:val="24"/>
        </w:rPr>
        <w:t xml:space="preserve">Typhoid fever, </w:t>
      </w:r>
      <w:proofErr w:type="gramStart"/>
      <w:r w:rsidRPr="006D08E1">
        <w:rPr>
          <w:rFonts w:ascii="Arial" w:hAnsi="Arial" w:cs="Arial"/>
          <w:strike/>
          <w:szCs w:val="24"/>
        </w:rPr>
        <w:t>cases</w:t>
      </w:r>
      <w:proofErr w:type="gramEnd"/>
      <w:r w:rsidRPr="006D08E1">
        <w:rPr>
          <w:rFonts w:ascii="Arial" w:hAnsi="Arial" w:cs="Arial"/>
          <w:strike/>
          <w:szCs w:val="24"/>
        </w:rPr>
        <w:t xml:space="preserve"> and carriers</w:t>
      </w:r>
    </w:p>
    <w:p w14:paraId="25F298FF" w14:textId="77777777" w:rsidR="00325188" w:rsidRPr="006D08E1" w:rsidRDefault="00325188" w:rsidP="00325188">
      <w:pPr>
        <w:rPr>
          <w:rFonts w:ascii="Arial" w:hAnsi="Arial" w:cs="Arial"/>
          <w:strike/>
          <w:szCs w:val="24"/>
        </w:rPr>
      </w:pPr>
      <w:r w:rsidRPr="006D08E1">
        <w:rPr>
          <w:rFonts w:ascii="Arial" w:hAnsi="Arial" w:cs="Arial"/>
          <w:strike/>
          <w:szCs w:val="24"/>
        </w:rPr>
        <w:t>Typhus Fever</w:t>
      </w:r>
    </w:p>
    <w:p w14:paraId="66E42901" w14:textId="77777777" w:rsidR="00325188" w:rsidRPr="006D08E1" w:rsidRDefault="00325188" w:rsidP="00325188">
      <w:pPr>
        <w:rPr>
          <w:rFonts w:ascii="Arial" w:hAnsi="Arial" w:cs="Arial"/>
          <w:strike/>
          <w:szCs w:val="24"/>
        </w:rPr>
      </w:pPr>
      <w:r w:rsidRPr="006D08E1">
        <w:rPr>
          <w:rFonts w:ascii="Arial" w:hAnsi="Arial" w:cs="Arial"/>
          <w:strike/>
          <w:szCs w:val="24"/>
        </w:rPr>
        <w:t>Viral Exanthem in Pregnant Women</w:t>
      </w:r>
    </w:p>
    <w:p w14:paraId="5A05F84F" w14:textId="77777777" w:rsidR="00325188" w:rsidRPr="006D08E1" w:rsidRDefault="00325188" w:rsidP="00325188">
      <w:pPr>
        <w:rPr>
          <w:rFonts w:ascii="Arial" w:hAnsi="Arial" w:cs="Arial"/>
          <w:strike/>
          <w:szCs w:val="24"/>
        </w:rPr>
      </w:pPr>
      <w:r w:rsidRPr="006D08E1">
        <w:rPr>
          <w:rFonts w:ascii="Arial" w:hAnsi="Arial" w:cs="Arial"/>
          <w:strike/>
          <w:szCs w:val="24"/>
        </w:rPr>
        <w:t>Yellow Fever</w:t>
      </w:r>
    </w:p>
    <w:p w14:paraId="08D9BB15" w14:textId="77777777" w:rsidR="00325188" w:rsidRDefault="00325188" w:rsidP="00325188">
      <w:pPr>
        <w:rPr>
          <w:rFonts w:ascii="Arial" w:hAnsi="Arial" w:cs="Arial"/>
          <w:szCs w:val="24"/>
        </w:rPr>
        <w:sectPr w:rsidR="00325188" w:rsidSect="00325188">
          <w:type w:val="continuous"/>
          <w:pgSz w:w="12240" w:h="15840"/>
          <w:pgMar w:top="1440" w:right="1440" w:bottom="1440" w:left="1530" w:header="720" w:footer="720" w:gutter="0"/>
          <w:cols w:num="2" w:space="720"/>
          <w:docGrid w:linePitch="360"/>
        </w:sectPr>
      </w:pPr>
    </w:p>
    <w:p w14:paraId="3213CC96" w14:textId="51028210" w:rsidR="00325188" w:rsidRPr="006D08E1" w:rsidRDefault="00325188" w:rsidP="00325188">
      <w:pPr>
        <w:rPr>
          <w:rFonts w:ascii="Arial" w:hAnsi="Arial" w:cs="Arial"/>
          <w:strike/>
          <w:szCs w:val="24"/>
        </w:rPr>
      </w:pPr>
    </w:p>
    <w:p w14:paraId="6E4818A3" w14:textId="77777777" w:rsidR="00E21EAF" w:rsidRPr="006D08E1" w:rsidRDefault="00E21EAF" w:rsidP="00E21EAF">
      <w:pPr>
        <w:rPr>
          <w:rFonts w:ascii="Arial" w:hAnsi="Arial" w:cs="Arial"/>
          <w:strike/>
          <w:szCs w:val="24"/>
        </w:rPr>
      </w:pPr>
      <w:r w:rsidRPr="006D08E1">
        <w:rPr>
          <w:rFonts w:ascii="Arial" w:hAnsi="Arial" w:cs="Arial"/>
          <w:strike/>
          <w:szCs w:val="24"/>
        </w:rPr>
        <w:t>For outbreak reporting and reporting of occurrence of unusual and rare diseases see Sections 2502 and 2503.</w:t>
      </w:r>
    </w:p>
    <w:p w14:paraId="5EE61635" w14:textId="77777777" w:rsidR="00E21EAF" w:rsidRPr="006D08E1" w:rsidRDefault="00E21EAF" w:rsidP="00E21EAF">
      <w:pPr>
        <w:rPr>
          <w:rFonts w:ascii="Arial" w:hAnsi="Arial" w:cs="Arial"/>
          <w:strike/>
          <w:szCs w:val="24"/>
        </w:rPr>
      </w:pPr>
    </w:p>
    <w:p w14:paraId="3BEEC5CC" w14:textId="77777777" w:rsidR="00E21EAF" w:rsidRPr="006D08E1" w:rsidRDefault="00E21EAF" w:rsidP="00E21EAF">
      <w:pPr>
        <w:rPr>
          <w:rFonts w:ascii="Arial" w:hAnsi="Arial" w:cs="Arial"/>
          <w:strike/>
          <w:szCs w:val="24"/>
        </w:rPr>
      </w:pPr>
      <w:r w:rsidRPr="006D08E1">
        <w:rPr>
          <w:rFonts w:ascii="Arial" w:hAnsi="Arial" w:cs="Arial"/>
          <w:strike/>
          <w:szCs w:val="24"/>
        </w:rPr>
        <w:t>(2)</w:t>
      </w:r>
      <w:r w:rsidRPr="006D08E1">
        <w:rPr>
          <w:rFonts w:ascii="Arial" w:hAnsi="Arial" w:cs="Arial"/>
          <w:strike/>
          <w:szCs w:val="24"/>
        </w:rPr>
        <w:tab/>
        <w:t>Title 17, California Administrative Code, Section 2502 requires:</w:t>
      </w:r>
    </w:p>
    <w:p w14:paraId="5226F515" w14:textId="77777777" w:rsidR="00E21EAF" w:rsidRPr="006D08E1" w:rsidRDefault="00E21EAF" w:rsidP="00E21EAF">
      <w:pPr>
        <w:rPr>
          <w:rFonts w:ascii="Arial" w:hAnsi="Arial" w:cs="Arial"/>
          <w:strike/>
          <w:szCs w:val="24"/>
        </w:rPr>
      </w:pPr>
    </w:p>
    <w:p w14:paraId="3B94F587" w14:textId="77777777" w:rsidR="00E21EAF" w:rsidRPr="006D08E1" w:rsidRDefault="00E21EAF" w:rsidP="00E21EAF">
      <w:pPr>
        <w:rPr>
          <w:rFonts w:ascii="Arial" w:hAnsi="Arial" w:cs="Arial"/>
          <w:strike/>
          <w:szCs w:val="24"/>
        </w:rPr>
      </w:pPr>
      <w:r w:rsidRPr="006D08E1">
        <w:rPr>
          <w:rFonts w:ascii="Arial" w:hAnsi="Arial" w:cs="Arial"/>
          <w:strike/>
          <w:szCs w:val="24"/>
        </w:rPr>
        <w:t>Any person having knowledge of any outbreak or undue prevalence of infectious or parasitic disease or infestation whether or not listed in Section 2500, shall promptly report the facts to the local health officer, who shall investigate the circumstances and if he finds that an epidemic or undue prevalence does in fact exist, he shall report the outbreak to the Director of the State Department of Health Services.  The following are examples of diseases, outbreaks of which are to be so reported:</w:t>
      </w:r>
    </w:p>
    <w:p w14:paraId="5C9C2025" w14:textId="77777777" w:rsidR="00E21EAF" w:rsidRPr="006D08E1" w:rsidRDefault="00E21EAF" w:rsidP="00E21EAF">
      <w:pPr>
        <w:rPr>
          <w:rFonts w:ascii="Arial" w:hAnsi="Arial" w:cs="Arial"/>
          <w:strike/>
          <w:szCs w:val="24"/>
        </w:rPr>
      </w:pPr>
    </w:p>
    <w:p w14:paraId="6C8A1F0E" w14:textId="16CCAA5E" w:rsidR="00E21EAF" w:rsidRPr="006D08E1" w:rsidRDefault="00E21EAF" w:rsidP="00E21EAF">
      <w:pPr>
        <w:rPr>
          <w:rFonts w:ascii="Arial" w:hAnsi="Arial" w:cs="Arial"/>
          <w:strike/>
          <w:szCs w:val="24"/>
        </w:rPr>
      </w:pPr>
      <w:r w:rsidRPr="006D08E1">
        <w:rPr>
          <w:rFonts w:ascii="Arial" w:hAnsi="Arial" w:cs="Arial"/>
          <w:strike/>
          <w:szCs w:val="24"/>
        </w:rPr>
        <w:t>Epidemic Gastroenteritis</w:t>
      </w:r>
    </w:p>
    <w:p w14:paraId="09D64058" w14:textId="47E89CC2" w:rsidR="00E21EAF" w:rsidRPr="006D08E1" w:rsidRDefault="00E21EAF" w:rsidP="00E21EAF">
      <w:pPr>
        <w:rPr>
          <w:rFonts w:ascii="Arial" w:hAnsi="Arial" w:cs="Arial"/>
          <w:strike/>
          <w:szCs w:val="24"/>
        </w:rPr>
      </w:pPr>
      <w:r w:rsidRPr="006D08E1">
        <w:rPr>
          <w:rFonts w:ascii="Arial" w:hAnsi="Arial" w:cs="Arial"/>
          <w:strike/>
          <w:szCs w:val="24"/>
        </w:rPr>
        <w:t xml:space="preserve">  (other than food poisoning)</w:t>
      </w:r>
    </w:p>
    <w:p w14:paraId="7B6F24F1" w14:textId="45B47DE9" w:rsidR="00E21EAF" w:rsidRPr="006D08E1" w:rsidRDefault="00E21EAF" w:rsidP="00E21EAF">
      <w:pPr>
        <w:rPr>
          <w:rFonts w:ascii="Arial" w:hAnsi="Arial" w:cs="Arial"/>
          <w:strike/>
          <w:szCs w:val="24"/>
        </w:rPr>
      </w:pPr>
      <w:r w:rsidRPr="006D08E1">
        <w:rPr>
          <w:rFonts w:ascii="Arial" w:hAnsi="Arial" w:cs="Arial"/>
          <w:strike/>
          <w:szCs w:val="24"/>
        </w:rPr>
        <w:t>Epidemic Keratoconjunctivitis</w:t>
      </w:r>
    </w:p>
    <w:p w14:paraId="71E91B7F" w14:textId="504BC2D2" w:rsidR="00E21EAF" w:rsidRPr="006D08E1" w:rsidRDefault="00E21EAF" w:rsidP="00E21EAF">
      <w:pPr>
        <w:rPr>
          <w:rFonts w:ascii="Arial" w:hAnsi="Arial" w:cs="Arial"/>
          <w:strike/>
          <w:szCs w:val="24"/>
        </w:rPr>
      </w:pPr>
      <w:r w:rsidRPr="006D08E1">
        <w:rPr>
          <w:rFonts w:ascii="Arial" w:hAnsi="Arial" w:cs="Arial"/>
          <w:strike/>
          <w:szCs w:val="24"/>
        </w:rPr>
        <w:t>Fevers of unknown etiology</w:t>
      </w:r>
    </w:p>
    <w:p w14:paraId="16D0D159" w14:textId="5EBC4DE5" w:rsidR="00E21EAF" w:rsidRPr="006D08E1" w:rsidRDefault="00E21EAF" w:rsidP="00E21EAF">
      <w:pPr>
        <w:rPr>
          <w:rFonts w:ascii="Arial" w:hAnsi="Arial" w:cs="Arial"/>
          <w:strike/>
          <w:szCs w:val="24"/>
        </w:rPr>
      </w:pPr>
      <w:r w:rsidRPr="006D08E1">
        <w:rPr>
          <w:rFonts w:ascii="Arial" w:hAnsi="Arial" w:cs="Arial"/>
          <w:strike/>
          <w:szCs w:val="24"/>
        </w:rPr>
        <w:t>Infectious Mononucleosis</w:t>
      </w:r>
    </w:p>
    <w:p w14:paraId="7905218E" w14:textId="44DB9282" w:rsidR="007261E2" w:rsidRPr="006D08E1" w:rsidRDefault="007261E2" w:rsidP="00E21EAF">
      <w:pPr>
        <w:rPr>
          <w:rFonts w:ascii="Arial" w:hAnsi="Arial" w:cs="Arial"/>
          <w:strike/>
          <w:szCs w:val="24"/>
        </w:rPr>
      </w:pPr>
      <w:r w:rsidRPr="006D08E1">
        <w:rPr>
          <w:rFonts w:ascii="Arial" w:hAnsi="Arial" w:cs="Arial"/>
          <w:strike/>
          <w:szCs w:val="24"/>
        </w:rPr>
        <w:t>Influenza, Epidemic</w:t>
      </w:r>
    </w:p>
    <w:p w14:paraId="36904E48" w14:textId="633033DC" w:rsidR="007261E2" w:rsidRPr="006D08E1" w:rsidRDefault="007261E2" w:rsidP="00E21EAF">
      <w:pPr>
        <w:rPr>
          <w:rFonts w:ascii="Arial" w:hAnsi="Arial" w:cs="Arial"/>
          <w:strike/>
          <w:szCs w:val="24"/>
        </w:rPr>
      </w:pPr>
      <w:r w:rsidRPr="006D08E1">
        <w:rPr>
          <w:rFonts w:ascii="Arial" w:hAnsi="Arial" w:cs="Arial"/>
          <w:strike/>
          <w:szCs w:val="24"/>
        </w:rPr>
        <w:t>Pneumonia, Infectious</w:t>
      </w:r>
    </w:p>
    <w:p w14:paraId="4B426D5E" w14:textId="1AA9380A" w:rsidR="007261E2" w:rsidRPr="006D08E1" w:rsidRDefault="007261E2" w:rsidP="00E21EAF">
      <w:pPr>
        <w:rPr>
          <w:rFonts w:ascii="Arial" w:hAnsi="Arial" w:cs="Arial"/>
          <w:strike/>
          <w:szCs w:val="24"/>
        </w:rPr>
      </w:pPr>
      <w:r w:rsidRPr="006D08E1">
        <w:rPr>
          <w:rFonts w:ascii="Arial" w:hAnsi="Arial" w:cs="Arial"/>
          <w:strike/>
          <w:szCs w:val="24"/>
        </w:rPr>
        <w:t>Ringworm</w:t>
      </w:r>
    </w:p>
    <w:p w14:paraId="68D799DE" w14:textId="3236C95E" w:rsidR="007261E2" w:rsidRPr="006D08E1" w:rsidRDefault="007261E2" w:rsidP="00E21EAF">
      <w:pPr>
        <w:rPr>
          <w:rFonts w:ascii="Arial" w:hAnsi="Arial" w:cs="Arial"/>
          <w:strike/>
          <w:szCs w:val="24"/>
        </w:rPr>
      </w:pPr>
      <w:r w:rsidRPr="006D08E1">
        <w:rPr>
          <w:rFonts w:ascii="Arial" w:hAnsi="Arial" w:cs="Arial"/>
          <w:strike/>
          <w:szCs w:val="24"/>
        </w:rPr>
        <w:t>Staphylococcus Infections</w:t>
      </w:r>
    </w:p>
    <w:p w14:paraId="63FC00B2" w14:textId="77777777" w:rsidR="00E21EAF" w:rsidRPr="008F33D3" w:rsidRDefault="00E21EAF" w:rsidP="00E21EAF">
      <w:pPr>
        <w:rPr>
          <w:rFonts w:ascii="Arial" w:hAnsi="Arial" w:cs="Arial"/>
          <w:szCs w:val="24"/>
        </w:rPr>
      </w:pPr>
    </w:p>
    <w:p w14:paraId="55B3A3CD" w14:textId="77777777" w:rsidR="00E21EAF" w:rsidRPr="006D08E1" w:rsidRDefault="00E21EAF" w:rsidP="00E21EAF">
      <w:pPr>
        <w:rPr>
          <w:rFonts w:ascii="Arial" w:hAnsi="Arial" w:cs="Arial"/>
          <w:strike/>
          <w:szCs w:val="24"/>
        </w:rPr>
      </w:pPr>
      <w:r w:rsidRPr="006D08E1">
        <w:rPr>
          <w:rFonts w:ascii="Arial" w:hAnsi="Arial" w:cs="Arial"/>
          <w:strike/>
          <w:szCs w:val="24"/>
        </w:rPr>
        <w:t>(3)</w:t>
      </w:r>
      <w:r w:rsidRPr="006D08E1">
        <w:rPr>
          <w:rFonts w:ascii="Arial" w:hAnsi="Arial" w:cs="Arial"/>
          <w:strike/>
          <w:szCs w:val="24"/>
        </w:rPr>
        <w:tab/>
        <w:t>Title 17, California Administrative Code, Section 2503 requires:</w:t>
      </w:r>
    </w:p>
    <w:p w14:paraId="679FC1F7" w14:textId="77777777" w:rsidR="00E21EAF" w:rsidRPr="006D08E1" w:rsidRDefault="00E21EAF" w:rsidP="00E21EAF">
      <w:pPr>
        <w:rPr>
          <w:rFonts w:ascii="Arial" w:hAnsi="Arial" w:cs="Arial"/>
          <w:strike/>
          <w:szCs w:val="24"/>
        </w:rPr>
      </w:pPr>
    </w:p>
    <w:p w14:paraId="76E12068" w14:textId="77777777" w:rsidR="00E21EAF" w:rsidRPr="006D08E1" w:rsidRDefault="00E21EAF" w:rsidP="00E21EAF">
      <w:pPr>
        <w:rPr>
          <w:rFonts w:ascii="Arial" w:hAnsi="Arial" w:cs="Arial"/>
          <w:strike/>
          <w:szCs w:val="24"/>
        </w:rPr>
      </w:pPr>
      <w:r w:rsidRPr="006D08E1">
        <w:rPr>
          <w:rFonts w:ascii="Arial" w:hAnsi="Arial" w:cs="Arial"/>
          <w:strike/>
          <w:szCs w:val="24"/>
        </w:rPr>
        <w:t>Any person having knowledge of a case of an unusual disease not listed in Section 2500 shall promptly convey the facts to the local health officer.  Examples are: glanders, herpangina, histoplasmosis, toxoplasmosis, echinococcosis, listeriosis, cat scratch fever, and rickettsialpox.</w:t>
      </w:r>
    </w:p>
    <w:p w14:paraId="35A52367" w14:textId="0D6EEFE3" w:rsidR="00E21EAF" w:rsidRPr="008F33D3" w:rsidRDefault="00E21EAF" w:rsidP="00E21EAF">
      <w:pPr>
        <w:widowControl w:val="0"/>
        <w:tabs>
          <w:tab w:val="center" w:pos="4680"/>
          <w:tab w:val="right" w:pos="9360"/>
        </w:tabs>
        <w:jc w:val="both"/>
        <w:rPr>
          <w:rFonts w:ascii="Arial" w:eastAsia="Times New Roman" w:hAnsi="Arial" w:cs="Arial"/>
          <w:b/>
          <w:bCs/>
          <w:snapToGrid w:val="0"/>
          <w:szCs w:val="24"/>
          <w:u w:val="double"/>
        </w:rPr>
      </w:pPr>
      <w:r w:rsidRPr="008F33D3">
        <w:rPr>
          <w:rFonts w:ascii="Arial" w:hAnsi="Arial" w:cs="Arial"/>
          <w:szCs w:val="24"/>
        </w:rPr>
        <w:tab/>
      </w:r>
      <w:r w:rsidRPr="008F33D3">
        <w:rPr>
          <w:rFonts w:ascii="Arial" w:hAnsi="Arial" w:cs="Arial"/>
          <w:szCs w:val="24"/>
        </w:rPr>
        <w:tab/>
      </w:r>
    </w:p>
    <w:p w14:paraId="1B4BF65E" w14:textId="77777777" w:rsidR="00E21EAF" w:rsidRPr="008F33D3" w:rsidRDefault="00E21EAF" w:rsidP="00E21EAF">
      <w:pPr>
        <w:widowControl w:val="0"/>
        <w:pBdr>
          <w:bottom w:val="single" w:sz="12" w:space="1" w:color="auto"/>
        </w:pBdr>
        <w:tabs>
          <w:tab w:val="center" w:pos="4680"/>
          <w:tab w:val="right" w:pos="9360"/>
        </w:tabs>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ENDS HERE</w:t>
      </w:r>
    </w:p>
    <w:p w14:paraId="4C3746B8" w14:textId="77777777" w:rsidR="00E21EAF" w:rsidRPr="008F33D3" w:rsidRDefault="00E21EAF" w:rsidP="00E21EAF">
      <w:pPr>
        <w:widowControl w:val="0"/>
        <w:tabs>
          <w:tab w:val="center" w:pos="4680"/>
          <w:tab w:val="right" w:pos="9360"/>
        </w:tabs>
        <w:jc w:val="both"/>
        <w:rPr>
          <w:rFonts w:ascii="Arial" w:eastAsia="Times New Roman" w:hAnsi="Arial" w:cs="Arial"/>
          <w:b/>
          <w:bCs/>
          <w:snapToGrid w:val="0"/>
          <w:szCs w:val="24"/>
        </w:rPr>
      </w:pPr>
    </w:p>
    <w:p w14:paraId="7FA0E11F" w14:textId="77777777" w:rsidR="00E21EAF" w:rsidRPr="008F33D3" w:rsidRDefault="00E21EAF" w:rsidP="00E21EAF">
      <w:pPr>
        <w:rPr>
          <w:rFonts w:ascii="Arial" w:hAnsi="Arial" w:cs="Arial"/>
          <w:szCs w:val="24"/>
        </w:rPr>
      </w:pPr>
    </w:p>
    <w:p w14:paraId="59E9721F" w14:textId="70C3E337" w:rsidR="00E21EAF" w:rsidRPr="008F33D3" w:rsidRDefault="00E21EAF" w:rsidP="00E21EAF">
      <w:pPr>
        <w:ind w:left="720" w:hanging="720"/>
        <w:rPr>
          <w:rFonts w:ascii="Arial" w:hAnsi="Arial" w:cs="Arial"/>
          <w:szCs w:val="24"/>
        </w:rPr>
      </w:pPr>
      <w:r w:rsidRPr="008F33D3">
        <w:rPr>
          <w:rFonts w:ascii="Arial" w:hAnsi="Arial" w:cs="Arial"/>
          <w:szCs w:val="24"/>
        </w:rPr>
        <w:t>(h)</w:t>
      </w:r>
      <w:r w:rsidR="00927DA9">
        <w:rPr>
          <w:rFonts w:ascii="Arial" w:hAnsi="Arial" w:cs="Arial"/>
          <w:szCs w:val="24"/>
        </w:rPr>
        <w:t xml:space="preserve"> </w:t>
      </w:r>
      <w:r w:rsidRPr="008F33D3">
        <w:rPr>
          <w:rFonts w:ascii="Arial" w:hAnsi="Arial" w:cs="Arial"/>
          <w:szCs w:val="24"/>
        </w:rPr>
        <w:t>through (i)</w:t>
      </w:r>
      <w:r w:rsidR="00927DA9">
        <w:rPr>
          <w:rFonts w:ascii="Arial" w:hAnsi="Arial" w:cs="Arial"/>
        </w:rPr>
        <w:tab/>
      </w:r>
      <w:r w:rsidR="00D605A5">
        <w:rPr>
          <w:rFonts w:ascii="Arial" w:hAnsi="Arial" w:cs="Arial"/>
        </w:rPr>
        <w:t>(</w:t>
      </w:r>
      <w:r w:rsidRPr="008F33D3">
        <w:rPr>
          <w:rFonts w:ascii="Arial" w:hAnsi="Arial" w:cs="Arial"/>
          <w:szCs w:val="24"/>
        </w:rPr>
        <w:t>Continued</w:t>
      </w:r>
      <w:r w:rsidR="00D605A5">
        <w:rPr>
          <w:rFonts w:ascii="Arial" w:hAnsi="Arial" w:cs="Arial"/>
          <w:szCs w:val="24"/>
        </w:rPr>
        <w:t>)</w:t>
      </w:r>
    </w:p>
    <w:p w14:paraId="6BCC05DF" w14:textId="77FFF66C" w:rsidR="00E21EAF" w:rsidRPr="008F33D3" w:rsidRDefault="00E21EAF" w:rsidP="00E21EAF">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b/>
          <w:bCs/>
          <w:snapToGrid w:val="0"/>
          <w:szCs w:val="24"/>
          <w:u w:val="double"/>
        </w:rPr>
      </w:pPr>
    </w:p>
    <w:p w14:paraId="0D0A2A76" w14:textId="77777777" w:rsidR="00E21EAF" w:rsidRPr="008F33D3" w:rsidRDefault="00E21EAF" w:rsidP="00E21EAF">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b/>
          <w:bCs/>
          <w:snapToGrid w:val="0"/>
          <w:szCs w:val="24"/>
        </w:rPr>
      </w:pPr>
    </w:p>
    <w:p w14:paraId="5A0B9A73" w14:textId="77777777" w:rsidR="00E21EAF" w:rsidRPr="008F33D3" w:rsidRDefault="00E21EAF" w:rsidP="00E21EAF">
      <w:pPr>
        <w:widowControl w:val="0"/>
        <w:pBdr>
          <w:top w:val="single" w:sz="12" w:space="1" w:color="auto"/>
        </w:pBdr>
        <w:tabs>
          <w:tab w:val="center" w:pos="4680"/>
          <w:tab w:val="right" w:pos="9360"/>
        </w:tabs>
        <w:jc w:val="both"/>
        <w:rPr>
          <w:rFonts w:ascii="Arial" w:eastAsia="Times New Roman" w:hAnsi="Arial" w:cs="Arial"/>
          <w:b/>
          <w:bCs/>
          <w:snapToGrid w:val="0"/>
          <w:szCs w:val="24"/>
        </w:rPr>
      </w:pPr>
      <w:r w:rsidRPr="008F33D3">
        <w:rPr>
          <w:rFonts w:ascii="Arial" w:eastAsia="Times New Roman" w:hAnsi="Arial" w:cs="Arial"/>
          <w:b/>
          <w:bCs/>
          <w:snapToGrid w:val="0"/>
          <w:szCs w:val="24"/>
        </w:rPr>
        <w:tab/>
        <w:t>HANDBOOK BEGINS HERE</w:t>
      </w:r>
    </w:p>
    <w:p w14:paraId="1AA6F467" w14:textId="77777777" w:rsidR="00E21EAF" w:rsidRPr="008F33D3" w:rsidRDefault="00E21EAF" w:rsidP="00E21EAF">
      <w:pPr>
        <w:rPr>
          <w:rFonts w:ascii="Arial" w:hAnsi="Arial" w:cs="Arial"/>
          <w:szCs w:val="24"/>
        </w:rPr>
      </w:pPr>
    </w:p>
    <w:p w14:paraId="11FAD68F" w14:textId="77777777" w:rsidR="00E21EAF" w:rsidRPr="008F33D3" w:rsidRDefault="00E21EAF" w:rsidP="00E21EAF">
      <w:pPr>
        <w:rPr>
          <w:rFonts w:ascii="Arial" w:hAnsi="Arial" w:cs="Arial"/>
          <w:szCs w:val="24"/>
        </w:rPr>
      </w:pPr>
      <w:r w:rsidRPr="008F33D3">
        <w:rPr>
          <w:rFonts w:ascii="Arial" w:hAnsi="Arial" w:cs="Arial"/>
          <w:szCs w:val="24"/>
        </w:rPr>
        <w:t>(1)</w:t>
      </w:r>
      <w:r w:rsidRPr="008F33D3">
        <w:rPr>
          <w:rFonts w:ascii="Arial" w:hAnsi="Arial" w:cs="Arial"/>
          <w:szCs w:val="24"/>
        </w:rPr>
        <w:tab/>
        <w:t>Health and Safety Code Section 1538.5 reads in part:</w:t>
      </w:r>
    </w:p>
    <w:p w14:paraId="5F05D5D5" w14:textId="77777777" w:rsidR="00E21EAF" w:rsidRPr="008F33D3" w:rsidRDefault="00E21EAF" w:rsidP="00E21EAF">
      <w:pPr>
        <w:rPr>
          <w:rFonts w:ascii="Arial" w:hAnsi="Arial" w:cs="Arial"/>
          <w:szCs w:val="24"/>
        </w:rPr>
      </w:pPr>
    </w:p>
    <w:p w14:paraId="7DE93AD2" w14:textId="14071CDD" w:rsidR="00E21EAF" w:rsidRDefault="00E21EAF" w:rsidP="00E21EAF">
      <w:pPr>
        <w:rPr>
          <w:rFonts w:ascii="Arial" w:hAnsi="Arial" w:cs="Arial"/>
          <w:szCs w:val="24"/>
        </w:rPr>
      </w:pPr>
      <w:r w:rsidRPr="008F33D3">
        <w:rPr>
          <w:rFonts w:ascii="Arial" w:hAnsi="Arial" w:cs="Arial"/>
          <w:szCs w:val="24"/>
        </w:rPr>
        <w:lastRenderedPageBreak/>
        <w:t xml:space="preserve">(a)(1)  Not less than 30 days prior to the anniversary of the effective date of </w:t>
      </w:r>
      <w:r w:rsidR="007E711E" w:rsidRPr="006D08E1">
        <w:rPr>
          <w:rFonts w:ascii="Arial" w:hAnsi="Arial" w:cs="Arial"/>
          <w:szCs w:val="24"/>
          <w:u w:val="single"/>
        </w:rPr>
        <w:t xml:space="preserve">a residential community care </w:t>
      </w:r>
      <w:proofErr w:type="spellStart"/>
      <w:r w:rsidR="007E711E" w:rsidRPr="006D08E1">
        <w:rPr>
          <w:rFonts w:ascii="Arial" w:hAnsi="Arial" w:cs="Arial"/>
          <w:szCs w:val="24"/>
          <w:u w:val="single"/>
        </w:rPr>
        <w:t>facility</w:t>
      </w:r>
      <w:r w:rsidRPr="006D08E1">
        <w:rPr>
          <w:rFonts w:ascii="Arial" w:hAnsi="Arial" w:cs="Arial"/>
          <w:strike/>
          <w:szCs w:val="24"/>
        </w:rPr>
        <w:t>the</w:t>
      </w:r>
      <w:proofErr w:type="spellEnd"/>
      <w:r w:rsidRPr="008F33D3">
        <w:rPr>
          <w:rFonts w:ascii="Arial" w:hAnsi="Arial" w:cs="Arial"/>
          <w:szCs w:val="24"/>
        </w:rPr>
        <w:t xml:space="preserve"> license</w:t>
      </w:r>
      <w:r w:rsidR="00AE3777">
        <w:rPr>
          <w:rFonts w:ascii="Arial" w:hAnsi="Arial" w:cs="Arial"/>
          <w:szCs w:val="24"/>
        </w:rPr>
        <w:t xml:space="preserve"> </w:t>
      </w:r>
      <w:r w:rsidRPr="006D08E1">
        <w:rPr>
          <w:rFonts w:ascii="Arial" w:hAnsi="Arial" w:cs="Arial"/>
          <w:strike/>
          <w:szCs w:val="24"/>
        </w:rPr>
        <w:t>of any residential community care facility license,</w:t>
      </w:r>
      <w:r w:rsidRPr="008F33D3">
        <w:rPr>
          <w:rFonts w:ascii="Arial" w:hAnsi="Arial" w:cs="Arial"/>
          <w:szCs w:val="24"/>
        </w:rPr>
        <w:t xml:space="preserve"> except licensed foster family homes, the department may transmit a copy to the board members of the licensed facility, parents, legal guardians, conservators, client's rights advocate, or placement agency,  as designated in each resident's placement agreement, of all inspection reports given to the facility by the </w:t>
      </w:r>
      <w:r w:rsidRPr="006D08E1">
        <w:rPr>
          <w:rFonts w:ascii="Arial" w:hAnsi="Arial" w:cs="Arial"/>
          <w:strike/>
          <w:szCs w:val="24"/>
        </w:rPr>
        <w:t>state</w:t>
      </w:r>
      <w:r w:rsidRPr="008F33D3">
        <w:rPr>
          <w:rFonts w:ascii="Arial" w:hAnsi="Arial" w:cs="Arial"/>
          <w:szCs w:val="24"/>
        </w:rPr>
        <w:t xml:space="preserve"> department during the past year as a result of a substantiated complaint regarding a violation of this chapter relating to resident abuse and neglect, food, sanitation, incidental medical care, and residential supervision. During that one-year period the copy of the notices </w:t>
      </w:r>
      <w:proofErr w:type="gramStart"/>
      <w:r w:rsidRPr="008F33D3">
        <w:rPr>
          <w:rFonts w:ascii="Arial" w:hAnsi="Arial" w:cs="Arial"/>
          <w:szCs w:val="24"/>
        </w:rPr>
        <w:t>transmitted</w:t>
      </w:r>
      <w:proofErr w:type="gramEnd"/>
      <w:r w:rsidRPr="008F33D3">
        <w:rPr>
          <w:rFonts w:ascii="Arial" w:hAnsi="Arial" w:cs="Arial"/>
          <w:szCs w:val="24"/>
        </w:rPr>
        <w:t xml:space="preserve"> and the proof of the transmittal shall be open for public inspection.</w:t>
      </w:r>
    </w:p>
    <w:p w14:paraId="7D0886D6" w14:textId="77777777" w:rsidR="00FB587D" w:rsidRDefault="00FB587D" w:rsidP="00E21EAF">
      <w:pPr>
        <w:rPr>
          <w:rFonts w:ascii="Arial" w:hAnsi="Arial" w:cs="Arial"/>
          <w:szCs w:val="24"/>
        </w:rPr>
      </w:pPr>
    </w:p>
    <w:p w14:paraId="7A0E0D18" w14:textId="77777777" w:rsidR="00A1712F" w:rsidRPr="006D08E1" w:rsidRDefault="00A1712F" w:rsidP="00A1712F">
      <w:pPr>
        <w:shd w:val="clear" w:color="auto" w:fill="FFFFFF"/>
        <w:spacing w:after="120"/>
        <w:textAlignment w:val="baseline"/>
        <w:rPr>
          <w:rFonts w:ascii="Arial" w:eastAsia="Times New Roman" w:hAnsi="Arial" w:cs="Arial"/>
          <w:color w:val="333333"/>
          <w:szCs w:val="24"/>
          <w:u w:val="single"/>
        </w:rPr>
      </w:pPr>
      <w:r w:rsidRPr="006D08E1">
        <w:rPr>
          <w:rFonts w:ascii="Arial" w:eastAsia="Times New Roman" w:hAnsi="Arial" w:cs="Arial"/>
          <w:color w:val="333333"/>
          <w:szCs w:val="24"/>
          <w:u w:val="single"/>
        </w:rPr>
        <w:t>(2) The department may transmit copies of the inspection reports referred to in paragraph (1) concerning a group home or short-term residential therapeutic program, as defined by regulations of the department, to the county in which the group home or short-term residential therapeutic program is located, if requested by that county.</w:t>
      </w:r>
    </w:p>
    <w:p w14:paraId="77828073" w14:textId="6FEB113D" w:rsidR="00E21EAF" w:rsidRPr="008F33D3" w:rsidRDefault="00A1712F" w:rsidP="00E21EAF">
      <w:pPr>
        <w:rPr>
          <w:rFonts w:ascii="Arial" w:hAnsi="Arial" w:cs="Arial"/>
          <w:szCs w:val="24"/>
        </w:rPr>
      </w:pPr>
      <w:r w:rsidRPr="006D08E1">
        <w:rPr>
          <w:rFonts w:ascii="Arial" w:eastAsia="Times New Roman" w:hAnsi="Arial" w:cs="Arial"/>
          <w:color w:val="333333"/>
          <w:szCs w:val="24"/>
          <w:u w:val="single"/>
        </w:rPr>
        <w:t>(3) A group home or short-term residential therapeutic program shall maintain, at the facility, a copy of all licensing reports for the past three years that would be accessible to the public through the department, for inspection by placement officials, current and prospective facility clients, and these clients’ family members who visit the facility.</w:t>
      </w:r>
    </w:p>
    <w:p w14:paraId="6486A6D9" w14:textId="280151E4" w:rsidR="00E21EAF" w:rsidRPr="008F33D3" w:rsidRDefault="00E21EAF" w:rsidP="00E21EAF">
      <w:pPr>
        <w:rPr>
          <w:rFonts w:ascii="Arial" w:hAnsi="Arial" w:cs="Arial"/>
          <w:szCs w:val="24"/>
        </w:rPr>
      </w:pPr>
      <w:r w:rsidRPr="008F33D3">
        <w:rPr>
          <w:rFonts w:ascii="Arial" w:hAnsi="Arial" w:cs="Arial"/>
          <w:szCs w:val="24"/>
        </w:rPr>
        <w:t>(b) The facility operator, at the expense of the facility, shall transmit a copy of all substantiated complaints, by certified mail, to those persons described pursuant to paragraph (1) of subdivision (a) in the following cases:</w:t>
      </w:r>
    </w:p>
    <w:p w14:paraId="1CBBC267" w14:textId="77777777" w:rsidR="00E21EAF" w:rsidRPr="008F33D3" w:rsidRDefault="00E21EAF" w:rsidP="00E21EAF">
      <w:pPr>
        <w:rPr>
          <w:rFonts w:ascii="Arial" w:hAnsi="Arial" w:cs="Arial"/>
          <w:szCs w:val="24"/>
        </w:rPr>
      </w:pPr>
    </w:p>
    <w:p w14:paraId="6A1DAEA6" w14:textId="55AF4DB3" w:rsidR="00E21EAF" w:rsidRPr="008F33D3" w:rsidRDefault="00E21EAF" w:rsidP="00E21EAF">
      <w:pPr>
        <w:rPr>
          <w:rFonts w:ascii="Arial" w:hAnsi="Arial" w:cs="Arial"/>
          <w:szCs w:val="24"/>
        </w:rPr>
      </w:pPr>
      <w:r w:rsidRPr="008F33D3">
        <w:rPr>
          <w:rFonts w:ascii="Arial" w:hAnsi="Arial" w:cs="Arial"/>
          <w:szCs w:val="24"/>
        </w:rPr>
        <w:t>(1)  In the case of a</w:t>
      </w:r>
      <w:r w:rsidRPr="006D08E1">
        <w:rPr>
          <w:rFonts w:ascii="Arial" w:hAnsi="Arial" w:cs="Arial"/>
          <w:strike/>
          <w:szCs w:val="24"/>
        </w:rPr>
        <w:t>ny</w:t>
      </w:r>
      <w:r w:rsidRPr="008F33D3">
        <w:rPr>
          <w:rFonts w:ascii="Arial" w:hAnsi="Arial" w:cs="Arial"/>
          <w:szCs w:val="24"/>
        </w:rPr>
        <w:t xml:space="preserve"> substantiated complaint relating to resident physical or sexual abuse, the facility shall have three days, from the date the facility receives the licensing report from the state department to comply.</w:t>
      </w:r>
    </w:p>
    <w:p w14:paraId="0FC21037" w14:textId="77777777" w:rsidR="00E21EAF" w:rsidRPr="008F33D3" w:rsidRDefault="00E21EAF" w:rsidP="00E21EAF">
      <w:pPr>
        <w:rPr>
          <w:rFonts w:ascii="Arial" w:hAnsi="Arial" w:cs="Arial"/>
          <w:szCs w:val="24"/>
        </w:rPr>
      </w:pPr>
    </w:p>
    <w:p w14:paraId="22F4D5C4" w14:textId="4144BCDF" w:rsidR="00E21EAF" w:rsidRPr="008F33D3" w:rsidRDefault="00E21EAF" w:rsidP="00E21EAF">
      <w:pPr>
        <w:rPr>
          <w:rFonts w:ascii="Arial" w:hAnsi="Arial" w:cs="Arial"/>
          <w:szCs w:val="24"/>
        </w:rPr>
      </w:pPr>
      <w:r w:rsidRPr="008F33D3">
        <w:rPr>
          <w:rFonts w:ascii="Arial" w:hAnsi="Arial" w:cs="Arial"/>
          <w:szCs w:val="24"/>
        </w:rPr>
        <w:t xml:space="preserve">(2)  In </w:t>
      </w:r>
      <w:proofErr w:type="spellStart"/>
      <w:r w:rsidRPr="006D08E1">
        <w:rPr>
          <w:rFonts w:ascii="Arial" w:hAnsi="Arial" w:cs="Arial"/>
          <w:strike/>
          <w:szCs w:val="24"/>
        </w:rPr>
        <w:t>any</w:t>
      </w:r>
      <w:r w:rsidR="00567CDC" w:rsidRPr="006D08E1">
        <w:rPr>
          <w:rFonts w:ascii="Arial" w:hAnsi="Arial" w:cs="Arial"/>
          <w:szCs w:val="24"/>
          <w:u w:val="single"/>
        </w:rPr>
        <w:t>the</w:t>
      </w:r>
      <w:proofErr w:type="spellEnd"/>
      <w:r w:rsidRPr="008F33D3">
        <w:rPr>
          <w:rFonts w:ascii="Arial" w:hAnsi="Arial" w:cs="Arial"/>
          <w:szCs w:val="24"/>
        </w:rPr>
        <w:t xml:space="preserve"> case in which a facility has received three or more substantiated complaints relating to the same violation during the past 12 months, the facility shall have five days from the date the facility receives the licensing report to comply.</w:t>
      </w:r>
    </w:p>
    <w:p w14:paraId="25B97421" w14:textId="77777777" w:rsidR="00E21EAF" w:rsidRPr="008F33D3" w:rsidRDefault="00E21EAF" w:rsidP="00E21EAF">
      <w:pPr>
        <w:rPr>
          <w:rFonts w:ascii="Arial" w:hAnsi="Arial" w:cs="Arial"/>
          <w:szCs w:val="24"/>
        </w:rPr>
      </w:pPr>
    </w:p>
    <w:p w14:paraId="56A8EB1B" w14:textId="77777777" w:rsidR="00E21EAF" w:rsidRPr="008F33D3" w:rsidRDefault="00E21EAF" w:rsidP="00E21EAF">
      <w:pPr>
        <w:rPr>
          <w:rFonts w:ascii="Arial" w:hAnsi="Arial" w:cs="Arial"/>
          <w:szCs w:val="24"/>
        </w:rPr>
      </w:pPr>
      <w:r w:rsidRPr="008F33D3">
        <w:rPr>
          <w:rFonts w:ascii="Arial" w:hAnsi="Arial" w:cs="Arial"/>
          <w:szCs w:val="24"/>
        </w:rPr>
        <w:t>(c)  Each residential facility shall retain a copy of the notices transmitted pursuant to subdivision (b) and proof of their transmittal by certified mail for a period of one year after their transmittal.</w:t>
      </w:r>
    </w:p>
    <w:p w14:paraId="295051D6" w14:textId="77777777" w:rsidR="00E21EAF" w:rsidRPr="008F33D3" w:rsidRDefault="00E21EAF" w:rsidP="00E21EAF">
      <w:pPr>
        <w:rPr>
          <w:rFonts w:ascii="Arial" w:hAnsi="Arial" w:cs="Arial"/>
          <w:szCs w:val="24"/>
        </w:rPr>
      </w:pPr>
    </w:p>
    <w:p w14:paraId="09604F38" w14:textId="050E7F9F" w:rsidR="00E21EAF" w:rsidRPr="008F33D3" w:rsidRDefault="00E21EAF" w:rsidP="00E21EAF">
      <w:pPr>
        <w:rPr>
          <w:rFonts w:ascii="Arial" w:hAnsi="Arial" w:cs="Arial"/>
          <w:szCs w:val="24"/>
        </w:rPr>
      </w:pPr>
      <w:r w:rsidRPr="008F33D3">
        <w:rPr>
          <w:rFonts w:ascii="Arial" w:hAnsi="Arial" w:cs="Arial"/>
          <w:szCs w:val="24"/>
        </w:rPr>
        <w:t>(d)  If a</w:t>
      </w:r>
      <w:r w:rsidRPr="006D08E1">
        <w:rPr>
          <w:rFonts w:ascii="Arial" w:hAnsi="Arial" w:cs="Arial"/>
          <w:strike/>
          <w:szCs w:val="24"/>
        </w:rPr>
        <w:t>ny</w:t>
      </w:r>
      <w:r w:rsidRPr="008F33D3">
        <w:rPr>
          <w:rFonts w:ascii="Arial" w:hAnsi="Arial" w:cs="Arial"/>
          <w:szCs w:val="24"/>
        </w:rPr>
        <w:t xml:space="preserve"> residential facility to which this section applies fails to comply with the provisions of this section, as determined by the </w:t>
      </w:r>
      <w:r w:rsidRPr="006D08E1">
        <w:rPr>
          <w:rFonts w:ascii="Arial" w:hAnsi="Arial" w:cs="Arial"/>
          <w:strike/>
          <w:szCs w:val="24"/>
        </w:rPr>
        <w:t xml:space="preserve">state </w:t>
      </w:r>
      <w:r w:rsidRPr="008F33D3">
        <w:rPr>
          <w:rFonts w:ascii="Arial" w:hAnsi="Arial" w:cs="Arial"/>
          <w:szCs w:val="24"/>
        </w:rPr>
        <w:t xml:space="preserve">department, the </w:t>
      </w:r>
      <w:r w:rsidRPr="006D08E1">
        <w:rPr>
          <w:rFonts w:ascii="Arial" w:hAnsi="Arial" w:cs="Arial"/>
          <w:strike/>
          <w:szCs w:val="24"/>
        </w:rPr>
        <w:t xml:space="preserve">state </w:t>
      </w:r>
      <w:r w:rsidRPr="008F33D3">
        <w:rPr>
          <w:rFonts w:ascii="Arial" w:hAnsi="Arial" w:cs="Arial"/>
          <w:szCs w:val="24"/>
        </w:rPr>
        <w:t xml:space="preserve">department shall initiate civil penalty action against the facility in accordance with </w:t>
      </w:r>
      <w:r w:rsidR="00081D4D" w:rsidRPr="006D08E1">
        <w:rPr>
          <w:rFonts w:ascii="Arial" w:hAnsi="Arial" w:cs="Arial"/>
          <w:szCs w:val="24"/>
          <w:u w:val="single"/>
        </w:rPr>
        <w:t>this article</w:t>
      </w:r>
      <w:r w:rsidR="00081D4D">
        <w:rPr>
          <w:rFonts w:ascii="Arial" w:hAnsi="Arial" w:cs="Arial"/>
          <w:szCs w:val="24"/>
        </w:rPr>
        <w:t xml:space="preserve"> </w:t>
      </w:r>
      <w:r w:rsidRPr="006D08E1">
        <w:rPr>
          <w:rFonts w:ascii="Arial" w:hAnsi="Arial" w:cs="Arial"/>
          <w:strike/>
          <w:szCs w:val="24"/>
        </w:rPr>
        <w:t>the provisions of Article 3 (commencing with Section 1530)</w:t>
      </w:r>
      <w:r w:rsidRPr="008F33D3">
        <w:rPr>
          <w:rFonts w:ascii="Arial" w:hAnsi="Arial" w:cs="Arial"/>
          <w:szCs w:val="24"/>
        </w:rPr>
        <w:t xml:space="preserve"> and the related rules and regulations.</w:t>
      </w:r>
    </w:p>
    <w:p w14:paraId="4ECBCDF7" w14:textId="0089A283" w:rsidR="00E21EAF" w:rsidRDefault="00E21EAF" w:rsidP="00E21EAF">
      <w:pPr>
        <w:rPr>
          <w:rFonts w:ascii="Arial" w:hAnsi="Arial" w:cs="Arial"/>
          <w:szCs w:val="24"/>
        </w:rPr>
      </w:pPr>
    </w:p>
    <w:p w14:paraId="2E07A6B3" w14:textId="5613AD72" w:rsidR="00FB587D" w:rsidRPr="006D08E1" w:rsidRDefault="00CA10FA" w:rsidP="00E21EAF">
      <w:pPr>
        <w:rPr>
          <w:rFonts w:ascii="Arial" w:hAnsi="Arial" w:cs="Arial"/>
          <w:color w:val="333333"/>
          <w:szCs w:val="24"/>
          <w:u w:val="single"/>
          <w:shd w:val="clear" w:color="auto" w:fill="FFFFFF"/>
        </w:rPr>
      </w:pPr>
      <w:r w:rsidRPr="006D08E1">
        <w:rPr>
          <w:rFonts w:ascii="Arial" w:hAnsi="Arial" w:cs="Arial"/>
          <w:color w:val="333333"/>
          <w:szCs w:val="24"/>
          <w:u w:val="single"/>
          <w:shd w:val="clear" w:color="auto" w:fill="FFFFFF"/>
        </w:rPr>
        <w:t xml:space="preserve">(e) Not less than 30 days prior to the anniversary of the effective date of the license of any group home or short-term residential therapeutic program, as defined by regulations of the department, at the request of the county in which the group home or short-term residential therapeutic program is located, a group home or short-term </w:t>
      </w:r>
      <w:r w:rsidRPr="006D08E1">
        <w:rPr>
          <w:rFonts w:ascii="Arial" w:hAnsi="Arial" w:cs="Arial"/>
          <w:color w:val="333333"/>
          <w:szCs w:val="24"/>
          <w:u w:val="single"/>
          <w:shd w:val="clear" w:color="auto" w:fill="FFFFFF"/>
        </w:rPr>
        <w:lastRenderedPageBreak/>
        <w:t>residential therapeutic program shall transmit to the county a copy of all incident reports prepared by the group home or short-term residential therapeutic program and transmitted to a placement agency, as described in subdivision (f) of Section 1536.1, in a county other than the county in which the group home or short-term residential therapeutic program is located that involved a response by local law enforcement or emergency services personnel, including runaway incidents. The county shall designate an official for the receipt of the incident reports and shall notify the group home or short-term residential therapeutic program of the designation. Prior to transmitting copies of incident reports to the county, the group home or short-term residential therapeutic program shall redact the name of any child referenced in the incident reports, and other identifying information regarding any child referenced in the reports. The county may review the incident reports to ensure that the group home or short-term residential therapeutic program has taken appropriate action to ensure the health and safety of the residents of the facility.</w:t>
      </w:r>
    </w:p>
    <w:p w14:paraId="4BF1CD33" w14:textId="77777777" w:rsidR="00CA10FA" w:rsidRPr="008F33D3" w:rsidRDefault="00CA10FA" w:rsidP="00E21EAF">
      <w:pPr>
        <w:rPr>
          <w:rFonts w:ascii="Arial" w:hAnsi="Arial" w:cs="Arial"/>
          <w:szCs w:val="24"/>
        </w:rPr>
      </w:pPr>
    </w:p>
    <w:p w14:paraId="7BA96687" w14:textId="5098172F" w:rsidR="00E21EAF" w:rsidRPr="008F33D3" w:rsidRDefault="00E21EAF" w:rsidP="00E21EAF">
      <w:pPr>
        <w:rPr>
          <w:rFonts w:ascii="Arial" w:hAnsi="Arial" w:cs="Arial"/>
          <w:szCs w:val="24"/>
        </w:rPr>
      </w:pPr>
      <w:r w:rsidRPr="008F33D3">
        <w:rPr>
          <w:rFonts w:ascii="Arial" w:hAnsi="Arial" w:cs="Arial"/>
          <w:szCs w:val="24"/>
        </w:rPr>
        <w:t>(</w:t>
      </w:r>
      <w:proofErr w:type="spellStart"/>
      <w:r w:rsidRPr="006D08E1">
        <w:rPr>
          <w:rFonts w:ascii="Arial" w:hAnsi="Arial" w:cs="Arial"/>
          <w:strike/>
          <w:szCs w:val="24"/>
        </w:rPr>
        <w:t>e</w:t>
      </w:r>
      <w:r w:rsidR="00FB587D" w:rsidRPr="006D08E1">
        <w:rPr>
          <w:rFonts w:ascii="Arial" w:hAnsi="Arial" w:cs="Arial"/>
          <w:szCs w:val="24"/>
          <w:u w:val="single"/>
        </w:rPr>
        <w:t>f</w:t>
      </w:r>
      <w:proofErr w:type="spellEnd"/>
      <w:r w:rsidRPr="008F33D3">
        <w:rPr>
          <w:rFonts w:ascii="Arial" w:hAnsi="Arial" w:cs="Arial"/>
          <w:szCs w:val="24"/>
        </w:rPr>
        <w:t>)  The department shall notify the residential community care facility of its obligation when it is required to comply with this section.</w:t>
      </w:r>
    </w:p>
    <w:p w14:paraId="2CCF352A" w14:textId="77777777" w:rsidR="00E21EAF" w:rsidRPr="008F33D3" w:rsidRDefault="00E21EAF" w:rsidP="00E21EAF">
      <w:pPr>
        <w:rPr>
          <w:rFonts w:ascii="Arial" w:hAnsi="Arial" w:cs="Arial"/>
          <w:szCs w:val="24"/>
        </w:rPr>
      </w:pPr>
    </w:p>
    <w:p w14:paraId="7CF59782" w14:textId="77777777" w:rsidR="00E21EAF" w:rsidRPr="008F33D3" w:rsidRDefault="00E21EAF" w:rsidP="00E21EAF">
      <w:pPr>
        <w:widowControl w:val="0"/>
        <w:pBdr>
          <w:bottom w:val="single" w:sz="12" w:space="1" w:color="auto"/>
        </w:pBdr>
        <w:tabs>
          <w:tab w:val="center" w:pos="4680"/>
          <w:tab w:val="right" w:pos="9360"/>
        </w:tabs>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ENDS HERE</w:t>
      </w:r>
    </w:p>
    <w:p w14:paraId="74C25561" w14:textId="77777777" w:rsidR="00E21EAF" w:rsidRPr="008F33D3" w:rsidRDefault="00E21EAF" w:rsidP="00E21EAF">
      <w:pPr>
        <w:widowControl w:val="0"/>
        <w:tabs>
          <w:tab w:val="center" w:pos="4680"/>
          <w:tab w:val="right" w:pos="9360"/>
        </w:tabs>
        <w:jc w:val="both"/>
        <w:rPr>
          <w:rFonts w:ascii="Arial" w:eastAsia="Times New Roman" w:hAnsi="Arial" w:cs="Arial"/>
          <w:b/>
          <w:bCs/>
          <w:snapToGrid w:val="0"/>
          <w:szCs w:val="24"/>
        </w:rPr>
      </w:pPr>
    </w:p>
    <w:p w14:paraId="5E524D84" w14:textId="77777777" w:rsidR="00E21EAF" w:rsidRPr="008F33D3" w:rsidRDefault="00E21EAF" w:rsidP="00E21EAF">
      <w:pPr>
        <w:rPr>
          <w:rFonts w:ascii="Arial" w:hAnsi="Arial" w:cs="Arial"/>
          <w:szCs w:val="24"/>
        </w:rPr>
      </w:pPr>
    </w:p>
    <w:p w14:paraId="1674B4B8" w14:textId="77777777" w:rsidR="00E21EAF" w:rsidRPr="008F33D3" w:rsidRDefault="00E21EAF" w:rsidP="00E21EAF">
      <w:pPr>
        <w:rPr>
          <w:rFonts w:ascii="Arial" w:hAnsi="Arial" w:cs="Arial"/>
          <w:szCs w:val="24"/>
        </w:rPr>
      </w:pPr>
      <w:r w:rsidRPr="008F33D3">
        <w:rPr>
          <w:rFonts w:ascii="Arial" w:hAnsi="Arial" w:cs="Arial"/>
          <w:szCs w:val="24"/>
        </w:rPr>
        <w:t xml:space="preserve">Authority cited:  </w:t>
      </w:r>
      <w:r w:rsidRPr="008F33D3">
        <w:rPr>
          <w:rFonts w:ascii="Arial" w:hAnsi="Arial" w:cs="Arial"/>
          <w:szCs w:val="24"/>
        </w:rPr>
        <w:tab/>
        <w:t xml:space="preserve">Sections 1530 and 1538.5, Health and Safety Code.  </w:t>
      </w:r>
    </w:p>
    <w:p w14:paraId="1645C2AD" w14:textId="77777777" w:rsidR="00E21EAF" w:rsidRPr="008F33D3" w:rsidRDefault="00E21EAF" w:rsidP="00E21EAF">
      <w:pPr>
        <w:rPr>
          <w:rFonts w:ascii="Arial" w:hAnsi="Arial" w:cs="Arial"/>
          <w:szCs w:val="24"/>
        </w:rPr>
      </w:pPr>
    </w:p>
    <w:p w14:paraId="0D4A136F" w14:textId="75BE5138" w:rsidR="00E21EAF" w:rsidRPr="008F33D3" w:rsidRDefault="00E21EAF" w:rsidP="00E21EAF">
      <w:pPr>
        <w:ind w:left="2160" w:hanging="2160"/>
        <w:rPr>
          <w:rFonts w:ascii="Arial" w:hAnsi="Arial" w:cs="Arial"/>
          <w:szCs w:val="24"/>
        </w:rPr>
      </w:pPr>
      <w:r w:rsidRPr="008F33D3">
        <w:rPr>
          <w:rFonts w:ascii="Arial" w:hAnsi="Arial" w:cs="Arial"/>
          <w:szCs w:val="24"/>
        </w:rPr>
        <w:t xml:space="preserve">Reference:  </w:t>
      </w:r>
      <w:r w:rsidRPr="008F33D3">
        <w:rPr>
          <w:rFonts w:ascii="Arial" w:hAnsi="Arial" w:cs="Arial"/>
          <w:szCs w:val="24"/>
        </w:rPr>
        <w:tab/>
        <w:t xml:space="preserve">Sections 1501, 1507, 1531, 1538.5 and 1797.196, Health and Safety Code; </w:t>
      </w:r>
      <w:r w:rsidR="00E66DEA" w:rsidRPr="008F33D3">
        <w:rPr>
          <w:rFonts w:ascii="Arial" w:hAnsi="Arial" w:cs="Arial"/>
          <w:szCs w:val="24"/>
          <w:u w:val="single"/>
        </w:rPr>
        <w:t xml:space="preserve">Section </w:t>
      </w:r>
      <w:r w:rsidRPr="008F33D3">
        <w:rPr>
          <w:rFonts w:ascii="Arial" w:hAnsi="Arial" w:cs="Arial"/>
          <w:szCs w:val="24"/>
          <w:u w:val="single"/>
        </w:rPr>
        <w:t>11166, Penal Code;</w:t>
      </w:r>
      <w:r w:rsidRPr="008F33D3">
        <w:rPr>
          <w:rFonts w:ascii="Arial" w:hAnsi="Arial" w:cs="Arial"/>
          <w:szCs w:val="24"/>
        </w:rPr>
        <w:t xml:space="preserve"> and Section 15630, </w:t>
      </w:r>
      <w:proofErr w:type="gramStart"/>
      <w:r w:rsidRPr="008F33D3">
        <w:rPr>
          <w:rFonts w:ascii="Arial" w:hAnsi="Arial" w:cs="Arial"/>
          <w:szCs w:val="24"/>
        </w:rPr>
        <w:t>Welfare</w:t>
      </w:r>
      <w:proofErr w:type="gramEnd"/>
      <w:r w:rsidRPr="008F33D3">
        <w:rPr>
          <w:rFonts w:ascii="Arial" w:hAnsi="Arial" w:cs="Arial"/>
          <w:szCs w:val="24"/>
        </w:rPr>
        <w:t xml:space="preserve"> and Institutions Code.</w:t>
      </w:r>
    </w:p>
    <w:p w14:paraId="6DD83FB8" w14:textId="77777777" w:rsidR="00E21EAF" w:rsidRPr="008F33D3" w:rsidRDefault="00E21EAF" w:rsidP="00723058">
      <w:pPr>
        <w:rPr>
          <w:rFonts w:ascii="Arial" w:hAnsi="Arial" w:cs="Arial"/>
          <w:szCs w:val="24"/>
        </w:rPr>
      </w:pPr>
    </w:p>
    <w:p w14:paraId="1C11711A" w14:textId="77777777" w:rsidR="00E21EAF" w:rsidRPr="008F33D3" w:rsidRDefault="00E21EAF" w:rsidP="00723058">
      <w:pPr>
        <w:rPr>
          <w:rFonts w:ascii="Arial" w:hAnsi="Arial" w:cs="Arial"/>
          <w:szCs w:val="24"/>
        </w:rPr>
      </w:pPr>
    </w:p>
    <w:p w14:paraId="642CC4A4" w14:textId="77777777" w:rsidR="00E21EAF" w:rsidRPr="008F33D3" w:rsidRDefault="00E21EAF" w:rsidP="00723058">
      <w:pPr>
        <w:rPr>
          <w:rFonts w:ascii="Arial" w:hAnsi="Arial" w:cs="Arial"/>
          <w:szCs w:val="24"/>
        </w:rPr>
      </w:pPr>
    </w:p>
    <w:p w14:paraId="2480AB62" w14:textId="77777777" w:rsidR="00E21EAF" w:rsidRPr="008F33D3" w:rsidRDefault="00E21EAF" w:rsidP="00723058">
      <w:pPr>
        <w:rPr>
          <w:rFonts w:ascii="Arial" w:hAnsi="Arial" w:cs="Arial"/>
          <w:szCs w:val="24"/>
        </w:rPr>
      </w:pPr>
    </w:p>
    <w:p w14:paraId="1EB1F57A" w14:textId="77777777" w:rsidR="007261E2" w:rsidRDefault="007261E2">
      <w:pPr>
        <w:rPr>
          <w:rFonts w:ascii="Arial" w:hAnsi="Arial" w:cs="Arial"/>
          <w:szCs w:val="24"/>
        </w:rPr>
      </w:pPr>
      <w:r>
        <w:br w:type="page"/>
      </w:r>
    </w:p>
    <w:p w14:paraId="161C2E6C" w14:textId="0F75D434" w:rsidR="007261E2" w:rsidRDefault="007261E2" w:rsidP="007261E2">
      <w:pPr>
        <w:pStyle w:val="Heading1"/>
      </w:pPr>
      <w:bookmarkStart w:id="1" w:name="_Hlk57644187"/>
      <w:r>
        <w:lastRenderedPageBreak/>
        <w:t xml:space="preserve">Chapter 4 Small Family Homes, Article 1 General Requirements </w:t>
      </w:r>
      <w:bookmarkEnd w:id="1"/>
      <w:r>
        <w:t>and Definitions</w:t>
      </w:r>
    </w:p>
    <w:p w14:paraId="46694C58" w14:textId="77777777" w:rsidR="00E21EAF" w:rsidRPr="008F33D3" w:rsidRDefault="00E21EAF" w:rsidP="00723058">
      <w:pPr>
        <w:rPr>
          <w:rFonts w:ascii="Arial" w:hAnsi="Arial" w:cs="Arial"/>
          <w:szCs w:val="24"/>
        </w:rPr>
      </w:pPr>
    </w:p>
    <w:p w14:paraId="588130A4" w14:textId="77777777" w:rsidR="00723058" w:rsidRPr="008F33D3" w:rsidRDefault="00723058" w:rsidP="007261E2">
      <w:pPr>
        <w:pStyle w:val="Heading2"/>
      </w:pPr>
      <w:r w:rsidRPr="008F33D3">
        <w:t>Amend Section 83001 to read:</w:t>
      </w:r>
    </w:p>
    <w:p w14:paraId="6F33F5B1" w14:textId="77777777" w:rsidR="00723058" w:rsidRPr="008F33D3" w:rsidRDefault="00723058" w:rsidP="00723058">
      <w:pPr>
        <w:jc w:val="center"/>
        <w:rPr>
          <w:rFonts w:ascii="Arial" w:hAnsi="Arial" w:cs="Arial"/>
          <w:b/>
          <w:szCs w:val="24"/>
          <w:u w:val="single"/>
        </w:rPr>
      </w:pPr>
    </w:p>
    <w:p w14:paraId="376579A4" w14:textId="2DC9DD3D"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b/>
          <w:snapToGrid w:val="0"/>
          <w:szCs w:val="24"/>
        </w:rPr>
        <w:t>83001</w:t>
      </w:r>
      <w:r w:rsidRPr="008F33D3">
        <w:rPr>
          <w:rFonts w:ascii="Arial" w:eastAsia="Times New Roman" w:hAnsi="Arial" w:cs="Arial"/>
          <w:b/>
          <w:snapToGrid w:val="0"/>
          <w:szCs w:val="24"/>
        </w:rPr>
        <w:tab/>
        <w:t>DEFINITIONS</w:t>
      </w:r>
    </w:p>
    <w:p w14:paraId="4AF8699C" w14:textId="77777777"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36F86821" w14:textId="77777777" w:rsidR="00723058" w:rsidRPr="008F33D3" w:rsidRDefault="00723058" w:rsidP="006019A8">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In addition to Section 80001, the following shall apply.</w:t>
      </w:r>
    </w:p>
    <w:p w14:paraId="72BF8763" w14:textId="77777777" w:rsidR="001302B3" w:rsidRPr="008F33D3" w:rsidRDefault="001302B3" w:rsidP="006019A8">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bookmarkStart w:id="2" w:name="_Hlk528162949"/>
    </w:p>
    <w:p w14:paraId="38B9D328" w14:textId="77777777" w:rsidR="00723058" w:rsidRPr="008F33D3" w:rsidRDefault="006113EB" w:rsidP="006019A8">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b/>
          <w:bCs/>
          <w:snapToGrid w:val="0"/>
          <w:szCs w:val="24"/>
          <w:u w:val="double"/>
        </w:rPr>
      </w:pPr>
      <w:r w:rsidRPr="008F33D3">
        <w:rPr>
          <w:rFonts w:ascii="Arial" w:eastAsia="Times New Roman" w:hAnsi="Arial" w:cs="Arial"/>
          <w:snapToGrid w:val="0"/>
          <w:szCs w:val="24"/>
          <w:u w:val="single"/>
        </w:rPr>
        <w:t>(a)</w:t>
      </w:r>
      <w:r w:rsidR="00EE7728" w:rsidRPr="008F33D3">
        <w:rPr>
          <w:rFonts w:ascii="Arial" w:eastAsia="Times New Roman" w:hAnsi="Arial" w:cs="Arial"/>
          <w:snapToGrid w:val="0"/>
          <w:szCs w:val="24"/>
          <w:u w:val="single"/>
        </w:rPr>
        <w:tab/>
        <w:t>(1)</w:t>
      </w:r>
      <w:r w:rsidR="00EE7728" w:rsidRPr="008F33D3">
        <w:rPr>
          <w:rFonts w:ascii="Arial" w:eastAsia="Times New Roman" w:hAnsi="Arial" w:cs="Arial"/>
          <w:snapToGrid w:val="0"/>
          <w:szCs w:val="24"/>
          <w:u w:val="single"/>
        </w:rPr>
        <w:tab/>
      </w:r>
      <w:r w:rsidR="00723058" w:rsidRPr="008F33D3">
        <w:rPr>
          <w:rFonts w:ascii="Arial" w:eastAsia="Times New Roman" w:hAnsi="Arial" w:cs="Arial"/>
          <w:snapToGrid w:val="0"/>
          <w:szCs w:val="24"/>
          <w:u w:val="single"/>
        </w:rPr>
        <w:t xml:space="preserve">“Age or </w:t>
      </w:r>
      <w:r w:rsidR="00791FB9" w:rsidRPr="008F33D3">
        <w:rPr>
          <w:rFonts w:ascii="Arial" w:eastAsia="Times New Roman" w:hAnsi="Arial" w:cs="Arial"/>
          <w:snapToGrid w:val="0"/>
          <w:szCs w:val="24"/>
          <w:u w:val="single"/>
        </w:rPr>
        <w:t>d</w:t>
      </w:r>
      <w:r w:rsidR="00723058" w:rsidRPr="008F33D3">
        <w:rPr>
          <w:rFonts w:ascii="Arial" w:eastAsia="Times New Roman" w:hAnsi="Arial" w:cs="Arial"/>
          <w:snapToGrid w:val="0"/>
          <w:szCs w:val="24"/>
          <w:u w:val="single"/>
        </w:rPr>
        <w:t xml:space="preserve">evelopmentally </w:t>
      </w:r>
      <w:r w:rsidR="00791FB9" w:rsidRPr="008F33D3">
        <w:rPr>
          <w:rFonts w:ascii="Arial" w:eastAsia="Times New Roman" w:hAnsi="Arial" w:cs="Arial"/>
          <w:snapToGrid w:val="0"/>
          <w:szCs w:val="24"/>
          <w:u w:val="single"/>
        </w:rPr>
        <w:t>a</w:t>
      </w:r>
      <w:r w:rsidR="00723058" w:rsidRPr="008F33D3">
        <w:rPr>
          <w:rFonts w:ascii="Arial" w:eastAsia="Times New Roman" w:hAnsi="Arial" w:cs="Arial"/>
          <w:snapToGrid w:val="0"/>
          <w:szCs w:val="24"/>
          <w:u w:val="single"/>
        </w:rPr>
        <w:t xml:space="preserve">ppropriate” </w:t>
      </w:r>
      <w:r w:rsidR="00E50767" w:rsidRPr="008F33D3">
        <w:rPr>
          <w:rFonts w:ascii="Arial" w:eastAsia="Times New Roman" w:hAnsi="Arial" w:cs="Arial"/>
          <w:snapToGrid w:val="0"/>
          <w:szCs w:val="24"/>
          <w:u w:val="single"/>
        </w:rPr>
        <w:t>means as</w:t>
      </w:r>
      <w:r w:rsidR="00723058" w:rsidRPr="008F33D3">
        <w:rPr>
          <w:rFonts w:ascii="Arial" w:eastAsia="Times New Roman" w:hAnsi="Arial" w:cs="Arial"/>
          <w:snapToGrid w:val="0"/>
          <w:szCs w:val="24"/>
          <w:u w:val="single"/>
        </w:rPr>
        <w:t xml:space="preserve"> defined in Welfare and Institutions Code section 362.05(c)(2).</w:t>
      </w:r>
      <w:bookmarkStart w:id="3" w:name="_Hlk532378516"/>
      <w:bookmarkStart w:id="4" w:name="_Hlk532378580"/>
      <w:bookmarkEnd w:id="2"/>
    </w:p>
    <w:p w14:paraId="4BE6787A" w14:textId="77777777" w:rsidR="001D7898" w:rsidRPr="008F33D3" w:rsidRDefault="001D7898" w:rsidP="001710A2">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b/>
          <w:bCs/>
          <w:snapToGrid w:val="0"/>
          <w:szCs w:val="24"/>
        </w:rPr>
      </w:pPr>
    </w:p>
    <w:p w14:paraId="63A8BD14" w14:textId="77777777" w:rsidR="00723058" w:rsidRPr="008F33D3" w:rsidRDefault="00723058" w:rsidP="001710A2">
      <w:pPr>
        <w:widowControl w:val="0"/>
        <w:pBdr>
          <w:top w:val="single" w:sz="12" w:space="1" w:color="auto"/>
        </w:pBdr>
        <w:tabs>
          <w:tab w:val="center" w:pos="4680"/>
          <w:tab w:val="right" w:pos="9360"/>
        </w:tabs>
        <w:jc w:val="both"/>
        <w:rPr>
          <w:rFonts w:ascii="Arial" w:eastAsia="Times New Roman" w:hAnsi="Arial" w:cs="Arial"/>
          <w:b/>
          <w:bCs/>
          <w:snapToGrid w:val="0"/>
          <w:szCs w:val="24"/>
        </w:rPr>
      </w:pPr>
      <w:r w:rsidRPr="008F33D3">
        <w:rPr>
          <w:rFonts w:ascii="Arial" w:eastAsia="Times New Roman" w:hAnsi="Arial" w:cs="Arial"/>
          <w:b/>
          <w:bCs/>
          <w:snapToGrid w:val="0"/>
          <w:szCs w:val="24"/>
        </w:rPr>
        <w:tab/>
        <w:t>HANDBOOK BEGINS HERE</w:t>
      </w:r>
    </w:p>
    <w:bookmarkEnd w:id="3"/>
    <w:p w14:paraId="5B6AA385" w14:textId="77777777" w:rsidR="00723058" w:rsidRPr="008F33D3" w:rsidRDefault="00723058" w:rsidP="00DD60A2">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bookmarkEnd w:id="4"/>
    <w:p w14:paraId="25101DCE" w14:textId="77777777" w:rsidR="00723058" w:rsidRPr="008F33D3" w:rsidRDefault="00723058" w:rsidP="009A714A">
      <w:pPr>
        <w:widowControl w:val="0"/>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Welfare and Institutions Code section 362.05 provides</w:t>
      </w:r>
      <w:r w:rsidR="00F60431" w:rsidRPr="008F33D3">
        <w:rPr>
          <w:rFonts w:ascii="Arial" w:eastAsia="Times New Roman" w:hAnsi="Arial" w:cs="Arial"/>
          <w:snapToGrid w:val="0"/>
          <w:szCs w:val="24"/>
          <w:u w:val="single"/>
        </w:rPr>
        <w:t xml:space="preserve"> in part</w:t>
      </w:r>
      <w:r w:rsidRPr="008F33D3">
        <w:rPr>
          <w:rFonts w:ascii="Arial" w:eastAsia="Times New Roman" w:hAnsi="Arial" w:cs="Arial"/>
          <w:snapToGrid w:val="0"/>
          <w:szCs w:val="24"/>
          <w:u w:val="single"/>
        </w:rPr>
        <w:t>:</w:t>
      </w:r>
    </w:p>
    <w:p w14:paraId="76541E4E" w14:textId="77777777" w:rsidR="00723058" w:rsidRPr="008F33D3" w:rsidRDefault="00723058">
      <w:pPr>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p>
    <w:p w14:paraId="141B9890" w14:textId="77777777" w:rsidR="00723058" w:rsidRPr="008F33D3" w:rsidRDefault="00723058">
      <w:pPr>
        <w:tabs>
          <w:tab w:val="left" w:pos="540"/>
          <w:tab w:val="left" w:pos="1080"/>
          <w:tab w:val="left" w:pos="1800"/>
          <w:tab w:val="left" w:pos="2520"/>
          <w:tab w:val="left" w:pos="3240"/>
          <w:tab w:val="left" w:pos="3960"/>
          <w:tab w:val="left" w:pos="4680"/>
          <w:tab w:val="right" w:pos="9360"/>
        </w:tabs>
        <w:jc w:val="both"/>
        <w:rPr>
          <w:rFonts w:ascii="Arial" w:hAnsi="Arial" w:cs="Arial"/>
          <w:szCs w:val="24"/>
          <w:u w:val="single"/>
        </w:rPr>
      </w:pPr>
      <w:r w:rsidRPr="008F33D3">
        <w:rPr>
          <w:rFonts w:ascii="Arial" w:hAnsi="Arial" w:cs="Arial"/>
          <w:szCs w:val="24"/>
          <w:u w:val="single"/>
        </w:rPr>
        <w:t>(c)(2) The term “age or developmentally appropriate” means both of the following:</w:t>
      </w:r>
    </w:p>
    <w:p w14:paraId="01B89A78" w14:textId="77777777" w:rsidR="004B04D5" w:rsidRPr="008F33D3" w:rsidRDefault="004B04D5" w:rsidP="009A714A">
      <w:pPr>
        <w:tabs>
          <w:tab w:val="left" w:pos="0"/>
          <w:tab w:val="left" w:pos="540"/>
          <w:tab w:val="left" w:pos="1800"/>
          <w:tab w:val="left" w:pos="2520"/>
          <w:tab w:val="left" w:pos="3240"/>
          <w:tab w:val="left" w:pos="3960"/>
          <w:tab w:val="left" w:pos="4680"/>
          <w:tab w:val="right" w:pos="9360"/>
        </w:tabs>
        <w:rPr>
          <w:rFonts w:ascii="Arial" w:hAnsi="Arial" w:cs="Arial"/>
          <w:szCs w:val="24"/>
          <w:u w:val="single"/>
        </w:rPr>
      </w:pPr>
    </w:p>
    <w:p w14:paraId="220A8C04" w14:textId="77777777" w:rsidR="00723058" w:rsidRPr="008F33D3" w:rsidRDefault="00723058" w:rsidP="009A714A">
      <w:pPr>
        <w:tabs>
          <w:tab w:val="left" w:pos="0"/>
          <w:tab w:val="left" w:pos="540"/>
          <w:tab w:val="left" w:pos="1800"/>
          <w:tab w:val="left" w:pos="2520"/>
          <w:tab w:val="left" w:pos="3240"/>
          <w:tab w:val="left" w:pos="3960"/>
          <w:tab w:val="left" w:pos="4680"/>
          <w:tab w:val="right" w:pos="9360"/>
        </w:tabs>
        <w:rPr>
          <w:rFonts w:ascii="Arial" w:hAnsi="Arial" w:cs="Arial"/>
          <w:szCs w:val="24"/>
          <w:u w:val="single"/>
        </w:rPr>
      </w:pPr>
      <w:r w:rsidRPr="008F33D3">
        <w:rPr>
          <w:rFonts w:ascii="Arial" w:hAnsi="Arial" w:cs="Arial"/>
          <w:szCs w:val="24"/>
          <w:u w:val="single"/>
        </w:rPr>
        <w:t>(A) Activities or items that are generally accepted as suitable for children of the same chronological age or level of maturity or that are determined to be developmentally appropriate for a child, based on the development of cognitive, emotional, physical, and behavioral capacities that are typical for an age or age group.</w:t>
      </w:r>
    </w:p>
    <w:p w14:paraId="09AA458F" w14:textId="77777777" w:rsidR="001302B3" w:rsidRPr="008F33D3" w:rsidRDefault="001302B3" w:rsidP="00DD60A2">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u w:val="single"/>
        </w:rPr>
      </w:pPr>
    </w:p>
    <w:p w14:paraId="643B29BB" w14:textId="77777777" w:rsidR="00723058" w:rsidRPr="008F33D3" w:rsidRDefault="00723058" w:rsidP="009A714A">
      <w:pPr>
        <w:tabs>
          <w:tab w:val="left" w:pos="0"/>
          <w:tab w:val="left" w:pos="540"/>
          <w:tab w:val="left" w:pos="1800"/>
          <w:tab w:val="left" w:pos="2520"/>
          <w:tab w:val="left" w:pos="3240"/>
          <w:tab w:val="left" w:pos="3960"/>
          <w:tab w:val="left" w:pos="4680"/>
          <w:tab w:val="right" w:pos="9360"/>
        </w:tabs>
        <w:rPr>
          <w:rFonts w:ascii="Arial" w:hAnsi="Arial" w:cs="Arial"/>
          <w:szCs w:val="24"/>
          <w:u w:val="single"/>
        </w:rPr>
      </w:pPr>
      <w:r w:rsidRPr="008F33D3">
        <w:rPr>
          <w:rFonts w:ascii="Arial" w:hAnsi="Arial" w:cs="Arial"/>
          <w:szCs w:val="24"/>
          <w:u w:val="single"/>
        </w:rPr>
        <w:t>(B) In the case of a specific child, activities or items that are suitable for the child based on the developmental stages attained by the child with respect to the cognitive, emotional, physical, and behavioral capacities of the child.</w:t>
      </w:r>
    </w:p>
    <w:p w14:paraId="4CBCE045" w14:textId="77777777" w:rsidR="006019A8" w:rsidRPr="008F33D3" w:rsidRDefault="006019A8">
      <w:pPr>
        <w:widowControl w:val="0"/>
        <w:tabs>
          <w:tab w:val="center" w:pos="4680"/>
          <w:tab w:val="right" w:pos="9360"/>
        </w:tabs>
        <w:jc w:val="both"/>
        <w:rPr>
          <w:rFonts w:ascii="Arial" w:eastAsia="Times New Roman" w:hAnsi="Arial" w:cs="Arial"/>
          <w:b/>
          <w:bCs/>
          <w:snapToGrid w:val="0"/>
          <w:szCs w:val="24"/>
          <w:u w:val="double"/>
        </w:rPr>
      </w:pPr>
      <w:bookmarkStart w:id="5" w:name="_Hlk532378464"/>
      <w:bookmarkStart w:id="6" w:name="_Hlk532378487"/>
    </w:p>
    <w:p w14:paraId="04F4A225" w14:textId="77777777" w:rsidR="006019A8" w:rsidRPr="008F33D3" w:rsidRDefault="00723058" w:rsidP="001710A2">
      <w:pPr>
        <w:widowControl w:val="0"/>
        <w:pBdr>
          <w:bottom w:val="single" w:sz="12" w:space="1" w:color="auto"/>
        </w:pBdr>
        <w:tabs>
          <w:tab w:val="center" w:pos="4680"/>
          <w:tab w:val="right" w:pos="9360"/>
        </w:tabs>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ENDS HERE</w:t>
      </w:r>
      <w:bookmarkEnd w:id="5"/>
    </w:p>
    <w:bookmarkEnd w:id="6"/>
    <w:p w14:paraId="37FD0835" w14:textId="77777777" w:rsidR="00723058" w:rsidRPr="008F33D3" w:rsidRDefault="00723058" w:rsidP="001710A2">
      <w:pPr>
        <w:widowControl w:val="0"/>
        <w:tabs>
          <w:tab w:val="center" w:pos="4680"/>
          <w:tab w:val="right" w:pos="9360"/>
        </w:tabs>
        <w:jc w:val="both"/>
        <w:rPr>
          <w:rFonts w:ascii="Arial" w:eastAsia="Times New Roman" w:hAnsi="Arial" w:cs="Arial"/>
          <w:b/>
          <w:bCs/>
          <w:snapToGrid w:val="0"/>
          <w:szCs w:val="24"/>
        </w:rPr>
      </w:pPr>
    </w:p>
    <w:p w14:paraId="0130BDE3" w14:textId="0A8FB213" w:rsidR="000A1FF7" w:rsidRPr="008F33D3" w:rsidRDefault="00EE5EAC" w:rsidP="007E6A21">
      <w:pPr>
        <w:pStyle w:val="NoSpacing"/>
        <w:ind w:left="1080" w:hanging="540"/>
        <w:rPr>
          <w:rFonts w:eastAsia="Times New Roman" w:cs="Arial"/>
          <w:snapToGrid w:val="0"/>
          <w:u w:val="single"/>
        </w:rPr>
      </w:pPr>
      <w:r>
        <w:rPr>
          <w:rFonts w:cs="Arial"/>
          <w:strike/>
        </w:rPr>
        <w:t>(a)</w:t>
      </w:r>
      <w:r w:rsidR="00927DA9" w:rsidRPr="008F33D3">
        <w:rPr>
          <w:rFonts w:cs="Arial"/>
          <w:strike/>
        </w:rPr>
        <w:t>(1)</w:t>
      </w:r>
      <w:r w:rsidR="00EE7728" w:rsidRPr="008F33D3">
        <w:rPr>
          <w:rFonts w:cs="Arial"/>
          <w:u w:val="single"/>
        </w:rPr>
        <w:t>(2)</w:t>
      </w:r>
      <w:r w:rsidR="00EE7728" w:rsidRPr="008F33D3">
        <w:rPr>
          <w:rFonts w:cs="Arial"/>
        </w:rPr>
        <w:t xml:space="preserve"> </w:t>
      </w:r>
      <w:r w:rsidR="00EE7728" w:rsidRPr="008F33D3">
        <w:rPr>
          <w:rFonts w:cs="Arial"/>
        </w:rPr>
        <w:tab/>
      </w:r>
      <w:r w:rsidR="00385940" w:rsidRPr="008F33D3">
        <w:rPr>
          <w:rFonts w:cs="Arial"/>
        </w:rPr>
        <w:t>“</w:t>
      </w:r>
      <w:r w:rsidR="000A1FF7" w:rsidRPr="008F33D3">
        <w:rPr>
          <w:rFonts w:cs="Arial"/>
        </w:rPr>
        <w:t>Assistant Caregiver</w:t>
      </w:r>
      <w:r w:rsidR="00290932" w:rsidRPr="008F33D3">
        <w:rPr>
          <w:rFonts w:cs="Arial"/>
        </w:rPr>
        <w:t>”</w:t>
      </w:r>
      <w:r w:rsidR="000A1FF7" w:rsidRPr="008F33D3">
        <w:rPr>
          <w:rFonts w:cs="Arial"/>
        </w:rPr>
        <w:t xml:space="preserve"> means an adult who assists the licensee of a specialized small family home caring for four or more children in the administration of specialized in-home health care.</w:t>
      </w:r>
    </w:p>
    <w:p w14:paraId="45F15EC5" w14:textId="77777777" w:rsidR="000A1FF7" w:rsidRPr="008F33D3" w:rsidRDefault="000A1FF7" w:rsidP="007E6A21">
      <w:pPr>
        <w:pStyle w:val="NoSpacing"/>
        <w:rPr>
          <w:rFonts w:eastAsia="Times New Roman" w:cs="Arial"/>
          <w:snapToGrid w:val="0"/>
          <w:u w:val="single"/>
        </w:rPr>
      </w:pPr>
    </w:p>
    <w:p w14:paraId="57CD72F9" w14:textId="0F5F11A9" w:rsidR="001E0877" w:rsidRPr="008F33D3" w:rsidRDefault="00D05BDF" w:rsidP="007E6A21">
      <w:pPr>
        <w:pStyle w:val="NoSpacing"/>
        <w:ind w:left="547" w:hanging="547"/>
        <w:rPr>
          <w:rFonts w:eastAsia="Times New Roman" w:cs="Arial"/>
          <w:snapToGrid w:val="0"/>
        </w:rPr>
      </w:pPr>
      <w:r w:rsidRPr="008F33D3">
        <w:rPr>
          <w:rFonts w:eastAsia="Times New Roman" w:cs="Arial"/>
          <w:snapToGrid w:val="0"/>
        </w:rPr>
        <w:t>(b)</w:t>
      </w:r>
      <w:r w:rsidR="00927DA9">
        <w:rPr>
          <w:rFonts w:eastAsia="Times New Roman" w:cs="Arial"/>
          <w:snapToGrid w:val="0"/>
        </w:rPr>
        <w:t xml:space="preserve"> </w:t>
      </w:r>
      <w:r w:rsidR="00E04597" w:rsidRPr="008F33D3">
        <w:rPr>
          <w:rFonts w:eastAsia="Times New Roman" w:cs="Arial"/>
          <w:snapToGrid w:val="0"/>
        </w:rPr>
        <w:t>through (</w:t>
      </w:r>
      <w:r w:rsidR="0094298D" w:rsidRPr="008F33D3">
        <w:rPr>
          <w:rFonts w:eastAsia="Times New Roman" w:cs="Arial"/>
          <w:snapToGrid w:val="0"/>
        </w:rPr>
        <w:t>g</w:t>
      </w:r>
      <w:r w:rsidR="00E04597" w:rsidRPr="008F33D3">
        <w:rPr>
          <w:rFonts w:eastAsia="Times New Roman" w:cs="Arial"/>
          <w:snapToGrid w:val="0"/>
        </w:rPr>
        <w:t>)</w:t>
      </w:r>
      <w:r w:rsidR="00927DA9">
        <w:rPr>
          <w:rFonts w:eastAsia="Times New Roman" w:cs="Arial"/>
          <w:snapToGrid w:val="0"/>
        </w:rPr>
        <w:tab/>
      </w:r>
      <w:r w:rsidR="00E04597" w:rsidRPr="008F33D3">
        <w:rPr>
          <w:rFonts w:eastAsia="Times New Roman" w:cs="Arial"/>
          <w:snapToGrid w:val="0"/>
        </w:rPr>
        <w:t>(Continued)</w:t>
      </w:r>
    </w:p>
    <w:p w14:paraId="7FC0A3BA" w14:textId="77777777" w:rsidR="0094298D" w:rsidRPr="008F33D3" w:rsidRDefault="0094298D" w:rsidP="007E6A21">
      <w:pPr>
        <w:pStyle w:val="NoSpacing"/>
        <w:ind w:left="547" w:hanging="547"/>
        <w:rPr>
          <w:rFonts w:eastAsia="Times New Roman" w:cs="Arial"/>
          <w:snapToGrid w:val="0"/>
        </w:rPr>
      </w:pPr>
    </w:p>
    <w:p w14:paraId="1C561EA5" w14:textId="77777777" w:rsidR="00B409DC" w:rsidRPr="008F33D3" w:rsidRDefault="0094298D" w:rsidP="0094298D">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r w:rsidRPr="008F33D3">
        <w:rPr>
          <w:rFonts w:ascii="Arial" w:eastAsia="Times New Roman" w:hAnsi="Arial" w:cs="Arial"/>
          <w:snapToGrid w:val="0"/>
          <w:szCs w:val="24"/>
        </w:rPr>
        <w:t>(h)</w:t>
      </w:r>
      <w:r w:rsidR="00B409DC" w:rsidRPr="008F33D3">
        <w:rPr>
          <w:rFonts w:ascii="Arial" w:eastAsia="Times New Roman" w:hAnsi="Arial" w:cs="Arial"/>
          <w:snapToGrid w:val="0"/>
          <w:szCs w:val="24"/>
        </w:rPr>
        <w:tab/>
        <w:t>(1)</w:t>
      </w:r>
      <w:r w:rsidR="00B409DC" w:rsidRPr="008F33D3">
        <w:rPr>
          <w:rFonts w:ascii="Arial" w:eastAsia="Times New Roman" w:hAnsi="Arial" w:cs="Arial"/>
          <w:snapToGrid w:val="0"/>
          <w:szCs w:val="24"/>
        </w:rPr>
        <w:tab/>
        <w:t>(Continued)</w:t>
      </w:r>
    </w:p>
    <w:p w14:paraId="2EE24E06" w14:textId="77777777" w:rsidR="00B409DC" w:rsidRPr="008F33D3" w:rsidRDefault="00B409DC" w:rsidP="0094298D">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p>
    <w:p w14:paraId="3AD80ADB" w14:textId="433D6FAD" w:rsidR="00B409DC" w:rsidRPr="008F33D3" w:rsidRDefault="00B409DC" w:rsidP="00B409DC">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(2)</w:t>
      </w:r>
      <w:r w:rsidRPr="008F33D3">
        <w:rPr>
          <w:rFonts w:ascii="Arial" w:eastAsia="Times New Roman" w:hAnsi="Arial" w:cs="Arial"/>
          <w:snapToGrid w:val="0"/>
          <w:szCs w:val="24"/>
          <w:u w:val="single"/>
        </w:rPr>
        <w:tab/>
        <w:t xml:space="preserve">“Health-related services” shall include, but not be limited to, medical, dental, vision, mental health, substance use disorder services, reproductive and sexual health care. This </w:t>
      </w:r>
      <w:r w:rsidR="00FF2B61" w:rsidRPr="008F33D3">
        <w:rPr>
          <w:rFonts w:ascii="Arial" w:eastAsia="Times New Roman" w:hAnsi="Arial" w:cs="Arial"/>
          <w:snapToGrid w:val="0"/>
          <w:szCs w:val="24"/>
          <w:u w:val="single"/>
        </w:rPr>
        <w:t>shall include</w:t>
      </w:r>
      <w:r w:rsidRPr="008F33D3">
        <w:rPr>
          <w:rFonts w:ascii="Arial" w:eastAsia="Times New Roman" w:hAnsi="Arial" w:cs="Arial"/>
          <w:snapToGrid w:val="0"/>
          <w:szCs w:val="24"/>
          <w:u w:val="single"/>
        </w:rPr>
        <w:t xml:space="preserve"> </w:t>
      </w:r>
      <w:r w:rsidR="00C3529E" w:rsidRPr="008F33D3">
        <w:rPr>
          <w:rFonts w:ascii="Arial" w:eastAsia="Times New Roman" w:hAnsi="Arial" w:cs="Arial"/>
          <w:snapToGrid w:val="0"/>
          <w:szCs w:val="24"/>
          <w:u w:val="single"/>
        </w:rPr>
        <w:t xml:space="preserve">abortion and contraception related services and </w:t>
      </w:r>
      <w:r w:rsidRPr="008F33D3">
        <w:rPr>
          <w:rFonts w:ascii="Arial" w:eastAsia="Times New Roman" w:hAnsi="Arial" w:cs="Arial"/>
          <w:snapToGrid w:val="0"/>
          <w:szCs w:val="24"/>
          <w:u w:val="single"/>
        </w:rPr>
        <w:t>gender affirming health care and gend</w:t>
      </w:r>
      <w:r w:rsidR="00C3529E" w:rsidRPr="008F33D3">
        <w:rPr>
          <w:rFonts w:ascii="Arial" w:eastAsia="Times New Roman" w:hAnsi="Arial" w:cs="Arial"/>
          <w:snapToGrid w:val="0"/>
          <w:szCs w:val="24"/>
          <w:u w:val="single"/>
        </w:rPr>
        <w:t xml:space="preserve">er affirming mental health care. </w:t>
      </w:r>
    </w:p>
    <w:p w14:paraId="0D2542C3" w14:textId="77777777" w:rsidR="00B409DC" w:rsidRPr="008F33D3" w:rsidRDefault="00B409DC" w:rsidP="00B409DC">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p>
    <w:p w14:paraId="697EE617" w14:textId="350B1A88" w:rsidR="00B409DC" w:rsidRPr="008F33D3" w:rsidRDefault="00B409DC" w:rsidP="00B409DC">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r w:rsidRPr="008F33D3">
        <w:rPr>
          <w:rFonts w:ascii="Arial" w:eastAsia="Times New Roman" w:hAnsi="Arial" w:cs="Arial"/>
          <w:snapToGrid w:val="0"/>
          <w:szCs w:val="24"/>
        </w:rPr>
        <w:tab/>
      </w:r>
      <w:r w:rsidR="00927DA9" w:rsidRPr="00FF4AB7">
        <w:rPr>
          <w:rFonts w:ascii="Arial" w:eastAsia="Times New Roman" w:hAnsi="Arial" w:cs="Arial"/>
          <w:strike/>
          <w:snapToGrid w:val="0"/>
          <w:szCs w:val="24"/>
        </w:rPr>
        <w:t>(2)</w:t>
      </w:r>
      <w:r w:rsidRPr="008F33D3">
        <w:rPr>
          <w:rFonts w:ascii="Arial" w:eastAsia="Times New Roman" w:hAnsi="Arial" w:cs="Arial"/>
          <w:snapToGrid w:val="0"/>
          <w:szCs w:val="24"/>
          <w:u w:val="single"/>
        </w:rPr>
        <w:t>(3)</w:t>
      </w:r>
      <w:r w:rsidRPr="008F33D3">
        <w:rPr>
          <w:rFonts w:ascii="Arial" w:eastAsia="Times New Roman" w:hAnsi="Arial" w:cs="Arial"/>
          <w:snapToGrid w:val="0"/>
          <w:szCs w:val="24"/>
        </w:rPr>
        <w:tab/>
        <w:t>“</w:t>
      </w:r>
      <w:r w:rsidR="00715F69" w:rsidRPr="008F33D3">
        <w:rPr>
          <w:rFonts w:ascii="Arial" w:eastAsia="Times New Roman" w:hAnsi="Arial" w:cs="Arial"/>
          <w:snapToGrid w:val="0"/>
          <w:szCs w:val="24"/>
        </w:rPr>
        <w:t>Home” means a licensed small family home.</w:t>
      </w:r>
      <w:r w:rsidRPr="008F33D3">
        <w:rPr>
          <w:rFonts w:ascii="Arial" w:eastAsia="Times New Roman" w:hAnsi="Arial" w:cs="Arial"/>
          <w:snapToGrid w:val="0"/>
          <w:szCs w:val="24"/>
        </w:rPr>
        <w:t xml:space="preserve"> </w:t>
      </w:r>
    </w:p>
    <w:p w14:paraId="444DE37C" w14:textId="77777777" w:rsidR="007E6A21" w:rsidRPr="008F33D3" w:rsidRDefault="007E6A21" w:rsidP="00B409DC">
      <w:pPr>
        <w:pStyle w:val="NoSpacing"/>
        <w:rPr>
          <w:rFonts w:eastAsia="Times New Roman" w:cs="Arial"/>
          <w:snapToGrid w:val="0"/>
          <w:u w:val="single"/>
        </w:rPr>
      </w:pPr>
    </w:p>
    <w:p w14:paraId="7B1CF1CC" w14:textId="3D1D901E" w:rsidR="0094298D" w:rsidRPr="008F33D3" w:rsidRDefault="0094298D" w:rsidP="0094298D">
      <w:pPr>
        <w:pStyle w:val="NoSpacing"/>
        <w:ind w:left="547" w:hanging="547"/>
        <w:rPr>
          <w:rFonts w:eastAsia="Times New Roman" w:cs="Arial"/>
          <w:snapToGrid w:val="0"/>
        </w:rPr>
      </w:pPr>
      <w:r w:rsidRPr="008F33D3">
        <w:rPr>
          <w:rFonts w:eastAsia="Times New Roman" w:cs="Arial"/>
          <w:snapToGrid w:val="0"/>
        </w:rPr>
        <w:t>(i)</w:t>
      </w:r>
      <w:r w:rsidR="00927DA9">
        <w:rPr>
          <w:rFonts w:eastAsia="Times New Roman" w:cs="Arial"/>
          <w:snapToGrid w:val="0"/>
        </w:rPr>
        <w:t xml:space="preserve"> </w:t>
      </w:r>
      <w:r w:rsidRPr="008F33D3">
        <w:rPr>
          <w:rFonts w:eastAsia="Times New Roman" w:cs="Arial"/>
          <w:snapToGrid w:val="0"/>
        </w:rPr>
        <w:t>through (q)</w:t>
      </w:r>
      <w:r w:rsidR="00927DA9">
        <w:rPr>
          <w:rFonts w:eastAsia="Times New Roman" w:cs="Arial"/>
          <w:snapToGrid w:val="0"/>
        </w:rPr>
        <w:tab/>
      </w:r>
      <w:r w:rsidRPr="008F33D3">
        <w:rPr>
          <w:rFonts w:eastAsia="Times New Roman" w:cs="Arial"/>
          <w:snapToGrid w:val="0"/>
        </w:rPr>
        <w:t>(Continued)</w:t>
      </w:r>
    </w:p>
    <w:p w14:paraId="20751293" w14:textId="77777777" w:rsidR="0094298D" w:rsidRPr="008F33D3" w:rsidRDefault="0094298D" w:rsidP="007E6A21">
      <w:pPr>
        <w:pStyle w:val="NoSpacing"/>
        <w:ind w:left="547" w:hanging="547"/>
        <w:rPr>
          <w:rFonts w:eastAsia="Times New Roman" w:cs="Arial"/>
          <w:snapToGrid w:val="0"/>
          <w:u w:val="single"/>
        </w:rPr>
      </w:pPr>
    </w:p>
    <w:p w14:paraId="465667CB" w14:textId="15CB1B91" w:rsidR="00EA6FD0" w:rsidRPr="008F33D3" w:rsidRDefault="00EE7728" w:rsidP="007E6A21">
      <w:pPr>
        <w:pStyle w:val="NoSpacing"/>
        <w:tabs>
          <w:tab w:val="left" w:pos="270"/>
          <w:tab w:val="left" w:pos="547"/>
        </w:tabs>
        <w:ind w:left="540" w:hanging="540"/>
        <w:rPr>
          <w:rFonts w:cs="Arial"/>
          <w:u w:val="single"/>
        </w:rPr>
      </w:pPr>
      <w:r w:rsidRPr="008F33D3">
        <w:rPr>
          <w:rFonts w:cs="Arial"/>
        </w:rPr>
        <w:lastRenderedPageBreak/>
        <w:t>(r)</w:t>
      </w:r>
      <w:r w:rsidRPr="008F33D3">
        <w:rPr>
          <w:rFonts w:cs="Arial"/>
        </w:rPr>
        <w:tab/>
      </w:r>
      <w:r w:rsidRPr="008F33D3">
        <w:rPr>
          <w:rFonts w:cs="Arial"/>
        </w:rPr>
        <w:tab/>
      </w:r>
      <w:r w:rsidR="00AD0D71" w:rsidRPr="008F33D3">
        <w:rPr>
          <w:rFonts w:cs="Arial"/>
          <w:strike/>
        </w:rPr>
        <w:t>(Reserved)</w:t>
      </w:r>
      <w:r w:rsidR="00AD0D71" w:rsidRPr="008F33D3">
        <w:rPr>
          <w:rFonts w:cs="Arial"/>
        </w:rPr>
        <w:t xml:space="preserve"> </w:t>
      </w:r>
      <w:r w:rsidR="00542433" w:rsidRPr="008F33D3">
        <w:rPr>
          <w:rFonts w:cs="Arial"/>
          <w:u w:val="single"/>
        </w:rPr>
        <w:t>“</w:t>
      </w:r>
      <w:r w:rsidR="00723058" w:rsidRPr="008F33D3">
        <w:rPr>
          <w:rFonts w:cs="Arial"/>
          <w:u w:val="single"/>
        </w:rPr>
        <w:t xml:space="preserve">Reasonable and </w:t>
      </w:r>
      <w:r w:rsidR="00512E62">
        <w:rPr>
          <w:rFonts w:cs="Arial"/>
          <w:u w:val="single"/>
        </w:rPr>
        <w:t>p</w:t>
      </w:r>
      <w:r w:rsidR="00723058" w:rsidRPr="008F33D3">
        <w:rPr>
          <w:rFonts w:cs="Arial"/>
          <w:u w:val="single"/>
        </w:rPr>
        <w:t xml:space="preserve">rudent </w:t>
      </w:r>
      <w:r w:rsidR="00512E62">
        <w:rPr>
          <w:rFonts w:cs="Arial"/>
          <w:u w:val="single"/>
        </w:rPr>
        <w:t>p</w:t>
      </w:r>
      <w:r w:rsidR="00723058" w:rsidRPr="008F33D3">
        <w:rPr>
          <w:rFonts w:cs="Arial"/>
          <w:u w:val="single"/>
        </w:rPr>
        <w:t xml:space="preserve">arent” or </w:t>
      </w:r>
      <w:r w:rsidR="007064A2" w:rsidRPr="008F33D3">
        <w:rPr>
          <w:rFonts w:cs="Arial"/>
          <w:u w:val="single"/>
        </w:rPr>
        <w:t>“</w:t>
      </w:r>
      <w:r w:rsidR="00512E62">
        <w:rPr>
          <w:rFonts w:cs="Arial"/>
          <w:u w:val="single"/>
        </w:rPr>
        <w:t>r</w:t>
      </w:r>
      <w:r w:rsidR="00723058" w:rsidRPr="008F33D3">
        <w:rPr>
          <w:rFonts w:cs="Arial"/>
          <w:u w:val="single"/>
        </w:rPr>
        <w:t xml:space="preserve">easonable and </w:t>
      </w:r>
      <w:r w:rsidR="00512E62">
        <w:rPr>
          <w:rFonts w:cs="Arial"/>
          <w:u w:val="single"/>
        </w:rPr>
        <w:t>p</w:t>
      </w:r>
      <w:r w:rsidR="00AE5EF2" w:rsidRPr="008F33D3">
        <w:rPr>
          <w:rFonts w:cs="Arial"/>
          <w:u w:val="single"/>
        </w:rPr>
        <w:t xml:space="preserve">rudent </w:t>
      </w:r>
      <w:r w:rsidR="00512E62">
        <w:rPr>
          <w:rFonts w:cs="Arial"/>
          <w:u w:val="single"/>
        </w:rPr>
        <w:t>p</w:t>
      </w:r>
      <w:r w:rsidR="00AE5EF2" w:rsidRPr="008F33D3">
        <w:rPr>
          <w:rFonts w:cs="Arial"/>
          <w:u w:val="single"/>
        </w:rPr>
        <w:t xml:space="preserve">arent </w:t>
      </w:r>
      <w:r w:rsidR="00512E62">
        <w:rPr>
          <w:rFonts w:cs="Arial"/>
          <w:u w:val="single"/>
        </w:rPr>
        <w:t>s</w:t>
      </w:r>
      <w:r w:rsidR="00AE5EF2" w:rsidRPr="008F33D3">
        <w:rPr>
          <w:rFonts w:cs="Arial"/>
          <w:u w:val="single"/>
        </w:rPr>
        <w:t>tandard</w:t>
      </w:r>
      <w:r w:rsidR="007910CD" w:rsidRPr="008F33D3">
        <w:rPr>
          <w:rFonts w:cs="Arial"/>
          <w:u w:val="single"/>
        </w:rPr>
        <w:t>”</w:t>
      </w:r>
      <w:r w:rsidR="003B67A8" w:rsidRPr="008F33D3">
        <w:rPr>
          <w:rFonts w:cs="Arial"/>
          <w:u w:val="single"/>
        </w:rPr>
        <w:t xml:space="preserve"> </w:t>
      </w:r>
      <w:r w:rsidR="00E50767" w:rsidRPr="008F33D3">
        <w:rPr>
          <w:rFonts w:cs="Arial"/>
          <w:u w:val="single"/>
        </w:rPr>
        <w:t>means as</w:t>
      </w:r>
      <w:r w:rsidR="00723058" w:rsidRPr="008F33D3">
        <w:rPr>
          <w:rFonts w:cs="Arial"/>
          <w:u w:val="single"/>
        </w:rPr>
        <w:t xml:space="preserve"> defined in Welfare and Institutions Code section 362.05(c)(1).</w:t>
      </w:r>
    </w:p>
    <w:p w14:paraId="7BD8C124" w14:textId="77777777" w:rsidR="007E6A21" w:rsidRPr="008F33D3" w:rsidRDefault="007E6A21">
      <w:pPr>
        <w:rPr>
          <w:rFonts w:ascii="Arial" w:hAnsi="Arial" w:cs="Arial"/>
          <w:snapToGrid w:val="0"/>
        </w:rPr>
      </w:pPr>
    </w:p>
    <w:p w14:paraId="45767F95" w14:textId="77777777" w:rsidR="00EA6FD0" w:rsidRPr="008F33D3" w:rsidRDefault="00EA6FD0" w:rsidP="001710A2">
      <w:pPr>
        <w:widowControl w:val="0"/>
        <w:pBdr>
          <w:top w:val="single" w:sz="12" w:space="1" w:color="auto"/>
        </w:pBdr>
        <w:tabs>
          <w:tab w:val="center" w:pos="4680"/>
          <w:tab w:val="right" w:pos="9360"/>
        </w:tabs>
        <w:jc w:val="both"/>
        <w:rPr>
          <w:rFonts w:ascii="Arial" w:eastAsia="Times New Roman" w:hAnsi="Arial" w:cs="Arial"/>
          <w:b/>
          <w:bCs/>
          <w:snapToGrid w:val="0"/>
          <w:szCs w:val="24"/>
        </w:rPr>
      </w:pPr>
      <w:r w:rsidRPr="008F33D3">
        <w:rPr>
          <w:rFonts w:ascii="Arial" w:eastAsia="Times New Roman" w:hAnsi="Arial" w:cs="Arial"/>
          <w:b/>
          <w:bCs/>
          <w:snapToGrid w:val="0"/>
          <w:szCs w:val="24"/>
        </w:rPr>
        <w:tab/>
        <w:t>HANDBOOK BEGINS HERE</w:t>
      </w:r>
    </w:p>
    <w:p w14:paraId="6E095A8E" w14:textId="77777777" w:rsidR="00EA6FD0" w:rsidRPr="008F33D3" w:rsidRDefault="00EA6FD0" w:rsidP="00EA6FD0">
      <w:pPr>
        <w:pStyle w:val="NoSpacing"/>
        <w:jc w:val="center"/>
        <w:rPr>
          <w:rFonts w:cs="Arial"/>
          <w:u w:val="single"/>
        </w:rPr>
      </w:pPr>
    </w:p>
    <w:p w14:paraId="77E3FB35" w14:textId="77777777" w:rsidR="00EA6FD0" w:rsidRPr="008F33D3" w:rsidRDefault="00EA6FD0" w:rsidP="00EA6FD0">
      <w:pPr>
        <w:pStyle w:val="NoSpacing"/>
        <w:rPr>
          <w:rFonts w:cs="Arial"/>
          <w:u w:val="single"/>
        </w:rPr>
      </w:pPr>
      <w:r w:rsidRPr="008F33D3">
        <w:rPr>
          <w:rFonts w:cs="Arial"/>
          <w:u w:val="single"/>
        </w:rPr>
        <w:t>Welfare and Institutions Code section 362.05 provides</w:t>
      </w:r>
      <w:r w:rsidR="00F60431" w:rsidRPr="008F33D3">
        <w:rPr>
          <w:rFonts w:cs="Arial"/>
          <w:u w:val="single"/>
        </w:rPr>
        <w:t xml:space="preserve"> in part</w:t>
      </w:r>
      <w:r w:rsidRPr="008F33D3">
        <w:rPr>
          <w:rFonts w:cs="Arial"/>
          <w:u w:val="single"/>
        </w:rPr>
        <w:t>:</w:t>
      </w:r>
    </w:p>
    <w:p w14:paraId="002929C0" w14:textId="77777777" w:rsidR="00EA6FD0" w:rsidRPr="008F33D3" w:rsidRDefault="00EA6FD0" w:rsidP="00EA6FD0">
      <w:pPr>
        <w:pStyle w:val="NoSpacing"/>
        <w:rPr>
          <w:rFonts w:cs="Arial"/>
          <w:u w:val="single"/>
        </w:rPr>
      </w:pPr>
    </w:p>
    <w:p w14:paraId="46336A37" w14:textId="77777777" w:rsidR="00EA6FD0" w:rsidRPr="008F33D3" w:rsidRDefault="00542433" w:rsidP="00542433">
      <w:pPr>
        <w:pStyle w:val="NoSpacing"/>
        <w:tabs>
          <w:tab w:val="left" w:pos="270"/>
        </w:tabs>
        <w:rPr>
          <w:rFonts w:cs="Arial"/>
          <w:u w:val="single"/>
        </w:rPr>
      </w:pPr>
      <w:r w:rsidRPr="008F33D3">
        <w:rPr>
          <w:rFonts w:cs="Arial"/>
          <w:u w:val="single"/>
        </w:rPr>
        <w:t>(c)</w:t>
      </w:r>
      <w:r w:rsidR="00EA6FD0" w:rsidRPr="008F33D3">
        <w:rPr>
          <w:rFonts w:cs="Arial"/>
          <w:u w:val="single"/>
        </w:rPr>
        <w:t xml:space="preserve">(1) “Reasonable and prudent parent” or “reasonable and prudent parent standard” means the standard characterized by careful and sensible parental decisions that maintain the health, safety, and best interests of a child while at the same time encouraging the emotional and developmental growth of the child, that a </w:t>
      </w:r>
      <w:r w:rsidR="00C6473C" w:rsidRPr="008F33D3">
        <w:rPr>
          <w:rFonts w:cs="Arial"/>
          <w:u w:val="single"/>
        </w:rPr>
        <w:t>caregiver</w:t>
      </w:r>
      <w:r w:rsidR="00E04597" w:rsidRPr="008F33D3">
        <w:rPr>
          <w:rFonts w:cs="Arial"/>
          <w:u w:val="single"/>
        </w:rPr>
        <w:t xml:space="preserve"> </w:t>
      </w:r>
      <w:r w:rsidR="00EA6FD0" w:rsidRPr="008F33D3">
        <w:rPr>
          <w:rFonts w:cs="Arial"/>
          <w:u w:val="single"/>
        </w:rPr>
        <w:t>shall use when determining whether to allow a child in foster care under the responsibility of the state to participate in age or developmentally appropriate extracurricular, enrichment, cultural, and social activities.</w:t>
      </w:r>
    </w:p>
    <w:p w14:paraId="3D7E940D" w14:textId="77777777" w:rsidR="001D7898" w:rsidRPr="008F33D3" w:rsidRDefault="001D7898" w:rsidP="00542433">
      <w:pPr>
        <w:pStyle w:val="NoSpacing"/>
        <w:tabs>
          <w:tab w:val="left" w:pos="270"/>
        </w:tabs>
        <w:rPr>
          <w:rFonts w:cs="Arial"/>
          <w:u w:val="single"/>
        </w:rPr>
      </w:pPr>
    </w:p>
    <w:p w14:paraId="3C02974E" w14:textId="77777777" w:rsidR="00EA6FD0" w:rsidRPr="008F33D3" w:rsidRDefault="00EA6FD0" w:rsidP="001710A2">
      <w:pPr>
        <w:widowControl w:val="0"/>
        <w:pBdr>
          <w:bottom w:val="single" w:sz="12" w:space="1" w:color="auto"/>
        </w:pBdr>
        <w:tabs>
          <w:tab w:val="center" w:pos="4680"/>
          <w:tab w:val="right" w:pos="9360"/>
        </w:tabs>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ENDS HERE</w:t>
      </w:r>
    </w:p>
    <w:p w14:paraId="4A736A58" w14:textId="77777777" w:rsidR="00C96924" w:rsidRPr="008F33D3" w:rsidRDefault="00C96924" w:rsidP="00EA6FD0">
      <w:pPr>
        <w:pStyle w:val="NoSpacing"/>
        <w:jc w:val="center"/>
        <w:rPr>
          <w:rFonts w:cs="Arial"/>
          <w:u w:val="single"/>
        </w:rPr>
      </w:pPr>
    </w:p>
    <w:p w14:paraId="48C39819" w14:textId="2A31EAA7" w:rsidR="00723058" w:rsidRPr="008F33D3" w:rsidRDefault="00EE7728" w:rsidP="00EE7728">
      <w:pPr>
        <w:pStyle w:val="NoSpacing"/>
        <w:tabs>
          <w:tab w:val="left" w:pos="547"/>
        </w:tabs>
        <w:rPr>
          <w:rFonts w:cs="Arial"/>
        </w:rPr>
      </w:pPr>
      <w:r w:rsidRPr="008F33D3">
        <w:rPr>
          <w:rFonts w:cs="Arial"/>
        </w:rPr>
        <w:t>(s)</w:t>
      </w:r>
      <w:r w:rsidR="00927DA9">
        <w:rPr>
          <w:rFonts w:cs="Arial"/>
        </w:rPr>
        <w:t xml:space="preserve"> </w:t>
      </w:r>
      <w:r w:rsidR="00E06289" w:rsidRPr="008F33D3">
        <w:rPr>
          <w:rFonts w:cs="Arial"/>
        </w:rPr>
        <w:t>through (z)</w:t>
      </w:r>
      <w:r w:rsidR="00927DA9">
        <w:rPr>
          <w:rFonts w:cs="Arial"/>
        </w:rPr>
        <w:tab/>
      </w:r>
      <w:r w:rsidR="00723058" w:rsidRPr="008F33D3">
        <w:rPr>
          <w:rFonts w:cs="Arial"/>
        </w:rPr>
        <w:t>(Continued)</w:t>
      </w:r>
    </w:p>
    <w:p w14:paraId="12AEC0AA" w14:textId="30051886" w:rsidR="00723058" w:rsidRDefault="00723058" w:rsidP="00723058">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rPr>
      </w:pPr>
    </w:p>
    <w:p w14:paraId="4E8A924A" w14:textId="77777777" w:rsidR="00FF4AB7" w:rsidRPr="008F33D3" w:rsidRDefault="00FF4AB7" w:rsidP="00723058">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rPr>
      </w:pPr>
    </w:p>
    <w:p w14:paraId="5521FB78" w14:textId="77777777" w:rsidR="00723058" w:rsidRPr="008F33D3" w:rsidRDefault="00723058" w:rsidP="00927DA9">
      <w:pPr>
        <w:tabs>
          <w:tab w:val="left" w:pos="540"/>
          <w:tab w:val="left" w:pos="1080"/>
          <w:tab w:val="left" w:pos="1800"/>
          <w:tab w:val="left" w:pos="2520"/>
          <w:tab w:val="left" w:pos="3240"/>
          <w:tab w:val="left" w:pos="3960"/>
          <w:tab w:val="left" w:pos="4680"/>
          <w:tab w:val="right" w:pos="9360"/>
        </w:tabs>
        <w:ind w:left="1800" w:hanging="1800"/>
        <w:rPr>
          <w:rFonts w:ascii="Arial" w:hAnsi="Arial" w:cs="Arial"/>
          <w:szCs w:val="24"/>
        </w:rPr>
      </w:pPr>
      <w:r w:rsidRPr="008F33D3">
        <w:rPr>
          <w:rFonts w:ascii="Arial" w:hAnsi="Arial" w:cs="Arial"/>
          <w:szCs w:val="24"/>
        </w:rPr>
        <w:t xml:space="preserve">Authority cited: </w:t>
      </w:r>
      <w:r w:rsidRPr="008F33D3">
        <w:rPr>
          <w:rFonts w:ascii="Arial" w:hAnsi="Arial" w:cs="Arial"/>
          <w:szCs w:val="24"/>
        </w:rPr>
        <w:tab/>
      </w:r>
      <w:r w:rsidR="00B2143B" w:rsidRPr="008F33D3">
        <w:rPr>
          <w:rFonts w:ascii="Arial" w:hAnsi="Arial" w:cs="Arial"/>
          <w:szCs w:val="24"/>
        </w:rPr>
        <w:t xml:space="preserve">Section 1502.8 and 1530, Health and Safety Code; and Section 17730, </w:t>
      </w:r>
      <w:proofErr w:type="gramStart"/>
      <w:r w:rsidR="00B2143B" w:rsidRPr="008F33D3">
        <w:rPr>
          <w:rFonts w:ascii="Arial" w:hAnsi="Arial" w:cs="Arial"/>
          <w:szCs w:val="24"/>
        </w:rPr>
        <w:t>Welfare</w:t>
      </w:r>
      <w:proofErr w:type="gramEnd"/>
      <w:r w:rsidR="00B2143B" w:rsidRPr="008F33D3">
        <w:rPr>
          <w:rFonts w:ascii="Arial" w:hAnsi="Arial" w:cs="Arial"/>
          <w:szCs w:val="24"/>
        </w:rPr>
        <w:t xml:space="preserve"> and Institutions Code.</w:t>
      </w:r>
    </w:p>
    <w:p w14:paraId="13B90FE6" w14:textId="77777777" w:rsidR="00723058" w:rsidRPr="008F33D3" w:rsidRDefault="00723058" w:rsidP="00927DA9">
      <w:pPr>
        <w:tabs>
          <w:tab w:val="left" w:pos="540"/>
          <w:tab w:val="left" w:pos="1080"/>
          <w:tab w:val="left" w:pos="1800"/>
          <w:tab w:val="left" w:pos="2520"/>
          <w:tab w:val="left" w:pos="3240"/>
          <w:tab w:val="left" w:pos="3960"/>
          <w:tab w:val="left" w:pos="4680"/>
          <w:tab w:val="right" w:pos="9360"/>
        </w:tabs>
        <w:rPr>
          <w:rFonts w:ascii="Arial" w:hAnsi="Arial" w:cs="Arial"/>
          <w:szCs w:val="24"/>
        </w:rPr>
      </w:pPr>
    </w:p>
    <w:p w14:paraId="3DA3B436" w14:textId="6E13BB7D" w:rsidR="00723058" w:rsidRPr="008F33D3" w:rsidRDefault="00723058" w:rsidP="00927DA9">
      <w:pPr>
        <w:tabs>
          <w:tab w:val="left" w:pos="540"/>
          <w:tab w:val="left" w:pos="1080"/>
          <w:tab w:val="left" w:pos="1800"/>
          <w:tab w:val="left" w:pos="2520"/>
          <w:tab w:val="left" w:pos="3240"/>
          <w:tab w:val="left" w:pos="3960"/>
          <w:tab w:val="left" w:pos="4680"/>
          <w:tab w:val="right" w:pos="9360"/>
        </w:tabs>
        <w:ind w:left="1800" w:hanging="1800"/>
        <w:rPr>
          <w:rFonts w:ascii="Arial" w:hAnsi="Arial" w:cs="Arial"/>
          <w:szCs w:val="24"/>
        </w:rPr>
      </w:pPr>
      <w:r w:rsidRPr="008F33D3">
        <w:rPr>
          <w:rFonts w:ascii="Arial" w:hAnsi="Arial" w:cs="Arial"/>
          <w:szCs w:val="24"/>
        </w:rPr>
        <w:t>Reference:</w:t>
      </w:r>
      <w:r w:rsidRPr="008F33D3">
        <w:rPr>
          <w:rFonts w:ascii="Arial" w:hAnsi="Arial" w:cs="Arial"/>
          <w:szCs w:val="24"/>
        </w:rPr>
        <w:tab/>
      </w:r>
      <w:r w:rsidR="00165E3D" w:rsidRPr="008F33D3">
        <w:rPr>
          <w:rFonts w:ascii="Arial" w:hAnsi="Arial" w:cs="Arial"/>
          <w:color w:val="000000"/>
          <w:szCs w:val="24"/>
        </w:rPr>
        <w:t xml:space="preserve">Sections 1501, 1502, 1507, 1507.2, 1530 and 1531, Health and Safety Code; and Sections </w:t>
      </w:r>
      <w:r w:rsidR="0016024B" w:rsidRPr="008F33D3">
        <w:rPr>
          <w:rFonts w:ascii="Arial" w:hAnsi="Arial" w:cs="Arial"/>
          <w:color w:val="000000"/>
          <w:szCs w:val="24"/>
          <w:u w:val="single"/>
        </w:rPr>
        <w:t xml:space="preserve">362.04, </w:t>
      </w:r>
      <w:r w:rsidR="006F3987" w:rsidRPr="008F33D3">
        <w:rPr>
          <w:rFonts w:ascii="Arial" w:hAnsi="Arial" w:cs="Arial"/>
          <w:color w:val="000000"/>
          <w:szCs w:val="24"/>
          <w:u w:val="single"/>
        </w:rPr>
        <w:t>362.05,</w:t>
      </w:r>
      <w:r w:rsidR="006F3987" w:rsidRPr="008F33D3">
        <w:rPr>
          <w:rFonts w:ascii="Arial" w:hAnsi="Arial" w:cs="Arial"/>
          <w:color w:val="000000"/>
          <w:szCs w:val="24"/>
        </w:rPr>
        <w:t xml:space="preserve"> </w:t>
      </w:r>
      <w:r w:rsidR="001107BA">
        <w:rPr>
          <w:rFonts w:ascii="Arial" w:hAnsi="Arial" w:cs="Arial"/>
          <w:color w:val="000000"/>
          <w:szCs w:val="24"/>
        </w:rPr>
        <w:t xml:space="preserve">369.5(d), 739.5(d), </w:t>
      </w:r>
      <w:r w:rsidR="00165E3D" w:rsidRPr="008F33D3">
        <w:rPr>
          <w:rFonts w:ascii="Arial" w:hAnsi="Arial" w:cs="Arial"/>
          <w:color w:val="000000"/>
          <w:szCs w:val="24"/>
        </w:rPr>
        <w:t xml:space="preserve">11403, 16001.9(a), 17710, 17731(c), 17732(b) and 17732.1, Welfare and Institutions Code. </w:t>
      </w:r>
    </w:p>
    <w:p w14:paraId="4C45444C" w14:textId="77777777" w:rsidR="00723058" w:rsidRPr="008F33D3" w:rsidRDefault="00723058" w:rsidP="00723058">
      <w:pPr>
        <w:widowControl w:val="0"/>
        <w:rPr>
          <w:rFonts w:ascii="Arial" w:eastAsia="Times New Roman" w:hAnsi="Arial" w:cs="Arial"/>
          <w:b/>
          <w:snapToGrid w:val="0"/>
          <w:szCs w:val="24"/>
        </w:rPr>
      </w:pPr>
    </w:p>
    <w:p w14:paraId="1859F8CB" w14:textId="77777777" w:rsidR="006C677B" w:rsidRPr="008F33D3" w:rsidRDefault="006C677B">
      <w:pPr>
        <w:rPr>
          <w:rFonts w:ascii="Arial" w:hAnsi="Arial" w:cs="Arial"/>
          <w:bCs/>
          <w:szCs w:val="24"/>
        </w:rPr>
      </w:pPr>
      <w:r w:rsidRPr="008F33D3">
        <w:rPr>
          <w:rFonts w:ascii="Arial" w:hAnsi="Arial" w:cs="Arial"/>
          <w:bCs/>
          <w:szCs w:val="24"/>
        </w:rPr>
        <w:br w:type="page"/>
      </w:r>
    </w:p>
    <w:p w14:paraId="12B960CD" w14:textId="12E7EA63" w:rsidR="0017351F" w:rsidRDefault="0017351F" w:rsidP="0017351F">
      <w:pPr>
        <w:pStyle w:val="Heading1"/>
      </w:pPr>
      <w:r w:rsidRPr="0017351F">
        <w:lastRenderedPageBreak/>
        <w:t xml:space="preserve">Chapter 4 Small Family Homes, Article </w:t>
      </w:r>
      <w:r>
        <w:t>6</w:t>
      </w:r>
      <w:r w:rsidRPr="0017351F">
        <w:t xml:space="preserve"> </w:t>
      </w:r>
      <w:r>
        <w:t>Continuing</w:t>
      </w:r>
      <w:r w:rsidRPr="0017351F">
        <w:t xml:space="preserve"> Requirements</w:t>
      </w:r>
    </w:p>
    <w:p w14:paraId="1AAA41EF" w14:textId="77777777" w:rsidR="0017351F" w:rsidRDefault="0017351F" w:rsidP="00723058">
      <w:pPr>
        <w:contextualSpacing/>
        <w:rPr>
          <w:rFonts w:ascii="Arial" w:hAnsi="Arial" w:cs="Arial"/>
          <w:bCs/>
          <w:szCs w:val="24"/>
        </w:rPr>
      </w:pPr>
    </w:p>
    <w:p w14:paraId="4EAA4DC6" w14:textId="6CC347E6" w:rsidR="00723058" w:rsidRPr="008F33D3" w:rsidRDefault="00723058" w:rsidP="0017351F">
      <w:pPr>
        <w:pStyle w:val="Heading2"/>
      </w:pPr>
      <w:r w:rsidRPr="008F33D3">
        <w:t>Amend Section 83064 to read:</w:t>
      </w:r>
    </w:p>
    <w:p w14:paraId="76769073" w14:textId="77777777" w:rsidR="00723058" w:rsidRPr="008F33D3" w:rsidRDefault="00723058" w:rsidP="00C76095"/>
    <w:p w14:paraId="3D907EB8" w14:textId="1268D391" w:rsidR="00723058" w:rsidRPr="008F33D3" w:rsidRDefault="00723058" w:rsidP="00723058">
      <w:pPr>
        <w:contextualSpacing/>
        <w:rPr>
          <w:rFonts w:ascii="Arial" w:hAnsi="Arial" w:cs="Arial"/>
          <w:b/>
          <w:bCs/>
          <w:szCs w:val="24"/>
        </w:rPr>
      </w:pPr>
      <w:r w:rsidRPr="008F33D3">
        <w:rPr>
          <w:rFonts w:ascii="Arial" w:hAnsi="Arial" w:cs="Arial"/>
          <w:b/>
          <w:bCs/>
          <w:szCs w:val="24"/>
        </w:rPr>
        <w:t xml:space="preserve">83064 </w:t>
      </w:r>
      <w:r w:rsidRPr="008F33D3">
        <w:rPr>
          <w:rFonts w:ascii="Arial" w:hAnsi="Arial" w:cs="Arial"/>
          <w:b/>
          <w:bCs/>
          <w:szCs w:val="24"/>
        </w:rPr>
        <w:tab/>
        <w:t>LICENSEE DUTIES AND RESPONSIBILITIES</w:t>
      </w:r>
    </w:p>
    <w:p w14:paraId="6B5A24E5" w14:textId="77777777" w:rsidR="00723058" w:rsidRPr="008F33D3" w:rsidRDefault="00723058" w:rsidP="00723058">
      <w:pPr>
        <w:contextualSpacing/>
        <w:rPr>
          <w:rFonts w:ascii="Arial" w:hAnsi="Arial" w:cs="Arial"/>
          <w:b/>
          <w:bCs/>
          <w:szCs w:val="24"/>
        </w:rPr>
      </w:pPr>
    </w:p>
    <w:p w14:paraId="7C464D0A" w14:textId="213EC7CF" w:rsidR="00723058" w:rsidRPr="008F33D3" w:rsidRDefault="00EE7728" w:rsidP="00EE7728">
      <w:pPr>
        <w:widowControl w:val="0"/>
        <w:tabs>
          <w:tab w:val="left" w:pos="540"/>
        </w:tabs>
        <w:jc w:val="both"/>
        <w:rPr>
          <w:rFonts w:ascii="Arial" w:eastAsia="Times New Roman" w:hAnsi="Arial" w:cs="Arial"/>
          <w:snapToGrid w:val="0"/>
          <w:szCs w:val="24"/>
        </w:rPr>
      </w:pPr>
      <w:r w:rsidRPr="008F33D3">
        <w:rPr>
          <w:rFonts w:ascii="Arial" w:eastAsia="Times New Roman" w:hAnsi="Arial" w:cs="Arial"/>
          <w:snapToGrid w:val="0"/>
          <w:szCs w:val="24"/>
        </w:rPr>
        <w:t>(a)</w:t>
      </w:r>
      <w:r w:rsidR="00FF4AB7">
        <w:rPr>
          <w:rFonts w:ascii="Arial" w:eastAsia="Times New Roman" w:hAnsi="Arial" w:cs="Arial"/>
          <w:snapToGrid w:val="0"/>
          <w:szCs w:val="24"/>
        </w:rPr>
        <w:t xml:space="preserve"> </w:t>
      </w:r>
      <w:r w:rsidR="00247E75" w:rsidRPr="008F33D3">
        <w:rPr>
          <w:rFonts w:ascii="Arial" w:eastAsia="Times New Roman" w:hAnsi="Arial" w:cs="Arial"/>
          <w:snapToGrid w:val="0"/>
          <w:szCs w:val="24"/>
        </w:rPr>
        <w:t>through (</w:t>
      </w:r>
      <w:r w:rsidR="008566BD">
        <w:rPr>
          <w:rFonts w:ascii="Arial" w:eastAsia="Times New Roman" w:hAnsi="Arial" w:cs="Arial"/>
          <w:snapToGrid w:val="0"/>
          <w:szCs w:val="24"/>
        </w:rPr>
        <w:t>h</w:t>
      </w:r>
      <w:r w:rsidR="00247E75" w:rsidRPr="008F33D3">
        <w:rPr>
          <w:rFonts w:ascii="Arial" w:eastAsia="Times New Roman" w:hAnsi="Arial" w:cs="Arial"/>
          <w:snapToGrid w:val="0"/>
          <w:szCs w:val="24"/>
        </w:rPr>
        <w:t>)</w:t>
      </w:r>
      <w:r w:rsidR="00FF4AB7">
        <w:rPr>
          <w:rFonts w:ascii="Arial" w:eastAsia="Times New Roman" w:hAnsi="Arial" w:cs="Arial"/>
          <w:snapToGrid w:val="0"/>
          <w:szCs w:val="24"/>
        </w:rPr>
        <w:tab/>
      </w:r>
      <w:r w:rsidR="00723058" w:rsidRPr="008F33D3">
        <w:rPr>
          <w:rFonts w:ascii="Arial" w:eastAsia="Times New Roman" w:hAnsi="Arial" w:cs="Arial"/>
          <w:snapToGrid w:val="0"/>
          <w:szCs w:val="24"/>
        </w:rPr>
        <w:t>(Continued)</w:t>
      </w:r>
    </w:p>
    <w:p w14:paraId="30066F8C" w14:textId="77777777"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snapToGrid w:val="0"/>
          <w:szCs w:val="24"/>
        </w:rPr>
      </w:pPr>
    </w:p>
    <w:p w14:paraId="01F20B88" w14:textId="00840A6C" w:rsidR="00723058" w:rsidRPr="008F33D3" w:rsidRDefault="00EE7728" w:rsidP="00EE7728">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r w:rsidRPr="008F33D3">
        <w:rPr>
          <w:rFonts w:ascii="Arial" w:hAnsi="Arial" w:cs="Arial"/>
          <w:szCs w:val="24"/>
          <w:u w:val="single"/>
        </w:rPr>
        <w:t>(</w:t>
      </w:r>
      <w:r w:rsidR="008566BD">
        <w:rPr>
          <w:rFonts w:ascii="Arial" w:hAnsi="Arial" w:cs="Arial"/>
          <w:szCs w:val="24"/>
          <w:u w:val="single"/>
        </w:rPr>
        <w:t>i</w:t>
      </w:r>
      <w:r w:rsidRPr="008F33D3">
        <w:rPr>
          <w:rFonts w:ascii="Arial" w:hAnsi="Arial" w:cs="Arial"/>
          <w:szCs w:val="24"/>
          <w:u w:val="single"/>
        </w:rPr>
        <w:t>)</w:t>
      </w:r>
      <w:r w:rsidRPr="008F33D3">
        <w:rPr>
          <w:rFonts w:ascii="Arial" w:hAnsi="Arial" w:cs="Arial"/>
          <w:szCs w:val="24"/>
          <w:u w:val="single"/>
        </w:rPr>
        <w:tab/>
      </w:r>
      <w:r w:rsidR="00723058" w:rsidRPr="008F33D3">
        <w:rPr>
          <w:rFonts w:ascii="Arial" w:hAnsi="Arial" w:cs="Arial"/>
          <w:szCs w:val="24"/>
          <w:u w:val="single"/>
        </w:rPr>
        <w:t>The licensee</w:t>
      </w:r>
      <w:r w:rsidR="0043099D" w:rsidRPr="008F33D3">
        <w:rPr>
          <w:rFonts w:ascii="Arial" w:hAnsi="Arial" w:cs="Arial"/>
          <w:szCs w:val="24"/>
          <w:u w:val="single"/>
        </w:rPr>
        <w:t xml:space="preserve"> </w:t>
      </w:r>
      <w:r w:rsidR="003B5A8A" w:rsidRPr="008F33D3">
        <w:rPr>
          <w:rFonts w:ascii="Arial" w:hAnsi="Arial" w:cs="Arial"/>
          <w:szCs w:val="24"/>
          <w:u w:val="single"/>
        </w:rPr>
        <w:t xml:space="preserve">shall </w:t>
      </w:r>
      <w:r w:rsidR="003B5A8A" w:rsidRPr="008F33D3">
        <w:rPr>
          <w:rFonts w:ascii="Arial" w:eastAsia="Times New Roman" w:hAnsi="Arial" w:cs="Arial"/>
          <w:snapToGrid w:val="0"/>
          <w:szCs w:val="24"/>
          <w:u w:val="single"/>
        </w:rPr>
        <w:t>complete</w:t>
      </w:r>
      <w:r w:rsidR="00723058" w:rsidRPr="008F33D3">
        <w:rPr>
          <w:rFonts w:ascii="Arial" w:hAnsi="Arial" w:cs="Arial"/>
          <w:szCs w:val="24"/>
          <w:u w:val="single"/>
        </w:rPr>
        <w:t xml:space="preserve"> training </w:t>
      </w:r>
      <w:r w:rsidR="007E6A21" w:rsidRPr="008F33D3">
        <w:rPr>
          <w:rFonts w:ascii="Arial" w:hAnsi="Arial" w:cs="Arial"/>
          <w:szCs w:val="24"/>
          <w:u w:val="single"/>
        </w:rPr>
        <w:t xml:space="preserve">related to the reasonable and prudent parent standard </w:t>
      </w:r>
      <w:r w:rsidR="00224407" w:rsidRPr="008F33D3">
        <w:rPr>
          <w:rFonts w:ascii="Arial" w:hAnsi="Arial" w:cs="Arial"/>
          <w:szCs w:val="24"/>
          <w:u w:val="single"/>
        </w:rPr>
        <w:t xml:space="preserve">as </w:t>
      </w:r>
      <w:r w:rsidR="007E6A21" w:rsidRPr="008F33D3">
        <w:rPr>
          <w:rFonts w:ascii="Arial" w:hAnsi="Arial" w:cs="Arial"/>
          <w:szCs w:val="24"/>
          <w:u w:val="single"/>
        </w:rPr>
        <w:t xml:space="preserve">specified </w:t>
      </w:r>
      <w:r w:rsidR="00224407" w:rsidRPr="008F33D3">
        <w:rPr>
          <w:rFonts w:ascii="Arial" w:hAnsi="Arial" w:cs="Arial"/>
          <w:szCs w:val="24"/>
          <w:u w:val="single"/>
        </w:rPr>
        <w:t>in</w:t>
      </w:r>
      <w:r w:rsidR="00723058" w:rsidRPr="008F33D3">
        <w:rPr>
          <w:rFonts w:ascii="Arial" w:hAnsi="Arial" w:cs="Arial"/>
          <w:szCs w:val="24"/>
          <w:u w:val="single"/>
        </w:rPr>
        <w:t xml:space="preserve"> Health and Safety Code section 1522.44</w:t>
      </w:r>
      <w:r w:rsidR="006F3987" w:rsidRPr="008F33D3">
        <w:rPr>
          <w:rFonts w:ascii="Arial" w:hAnsi="Arial" w:cs="Arial"/>
          <w:szCs w:val="24"/>
          <w:u w:val="single"/>
        </w:rPr>
        <w:t>(c)</w:t>
      </w:r>
      <w:r w:rsidR="00723058" w:rsidRPr="008F33D3">
        <w:rPr>
          <w:rFonts w:ascii="Arial" w:hAnsi="Arial" w:cs="Arial"/>
          <w:szCs w:val="24"/>
          <w:u w:val="single"/>
        </w:rPr>
        <w:t>.</w:t>
      </w:r>
      <w:r w:rsidR="00723058" w:rsidRPr="008F33D3">
        <w:rPr>
          <w:rFonts w:ascii="Arial" w:eastAsia="Times New Roman" w:hAnsi="Arial" w:cs="Arial"/>
          <w:snapToGrid w:val="0"/>
          <w:szCs w:val="24"/>
        </w:rPr>
        <w:t xml:space="preserve">  </w:t>
      </w:r>
    </w:p>
    <w:p w14:paraId="3DB10054" w14:textId="77777777" w:rsidR="00DD60A2" w:rsidRPr="008F33D3" w:rsidRDefault="00DD60A2" w:rsidP="00312A05">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bookmarkStart w:id="7" w:name="_Hlk2656750"/>
    </w:p>
    <w:bookmarkEnd w:id="7"/>
    <w:p w14:paraId="4A665888" w14:textId="649089E1" w:rsidR="00312A05" w:rsidRPr="008F33D3" w:rsidRDefault="00EE7728" w:rsidP="00312A05">
      <w:pPr>
        <w:widowControl w:val="0"/>
        <w:tabs>
          <w:tab w:val="left" w:pos="540"/>
          <w:tab w:val="left" w:pos="1080"/>
          <w:tab w:val="left" w:pos="1800"/>
          <w:tab w:val="left" w:pos="2520"/>
          <w:tab w:val="left" w:pos="3240"/>
          <w:tab w:val="left" w:pos="3960"/>
          <w:tab w:val="left" w:pos="4680"/>
          <w:tab w:val="right" w:pos="9360"/>
        </w:tabs>
        <w:ind w:left="540" w:hanging="540"/>
        <w:rPr>
          <w:rFonts w:ascii="Arial" w:hAnsi="Arial" w:cs="Arial"/>
          <w:szCs w:val="24"/>
          <w:u w:val="single"/>
        </w:rPr>
      </w:pPr>
      <w:r w:rsidRPr="008F33D3">
        <w:rPr>
          <w:rFonts w:ascii="Arial" w:eastAsia="Times New Roman" w:hAnsi="Arial" w:cs="Arial"/>
          <w:snapToGrid w:val="0"/>
          <w:szCs w:val="24"/>
          <w:u w:val="single"/>
        </w:rPr>
        <w:t>(</w:t>
      </w:r>
      <w:r w:rsidR="008566BD">
        <w:rPr>
          <w:rFonts w:ascii="Arial" w:eastAsia="Times New Roman" w:hAnsi="Arial" w:cs="Arial"/>
          <w:snapToGrid w:val="0"/>
          <w:szCs w:val="24"/>
          <w:u w:val="single"/>
        </w:rPr>
        <w:t>j</w:t>
      </w:r>
      <w:r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ab/>
      </w:r>
      <w:r w:rsidR="00723058" w:rsidRPr="008F33D3">
        <w:rPr>
          <w:rFonts w:ascii="Arial" w:eastAsia="Times New Roman" w:hAnsi="Arial" w:cs="Arial"/>
          <w:snapToGrid w:val="0"/>
          <w:szCs w:val="24"/>
          <w:u w:val="single"/>
        </w:rPr>
        <w:t xml:space="preserve">The </w:t>
      </w:r>
      <w:r w:rsidR="00F14657" w:rsidRPr="008F33D3">
        <w:rPr>
          <w:rFonts w:ascii="Arial" w:eastAsia="Times New Roman" w:hAnsi="Arial" w:cs="Arial"/>
          <w:snapToGrid w:val="0"/>
          <w:szCs w:val="24"/>
          <w:u w:val="single"/>
        </w:rPr>
        <w:t xml:space="preserve">licensee </w:t>
      </w:r>
      <w:r w:rsidR="00723058" w:rsidRPr="008F33D3">
        <w:rPr>
          <w:rFonts w:ascii="Arial" w:eastAsia="Times New Roman" w:hAnsi="Arial" w:cs="Arial"/>
          <w:snapToGrid w:val="0"/>
          <w:szCs w:val="24"/>
          <w:u w:val="single"/>
        </w:rPr>
        <w:t xml:space="preserve">shall complete training </w:t>
      </w:r>
      <w:r w:rsidR="00590CA9" w:rsidRPr="008F33D3">
        <w:rPr>
          <w:rFonts w:ascii="Arial" w:eastAsia="Times New Roman" w:hAnsi="Arial" w:cs="Arial"/>
          <w:snapToGrid w:val="0"/>
          <w:szCs w:val="24"/>
          <w:u w:val="single"/>
        </w:rPr>
        <w:t xml:space="preserve">that </w:t>
      </w:r>
      <w:r w:rsidR="007910CD" w:rsidRPr="008F33D3">
        <w:rPr>
          <w:rFonts w:ascii="Arial" w:eastAsia="Times New Roman" w:hAnsi="Arial" w:cs="Arial"/>
          <w:snapToGrid w:val="0"/>
          <w:szCs w:val="24"/>
          <w:u w:val="single"/>
        </w:rPr>
        <w:t xml:space="preserve">includes </w:t>
      </w:r>
      <w:r w:rsidR="00590CA9" w:rsidRPr="008F33D3">
        <w:rPr>
          <w:rFonts w:ascii="Arial" w:eastAsia="Times New Roman" w:hAnsi="Arial" w:cs="Arial"/>
          <w:snapToGrid w:val="0"/>
          <w:szCs w:val="24"/>
          <w:u w:val="single"/>
        </w:rPr>
        <w:t>the</w:t>
      </w:r>
      <w:r w:rsidR="00126419" w:rsidRPr="008F33D3">
        <w:rPr>
          <w:rFonts w:ascii="Arial" w:eastAsia="Times New Roman" w:hAnsi="Arial" w:cs="Arial"/>
          <w:snapToGrid w:val="0"/>
          <w:szCs w:val="24"/>
          <w:u w:val="single"/>
        </w:rPr>
        <w:t xml:space="preserve"> </w:t>
      </w:r>
      <w:r w:rsidR="00312A05" w:rsidRPr="008F33D3">
        <w:rPr>
          <w:rFonts w:ascii="Arial" w:hAnsi="Arial" w:cs="Arial"/>
          <w:szCs w:val="24"/>
          <w:u w:val="single"/>
        </w:rPr>
        <w:t xml:space="preserve">following topics: </w:t>
      </w:r>
    </w:p>
    <w:p w14:paraId="535F24DC" w14:textId="351AF0E8" w:rsidR="00FC39B4" w:rsidRPr="008F33D3" w:rsidRDefault="00FC39B4" w:rsidP="00312A05">
      <w:pPr>
        <w:widowControl w:val="0"/>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rPr>
      </w:pPr>
    </w:p>
    <w:p w14:paraId="0415E265" w14:textId="77777777" w:rsidR="003B3F0C" w:rsidRPr="008F33D3" w:rsidRDefault="00FC39B4" w:rsidP="003E1AB4">
      <w:pPr>
        <w:widowControl w:val="0"/>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r w:rsidRPr="008F33D3">
        <w:rPr>
          <w:rFonts w:ascii="Arial" w:hAnsi="Arial" w:cs="Arial"/>
          <w:szCs w:val="24"/>
        </w:rPr>
        <w:tab/>
      </w:r>
      <w:r w:rsidR="00312A05" w:rsidRPr="008F33D3">
        <w:rPr>
          <w:rFonts w:ascii="Arial" w:hAnsi="Arial" w:cs="Arial"/>
          <w:szCs w:val="24"/>
          <w:u w:val="single"/>
        </w:rPr>
        <w:t xml:space="preserve">(1) </w:t>
      </w:r>
      <w:r w:rsidR="00312A05" w:rsidRPr="008F33D3">
        <w:rPr>
          <w:rFonts w:ascii="Arial" w:hAnsi="Arial" w:cs="Arial"/>
          <w:szCs w:val="24"/>
          <w:u w:val="single"/>
        </w:rPr>
        <w:tab/>
      </w:r>
      <w:r w:rsidR="00FA30B0" w:rsidRPr="008F33D3">
        <w:rPr>
          <w:rFonts w:ascii="Arial" w:hAnsi="Arial" w:cs="Arial"/>
          <w:szCs w:val="24"/>
          <w:u w:val="single"/>
        </w:rPr>
        <w:t>Children’s right</w:t>
      </w:r>
      <w:r w:rsidR="00A42920" w:rsidRPr="008F33D3">
        <w:rPr>
          <w:rFonts w:ascii="Arial" w:hAnsi="Arial" w:cs="Arial"/>
          <w:szCs w:val="24"/>
          <w:u w:val="single"/>
        </w:rPr>
        <w:t xml:space="preserve"> </w:t>
      </w:r>
      <w:r w:rsidR="00312A05" w:rsidRPr="008F33D3">
        <w:rPr>
          <w:rFonts w:ascii="Arial" w:hAnsi="Arial" w:cs="Arial"/>
          <w:szCs w:val="24"/>
          <w:u w:val="single"/>
        </w:rPr>
        <w:t>to</w:t>
      </w:r>
      <w:r w:rsidR="003B3F0C" w:rsidRPr="008F33D3">
        <w:rPr>
          <w:rFonts w:ascii="Arial" w:hAnsi="Arial" w:cs="Arial"/>
          <w:szCs w:val="24"/>
          <w:u w:val="single"/>
        </w:rPr>
        <w:t xml:space="preserve"> receive</w:t>
      </w:r>
      <w:r w:rsidR="00312A05" w:rsidRPr="008F33D3">
        <w:rPr>
          <w:rFonts w:ascii="Arial" w:hAnsi="Arial" w:cs="Arial"/>
          <w:szCs w:val="24"/>
          <w:u w:val="single"/>
        </w:rPr>
        <w:t xml:space="preserve"> sexual and reproductive health care and information</w:t>
      </w:r>
      <w:r w:rsidR="003B3F0C" w:rsidRPr="008F33D3">
        <w:rPr>
          <w:rFonts w:ascii="Arial" w:hAnsi="Arial" w:cs="Arial"/>
          <w:szCs w:val="24"/>
          <w:u w:val="single"/>
        </w:rPr>
        <w:t>.</w:t>
      </w:r>
    </w:p>
    <w:p w14:paraId="569AE155" w14:textId="77777777" w:rsidR="003B3F0C" w:rsidRPr="008F33D3" w:rsidRDefault="003B3F0C" w:rsidP="003E1AB4">
      <w:pPr>
        <w:widowControl w:val="0"/>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p>
    <w:p w14:paraId="0EC34CE7" w14:textId="77777777" w:rsidR="00312A05" w:rsidRPr="008F33D3" w:rsidRDefault="003B3F0C" w:rsidP="003E1AB4">
      <w:pPr>
        <w:widowControl w:val="0"/>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r w:rsidRPr="008F33D3">
        <w:rPr>
          <w:rFonts w:ascii="Arial" w:hAnsi="Arial" w:cs="Arial"/>
          <w:szCs w:val="24"/>
        </w:rPr>
        <w:tab/>
      </w:r>
      <w:r w:rsidRPr="008F33D3">
        <w:rPr>
          <w:rFonts w:ascii="Arial" w:hAnsi="Arial" w:cs="Arial"/>
          <w:szCs w:val="24"/>
          <w:u w:val="single"/>
        </w:rPr>
        <w:t>(2)</w:t>
      </w:r>
      <w:r w:rsidRPr="008F33D3">
        <w:rPr>
          <w:rFonts w:ascii="Arial" w:hAnsi="Arial" w:cs="Arial"/>
          <w:szCs w:val="24"/>
          <w:u w:val="single"/>
        </w:rPr>
        <w:tab/>
      </w:r>
      <w:r w:rsidR="00FA30B0" w:rsidRPr="008F33D3">
        <w:rPr>
          <w:rFonts w:ascii="Arial" w:hAnsi="Arial" w:cs="Arial"/>
          <w:szCs w:val="24"/>
          <w:u w:val="single"/>
        </w:rPr>
        <w:t>C</w:t>
      </w:r>
      <w:r w:rsidRPr="008F33D3">
        <w:rPr>
          <w:rFonts w:ascii="Arial" w:hAnsi="Arial" w:cs="Arial"/>
          <w:szCs w:val="24"/>
          <w:u w:val="single"/>
        </w:rPr>
        <w:t>hildren</w:t>
      </w:r>
      <w:r w:rsidR="00FA30B0" w:rsidRPr="008F33D3">
        <w:rPr>
          <w:rFonts w:ascii="Arial" w:hAnsi="Arial" w:cs="Arial"/>
          <w:szCs w:val="24"/>
          <w:u w:val="single"/>
        </w:rPr>
        <w:t>’s</w:t>
      </w:r>
      <w:r w:rsidRPr="008F33D3">
        <w:rPr>
          <w:rFonts w:ascii="Arial" w:hAnsi="Arial" w:cs="Arial"/>
          <w:szCs w:val="24"/>
          <w:u w:val="single"/>
        </w:rPr>
        <w:t xml:space="preserve"> </w:t>
      </w:r>
      <w:r w:rsidR="00846B76" w:rsidRPr="008F33D3">
        <w:rPr>
          <w:rFonts w:ascii="Arial" w:hAnsi="Arial" w:cs="Arial"/>
          <w:szCs w:val="24"/>
          <w:u w:val="single"/>
        </w:rPr>
        <w:t xml:space="preserve">right </w:t>
      </w:r>
      <w:r w:rsidRPr="008F33D3">
        <w:rPr>
          <w:rFonts w:ascii="Arial" w:hAnsi="Arial" w:cs="Arial"/>
          <w:szCs w:val="24"/>
          <w:u w:val="single"/>
        </w:rPr>
        <w:t xml:space="preserve">to have </w:t>
      </w:r>
      <w:r w:rsidR="00FA30B0" w:rsidRPr="008F33D3">
        <w:rPr>
          <w:rFonts w:ascii="Arial" w:hAnsi="Arial" w:cs="Arial"/>
          <w:szCs w:val="24"/>
          <w:u w:val="single"/>
        </w:rPr>
        <w:t xml:space="preserve">their </w:t>
      </w:r>
      <w:r w:rsidRPr="008F33D3">
        <w:rPr>
          <w:rFonts w:ascii="Arial" w:hAnsi="Arial" w:cs="Arial"/>
          <w:szCs w:val="24"/>
          <w:u w:val="single"/>
        </w:rPr>
        <w:t xml:space="preserve">sensitive health information kept </w:t>
      </w:r>
      <w:r w:rsidR="00312A05" w:rsidRPr="008F33D3">
        <w:rPr>
          <w:rFonts w:ascii="Arial" w:hAnsi="Arial" w:cs="Arial"/>
          <w:szCs w:val="24"/>
          <w:u w:val="single"/>
        </w:rPr>
        <w:t xml:space="preserve">confidential. </w:t>
      </w:r>
    </w:p>
    <w:p w14:paraId="7569F748" w14:textId="77777777" w:rsidR="00FC39B4" w:rsidRPr="008F33D3" w:rsidRDefault="00FC39B4" w:rsidP="003E1AB4">
      <w:pPr>
        <w:widowControl w:val="0"/>
        <w:tabs>
          <w:tab w:val="left" w:pos="540"/>
          <w:tab w:val="left" w:pos="1080"/>
          <w:tab w:val="left" w:pos="1800"/>
          <w:tab w:val="left" w:pos="2520"/>
          <w:tab w:val="left" w:pos="3240"/>
          <w:tab w:val="left" w:pos="3960"/>
          <w:tab w:val="left" w:pos="4680"/>
          <w:tab w:val="right" w:pos="9360"/>
        </w:tabs>
        <w:rPr>
          <w:rFonts w:ascii="Arial" w:hAnsi="Arial" w:cs="Arial"/>
          <w:szCs w:val="24"/>
        </w:rPr>
      </w:pPr>
    </w:p>
    <w:p w14:paraId="7D407C4A" w14:textId="77777777" w:rsidR="00312A05" w:rsidRPr="008F33D3" w:rsidRDefault="00FC39B4" w:rsidP="003E1AB4">
      <w:pPr>
        <w:widowControl w:val="0"/>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r w:rsidRPr="008F33D3">
        <w:rPr>
          <w:rFonts w:ascii="Arial" w:hAnsi="Arial" w:cs="Arial"/>
          <w:szCs w:val="24"/>
        </w:rPr>
        <w:tab/>
      </w:r>
      <w:r w:rsidR="00312A05" w:rsidRPr="008F33D3">
        <w:rPr>
          <w:rFonts w:ascii="Arial" w:hAnsi="Arial" w:cs="Arial"/>
          <w:szCs w:val="24"/>
          <w:u w:val="single"/>
        </w:rPr>
        <w:t>(</w:t>
      </w:r>
      <w:r w:rsidR="00B86EC5" w:rsidRPr="008F33D3">
        <w:rPr>
          <w:rFonts w:ascii="Arial" w:hAnsi="Arial" w:cs="Arial"/>
          <w:szCs w:val="24"/>
          <w:u w:val="single"/>
        </w:rPr>
        <w:t>3</w:t>
      </w:r>
      <w:r w:rsidR="00312A05" w:rsidRPr="008F33D3">
        <w:rPr>
          <w:rFonts w:ascii="Arial" w:hAnsi="Arial" w:cs="Arial"/>
          <w:szCs w:val="24"/>
          <w:u w:val="single"/>
        </w:rPr>
        <w:t xml:space="preserve">) </w:t>
      </w:r>
      <w:r w:rsidR="00312A05" w:rsidRPr="008F33D3">
        <w:rPr>
          <w:rFonts w:ascii="Arial" w:hAnsi="Arial" w:cs="Arial"/>
          <w:szCs w:val="24"/>
          <w:u w:val="single"/>
        </w:rPr>
        <w:tab/>
        <w:t xml:space="preserve">The duties and responsibilities of the assigned case management worker and the </w:t>
      </w:r>
      <w:r w:rsidR="004B04D5" w:rsidRPr="008F33D3">
        <w:rPr>
          <w:rFonts w:ascii="Arial" w:hAnsi="Arial" w:cs="Arial"/>
          <w:szCs w:val="24"/>
          <w:u w:val="single"/>
        </w:rPr>
        <w:t xml:space="preserve">licensee </w:t>
      </w:r>
      <w:r w:rsidR="00846B76" w:rsidRPr="008F33D3">
        <w:rPr>
          <w:rFonts w:ascii="Arial" w:hAnsi="Arial" w:cs="Arial"/>
          <w:szCs w:val="24"/>
          <w:u w:val="single"/>
        </w:rPr>
        <w:t xml:space="preserve">to </w:t>
      </w:r>
      <w:r w:rsidR="00312A05" w:rsidRPr="008F33D3">
        <w:rPr>
          <w:rFonts w:ascii="Arial" w:hAnsi="Arial" w:cs="Arial"/>
          <w:szCs w:val="24"/>
          <w:u w:val="single"/>
        </w:rPr>
        <w:t>ensur</w:t>
      </w:r>
      <w:r w:rsidR="00846B76" w:rsidRPr="008F33D3">
        <w:rPr>
          <w:rFonts w:ascii="Arial" w:hAnsi="Arial" w:cs="Arial"/>
          <w:szCs w:val="24"/>
          <w:u w:val="single"/>
        </w:rPr>
        <w:t>e</w:t>
      </w:r>
      <w:r w:rsidR="00312A05" w:rsidRPr="008F33D3">
        <w:rPr>
          <w:rFonts w:ascii="Arial" w:hAnsi="Arial" w:cs="Arial"/>
          <w:szCs w:val="24"/>
          <w:u w:val="single"/>
        </w:rPr>
        <w:t xml:space="preserve"> that </w:t>
      </w:r>
      <w:r w:rsidR="0093124C" w:rsidRPr="008F33D3">
        <w:rPr>
          <w:rFonts w:ascii="Arial" w:hAnsi="Arial" w:cs="Arial"/>
          <w:szCs w:val="24"/>
          <w:u w:val="single"/>
        </w:rPr>
        <w:t xml:space="preserve">children </w:t>
      </w:r>
      <w:r w:rsidR="00312A05" w:rsidRPr="008F33D3">
        <w:rPr>
          <w:rFonts w:ascii="Arial" w:hAnsi="Arial" w:cs="Arial"/>
          <w:szCs w:val="24"/>
          <w:u w:val="single"/>
        </w:rPr>
        <w:t xml:space="preserve">can obtain sexual and reproductive health services and information. </w:t>
      </w:r>
    </w:p>
    <w:p w14:paraId="2DED1BE5" w14:textId="77777777" w:rsidR="007751DA" w:rsidRPr="008F33D3" w:rsidRDefault="007751DA" w:rsidP="003E1AB4">
      <w:pPr>
        <w:widowControl w:val="0"/>
        <w:tabs>
          <w:tab w:val="left" w:pos="540"/>
          <w:tab w:val="left" w:pos="1080"/>
          <w:tab w:val="left" w:pos="1800"/>
          <w:tab w:val="left" w:pos="2520"/>
          <w:tab w:val="left" w:pos="3240"/>
          <w:tab w:val="left" w:pos="3960"/>
          <w:tab w:val="left" w:pos="4680"/>
          <w:tab w:val="right" w:pos="9360"/>
        </w:tabs>
        <w:ind w:left="1080" w:hanging="900"/>
        <w:rPr>
          <w:rFonts w:ascii="Arial" w:hAnsi="Arial" w:cs="Arial"/>
          <w:color w:val="333333"/>
          <w:szCs w:val="24"/>
        </w:rPr>
      </w:pPr>
    </w:p>
    <w:p w14:paraId="7C53E127" w14:textId="480BB3B1" w:rsidR="00312A05" w:rsidRPr="008F33D3" w:rsidRDefault="00FC39B4" w:rsidP="003E1AB4">
      <w:pPr>
        <w:widowControl w:val="0"/>
        <w:tabs>
          <w:tab w:val="left" w:pos="540"/>
          <w:tab w:val="left" w:pos="1080"/>
          <w:tab w:val="left" w:pos="1800"/>
          <w:tab w:val="left" w:pos="2520"/>
          <w:tab w:val="left" w:pos="3240"/>
          <w:tab w:val="left" w:pos="3960"/>
          <w:tab w:val="left" w:pos="4680"/>
          <w:tab w:val="right" w:pos="9360"/>
        </w:tabs>
        <w:ind w:left="1080" w:hanging="900"/>
        <w:rPr>
          <w:rFonts w:ascii="Arial" w:hAnsi="Arial" w:cs="Arial"/>
          <w:szCs w:val="24"/>
          <w:u w:val="single"/>
        </w:rPr>
      </w:pPr>
      <w:r w:rsidRPr="008F33D3">
        <w:rPr>
          <w:rFonts w:ascii="Arial" w:hAnsi="Arial" w:cs="Arial"/>
          <w:szCs w:val="24"/>
        </w:rPr>
        <w:tab/>
      </w:r>
      <w:r w:rsidR="00312A05" w:rsidRPr="008F33D3">
        <w:rPr>
          <w:rFonts w:ascii="Arial" w:hAnsi="Arial" w:cs="Arial"/>
          <w:szCs w:val="24"/>
          <w:u w:val="single"/>
        </w:rPr>
        <w:t>(</w:t>
      </w:r>
      <w:r w:rsidR="00B86EC5" w:rsidRPr="008F33D3">
        <w:rPr>
          <w:rFonts w:ascii="Arial" w:hAnsi="Arial" w:cs="Arial"/>
          <w:szCs w:val="24"/>
          <w:u w:val="single"/>
        </w:rPr>
        <w:t>4</w:t>
      </w:r>
      <w:r w:rsidR="00312A05" w:rsidRPr="008F33D3">
        <w:rPr>
          <w:rFonts w:ascii="Arial" w:hAnsi="Arial" w:cs="Arial"/>
          <w:szCs w:val="24"/>
          <w:u w:val="single"/>
        </w:rPr>
        <w:t xml:space="preserve">) </w:t>
      </w:r>
      <w:r w:rsidR="00312A05" w:rsidRPr="008F33D3">
        <w:rPr>
          <w:rFonts w:ascii="Arial" w:hAnsi="Arial" w:cs="Arial"/>
          <w:szCs w:val="24"/>
          <w:u w:val="single"/>
        </w:rPr>
        <w:tab/>
        <w:t xml:space="preserve">Guidance about how to engage and talk with </w:t>
      </w:r>
      <w:r w:rsidR="0093124C" w:rsidRPr="008F33D3">
        <w:rPr>
          <w:rFonts w:ascii="Arial" w:hAnsi="Arial" w:cs="Arial"/>
          <w:szCs w:val="24"/>
          <w:u w:val="single"/>
        </w:rPr>
        <w:t xml:space="preserve">children </w:t>
      </w:r>
      <w:r w:rsidR="00312A05" w:rsidRPr="008F33D3">
        <w:rPr>
          <w:rFonts w:ascii="Arial" w:hAnsi="Arial" w:cs="Arial"/>
          <w:szCs w:val="24"/>
          <w:u w:val="single"/>
        </w:rPr>
        <w:t xml:space="preserve">about healthy sexual development and reproductive and sexual health in a manner that is medically accurate, </w:t>
      </w:r>
      <w:r w:rsidR="0093124C" w:rsidRPr="008F33D3">
        <w:rPr>
          <w:rFonts w:ascii="Arial" w:hAnsi="Arial" w:cs="Arial"/>
          <w:szCs w:val="24"/>
          <w:u w:val="single"/>
        </w:rPr>
        <w:t>age or developmentally</w:t>
      </w:r>
      <w:r w:rsidRPr="008F33D3">
        <w:rPr>
          <w:rFonts w:ascii="Arial" w:hAnsi="Arial" w:cs="Arial"/>
          <w:szCs w:val="24"/>
          <w:u w:val="single"/>
        </w:rPr>
        <w:t xml:space="preserve"> </w:t>
      </w:r>
      <w:r w:rsidR="00312A05" w:rsidRPr="008F33D3">
        <w:rPr>
          <w:rFonts w:ascii="Arial" w:hAnsi="Arial" w:cs="Arial"/>
          <w:szCs w:val="24"/>
          <w:u w:val="single"/>
        </w:rPr>
        <w:t>appropriate, trauma</w:t>
      </w:r>
      <w:r w:rsidR="008566BD">
        <w:rPr>
          <w:rFonts w:ascii="Arial" w:hAnsi="Arial" w:cs="Arial"/>
          <w:szCs w:val="24"/>
          <w:u w:val="single"/>
        </w:rPr>
        <w:t xml:space="preserve"> </w:t>
      </w:r>
      <w:r w:rsidR="00312A05" w:rsidRPr="008F33D3">
        <w:rPr>
          <w:rFonts w:ascii="Arial" w:hAnsi="Arial" w:cs="Arial"/>
          <w:szCs w:val="24"/>
          <w:u w:val="single"/>
        </w:rPr>
        <w:t>informed, and strengths</w:t>
      </w:r>
      <w:r w:rsidR="008566BD">
        <w:rPr>
          <w:rFonts w:ascii="Arial" w:hAnsi="Arial" w:cs="Arial"/>
          <w:szCs w:val="24"/>
          <w:u w:val="single"/>
        </w:rPr>
        <w:t xml:space="preserve"> </w:t>
      </w:r>
      <w:r w:rsidR="00312A05" w:rsidRPr="008F33D3">
        <w:rPr>
          <w:rFonts w:ascii="Arial" w:hAnsi="Arial" w:cs="Arial"/>
          <w:szCs w:val="24"/>
          <w:u w:val="single"/>
        </w:rPr>
        <w:t xml:space="preserve">based. </w:t>
      </w:r>
    </w:p>
    <w:p w14:paraId="38F18184" w14:textId="77777777" w:rsidR="00FC39B4" w:rsidRPr="008F33D3" w:rsidRDefault="00FC39B4" w:rsidP="003E1AB4">
      <w:pPr>
        <w:widowControl w:val="0"/>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rPr>
      </w:pPr>
    </w:p>
    <w:p w14:paraId="2402719B" w14:textId="77777777" w:rsidR="00723058" w:rsidRPr="008F33D3" w:rsidRDefault="00FC39B4" w:rsidP="003E1AB4">
      <w:pPr>
        <w:widowControl w:val="0"/>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r w:rsidRPr="008F33D3">
        <w:rPr>
          <w:rFonts w:ascii="Arial" w:hAnsi="Arial" w:cs="Arial"/>
          <w:szCs w:val="24"/>
        </w:rPr>
        <w:tab/>
      </w:r>
      <w:r w:rsidR="00312A05" w:rsidRPr="008F33D3">
        <w:rPr>
          <w:rFonts w:ascii="Arial" w:hAnsi="Arial" w:cs="Arial"/>
          <w:szCs w:val="24"/>
          <w:u w:val="single"/>
        </w:rPr>
        <w:t>(</w:t>
      </w:r>
      <w:r w:rsidR="00B86EC5" w:rsidRPr="008F33D3">
        <w:rPr>
          <w:rFonts w:ascii="Arial" w:hAnsi="Arial" w:cs="Arial"/>
          <w:szCs w:val="24"/>
          <w:u w:val="single"/>
        </w:rPr>
        <w:t>5</w:t>
      </w:r>
      <w:r w:rsidR="00312A05" w:rsidRPr="008F33D3">
        <w:rPr>
          <w:rFonts w:ascii="Arial" w:hAnsi="Arial" w:cs="Arial"/>
          <w:szCs w:val="24"/>
          <w:u w:val="single"/>
        </w:rPr>
        <w:t>)</w:t>
      </w:r>
      <w:r w:rsidR="00312A05" w:rsidRPr="008F33D3">
        <w:rPr>
          <w:rFonts w:ascii="Arial" w:hAnsi="Arial" w:cs="Arial"/>
          <w:szCs w:val="24"/>
          <w:u w:val="single"/>
        </w:rPr>
        <w:tab/>
        <w:t>Information about current contraception methods and how to select and provide appropriate referral resources and materials for information and service delivery.</w:t>
      </w:r>
    </w:p>
    <w:p w14:paraId="0CCD1A2F" w14:textId="77777777" w:rsidR="003E1AB4" w:rsidRPr="008F33D3" w:rsidRDefault="003E1AB4">
      <w:pPr>
        <w:rPr>
          <w:rFonts w:ascii="Arial" w:eastAsia="Times New Roman" w:hAnsi="Arial" w:cs="Arial"/>
          <w:snapToGrid w:val="0"/>
          <w:szCs w:val="24"/>
        </w:rPr>
      </w:pPr>
    </w:p>
    <w:p w14:paraId="33722C81" w14:textId="77777777" w:rsidR="00723058" w:rsidRPr="008F33D3" w:rsidRDefault="00723058" w:rsidP="00FD5D63">
      <w:pPr>
        <w:widowControl w:val="0"/>
        <w:pBdr>
          <w:top w:val="single" w:sz="12" w:space="1" w:color="auto"/>
        </w:pBdr>
        <w:tabs>
          <w:tab w:val="center" w:pos="4680"/>
          <w:tab w:val="right" w:pos="9360"/>
        </w:tabs>
        <w:jc w:val="both"/>
        <w:rPr>
          <w:rFonts w:ascii="Arial" w:eastAsia="Times New Roman" w:hAnsi="Arial" w:cs="Arial"/>
          <w:b/>
          <w:snapToGrid w:val="0"/>
          <w:szCs w:val="24"/>
        </w:rPr>
      </w:pPr>
      <w:bookmarkStart w:id="8" w:name="_Hlk2065387"/>
      <w:bookmarkStart w:id="9" w:name="_Hlk2657359"/>
      <w:r w:rsidRPr="008F33D3">
        <w:rPr>
          <w:rFonts w:ascii="Arial" w:eastAsia="Times New Roman" w:hAnsi="Arial" w:cs="Arial"/>
          <w:snapToGrid w:val="0"/>
          <w:szCs w:val="24"/>
        </w:rPr>
        <w:tab/>
      </w:r>
      <w:bookmarkStart w:id="10" w:name="_Hlk2078969"/>
      <w:bookmarkStart w:id="11" w:name="_Hlk2176956"/>
      <w:r w:rsidRPr="008F33D3">
        <w:rPr>
          <w:rFonts w:ascii="Arial" w:eastAsia="Times New Roman" w:hAnsi="Arial" w:cs="Arial"/>
          <w:b/>
          <w:snapToGrid w:val="0"/>
          <w:szCs w:val="24"/>
        </w:rPr>
        <w:t>HANDBOOK BEGINS HERE</w:t>
      </w:r>
      <w:bookmarkEnd w:id="10"/>
      <w:r w:rsidRPr="008F33D3">
        <w:rPr>
          <w:rFonts w:ascii="Arial" w:eastAsia="Times New Roman" w:hAnsi="Arial" w:cs="Arial"/>
          <w:b/>
          <w:snapToGrid w:val="0"/>
          <w:szCs w:val="24"/>
        </w:rPr>
        <w:tab/>
      </w:r>
    </w:p>
    <w:bookmarkEnd w:id="8"/>
    <w:p w14:paraId="3E2229E1" w14:textId="06270573" w:rsidR="00723058" w:rsidRDefault="00723058" w:rsidP="00FD5D63">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2208B59E" w14:textId="77777777" w:rsidR="00927DA9" w:rsidRPr="008F33D3" w:rsidRDefault="00927DA9" w:rsidP="00FD5D63">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3FAD6E7C" w14:textId="77777777" w:rsidR="001E0B51" w:rsidRPr="008F33D3" w:rsidRDefault="001E0B51" w:rsidP="001E0B51">
      <w:pPr>
        <w:widowControl w:val="0"/>
        <w:tabs>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Health and Safety Code section 1522.44 provides in part:</w:t>
      </w:r>
    </w:p>
    <w:p w14:paraId="7B746B67" w14:textId="77777777" w:rsidR="001E0B51" w:rsidRPr="008F33D3" w:rsidRDefault="001E0B51" w:rsidP="001E0B51">
      <w:pPr>
        <w:widowControl w:val="0"/>
        <w:tabs>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p>
    <w:p w14:paraId="3C493EE3" w14:textId="77777777" w:rsidR="001E0B51" w:rsidRPr="008F33D3" w:rsidRDefault="001E0B51" w:rsidP="001E0B51">
      <w:pPr>
        <w:widowControl w:val="0"/>
        <w:tabs>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 xml:space="preserve">(c) A licensed and certified foster parent, resource family, or facility staff member, as described in subdivision (b), shall receive training related to the reasonable and prudent parent standard that is consistent with Section 671(a)(24) of Title 42 of the United States Code. This training shall include knowledge and skills relating to the reasonable and prudent parent standard for the participation of the child in age or developmentally appropriate activities, including knowledge and skills relating to the developmental stages of the cognitive, emotional, physical, and behavioral capacities of a child, and knowledge and skills relating to applying the standard to decisions such as whether to allow the child to engage in extracurricular, enrichment, cultural, and social activities, including sports, field trips, and overnight activities lasting one or more days, and to </w:t>
      </w:r>
      <w:r w:rsidRPr="008F33D3">
        <w:rPr>
          <w:rFonts w:ascii="Arial" w:eastAsia="Times New Roman" w:hAnsi="Arial" w:cs="Arial"/>
          <w:snapToGrid w:val="0"/>
          <w:szCs w:val="24"/>
          <w:u w:val="single"/>
        </w:rPr>
        <w:lastRenderedPageBreak/>
        <w:t>decisions involving the signing of permission slips and arranging of transportation for the child to and from extracurricular, enrichment, and social activities.</w:t>
      </w:r>
    </w:p>
    <w:p w14:paraId="74C67738" w14:textId="442AC018" w:rsidR="002A51BC" w:rsidRPr="008F33D3" w:rsidRDefault="002A51BC" w:rsidP="00067778">
      <w:pPr>
        <w:rPr>
          <w:rFonts w:ascii="Arial" w:hAnsi="Arial" w:cs="Arial"/>
          <w:iCs/>
          <w:szCs w:val="24"/>
          <w:u w:val="single"/>
        </w:rPr>
      </w:pPr>
    </w:p>
    <w:p w14:paraId="7CD88851" w14:textId="7E7C7110" w:rsidR="00E24DC6" w:rsidRPr="008F33D3" w:rsidRDefault="002050D6" w:rsidP="00E24DC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r w:rsidRPr="008F33D3">
        <w:rPr>
          <w:rFonts w:ascii="Arial" w:hAnsi="Arial" w:cs="Arial"/>
          <w:iCs/>
          <w:szCs w:val="24"/>
          <w:u w:val="single"/>
        </w:rPr>
        <w:t xml:space="preserve">Pursuant to Welfare and Institutions Code section 16521.5, the Department of Social Services, in collaboration with </w:t>
      </w:r>
      <w:r w:rsidR="00F0125E">
        <w:rPr>
          <w:rFonts w:ascii="Arial" w:hAnsi="Arial" w:cs="Arial"/>
          <w:iCs/>
          <w:szCs w:val="24"/>
          <w:u w:val="single"/>
        </w:rPr>
        <w:t xml:space="preserve">the Healthy Sexual Development (HSD) </w:t>
      </w:r>
      <w:r w:rsidR="001C779B">
        <w:rPr>
          <w:rFonts w:ascii="Arial" w:hAnsi="Arial" w:cs="Arial"/>
          <w:iCs/>
          <w:szCs w:val="24"/>
          <w:u w:val="single"/>
        </w:rPr>
        <w:t>W</w:t>
      </w:r>
      <w:r w:rsidR="00F0125E">
        <w:rPr>
          <w:rFonts w:ascii="Arial" w:hAnsi="Arial" w:cs="Arial"/>
          <w:iCs/>
          <w:szCs w:val="24"/>
          <w:u w:val="single"/>
        </w:rPr>
        <w:t>orkgroup</w:t>
      </w:r>
      <w:r w:rsidRPr="008F33D3">
        <w:rPr>
          <w:rFonts w:ascii="Arial" w:hAnsi="Arial" w:cs="Arial"/>
          <w:iCs/>
          <w:szCs w:val="24"/>
          <w:u w:val="single"/>
        </w:rPr>
        <w:t>, developed California’s Plan for the Prevention of Unintended Pregnancy for Youth and Non-Minor Dependents</w:t>
      </w:r>
      <w:r w:rsidRPr="008F33D3">
        <w:rPr>
          <w:rFonts w:ascii="Arial" w:hAnsi="Arial" w:cs="Arial"/>
          <w:i/>
          <w:iCs/>
          <w:szCs w:val="24"/>
          <w:u w:val="single"/>
        </w:rPr>
        <w:t xml:space="preserve"> </w:t>
      </w:r>
      <w:r w:rsidRPr="008F33D3">
        <w:rPr>
          <w:rFonts w:ascii="Arial" w:hAnsi="Arial" w:cs="Arial"/>
          <w:szCs w:val="24"/>
          <w:u w:val="single"/>
        </w:rPr>
        <w:t xml:space="preserve">to provide all categories of foster caregivers, group home providers, county social workers, probation officers, and other relevant parties with the guidelines to describe the duties and responsibilities of foster care providers, county social workers and probation officers in delivering unintended pregnancy prevention services and information.  </w:t>
      </w:r>
      <w:r w:rsidR="00DE2BDE" w:rsidRPr="008F33D3">
        <w:rPr>
          <w:rFonts w:ascii="Arial" w:hAnsi="Arial" w:cs="Arial"/>
          <w:szCs w:val="24"/>
          <w:u w:val="single"/>
        </w:rPr>
        <w:t xml:space="preserve">The </w:t>
      </w:r>
      <w:r w:rsidR="007751DA" w:rsidRPr="008F33D3">
        <w:rPr>
          <w:rFonts w:ascii="Arial" w:eastAsia="Times New Roman" w:hAnsi="Arial" w:cs="Arial"/>
          <w:snapToGrid w:val="0"/>
          <w:szCs w:val="24"/>
          <w:u w:val="single"/>
        </w:rPr>
        <w:t>following website was</w:t>
      </w:r>
      <w:r w:rsidR="00E24DC6" w:rsidRPr="008F33D3">
        <w:rPr>
          <w:rFonts w:ascii="Arial" w:eastAsia="Times New Roman" w:hAnsi="Arial" w:cs="Arial"/>
          <w:snapToGrid w:val="0"/>
          <w:szCs w:val="24"/>
          <w:u w:val="single"/>
        </w:rPr>
        <w:t xml:space="preserve"> developed as a result of the HSD Workgroup and contains relevant resources for providers and youth</w:t>
      </w:r>
      <w:r w:rsidR="00DE2BDE" w:rsidRPr="008F33D3">
        <w:rPr>
          <w:rFonts w:ascii="Arial" w:eastAsia="Times New Roman" w:hAnsi="Arial" w:cs="Arial"/>
          <w:snapToGrid w:val="0"/>
          <w:szCs w:val="24"/>
          <w:u w:val="single"/>
        </w:rPr>
        <w:t xml:space="preserve"> as well as California’s Plan for the Prevention of Unintended Pregnancy for Youth and Non-Minor Dependents</w:t>
      </w:r>
      <w:r w:rsidR="00E24DC6" w:rsidRPr="008F33D3">
        <w:rPr>
          <w:rFonts w:ascii="Arial" w:eastAsia="Times New Roman" w:hAnsi="Arial" w:cs="Arial"/>
          <w:snapToGrid w:val="0"/>
          <w:szCs w:val="24"/>
          <w:u w:val="single"/>
        </w:rPr>
        <w:t>:</w:t>
      </w:r>
    </w:p>
    <w:p w14:paraId="19F277B3" w14:textId="79AA8026" w:rsidR="007751DA" w:rsidRPr="008F33D3" w:rsidRDefault="007751DA" w:rsidP="00FD5D63">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p>
    <w:p w14:paraId="0351E43E" w14:textId="77777777" w:rsidR="00A81EAA" w:rsidRPr="008F33D3" w:rsidRDefault="00BE5408" w:rsidP="00A81EAA">
      <w:pPr>
        <w:widowControl w:val="0"/>
        <w:tabs>
          <w:tab w:val="left" w:pos="540"/>
          <w:tab w:val="left" w:pos="1080"/>
          <w:tab w:val="left" w:pos="1800"/>
          <w:tab w:val="left" w:pos="2520"/>
          <w:tab w:val="left" w:pos="3240"/>
          <w:tab w:val="left" w:pos="3960"/>
          <w:tab w:val="left" w:pos="4680"/>
          <w:tab w:val="right" w:pos="9360"/>
        </w:tabs>
        <w:mirrorIndents/>
        <w:rPr>
          <w:rStyle w:val="Hyperlink"/>
          <w:rFonts w:ascii="Arial" w:hAnsi="Arial" w:cs="Arial"/>
          <w:szCs w:val="24"/>
        </w:rPr>
      </w:pPr>
      <w:hyperlink r:id="rId9" w:history="1">
        <w:r w:rsidR="00A81EAA" w:rsidRPr="008F33D3">
          <w:rPr>
            <w:rStyle w:val="Hyperlink"/>
            <w:rFonts w:ascii="Arial" w:hAnsi="Arial" w:cs="Arial"/>
            <w:szCs w:val="24"/>
          </w:rPr>
          <w:t>http://www.cdss.ca.gov/inforesources/Foster-Care/Healthy-Sexual-Development-Project</w:t>
        </w:r>
      </w:hyperlink>
    </w:p>
    <w:p w14:paraId="77ADD1B2" w14:textId="77777777" w:rsidR="00EE1A28" w:rsidRPr="008F33D3" w:rsidRDefault="00EE1A28" w:rsidP="00A81EAA">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color w:val="333333"/>
          <w:szCs w:val="24"/>
          <w:u w:val="single"/>
        </w:rPr>
      </w:pPr>
    </w:p>
    <w:p w14:paraId="62529C31" w14:textId="77777777" w:rsidR="00AC13D7" w:rsidRPr="008F33D3" w:rsidRDefault="00AC13D7" w:rsidP="00A81EAA">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bookmarkStart w:id="12" w:name="_Hlk10559413"/>
      <w:r w:rsidRPr="008F33D3">
        <w:rPr>
          <w:rFonts w:ascii="Arial" w:hAnsi="Arial" w:cs="Arial"/>
          <w:szCs w:val="24"/>
          <w:u w:val="single"/>
        </w:rPr>
        <w:t>Welfare and Institutions Code section 16521.5 provides</w:t>
      </w:r>
      <w:r w:rsidR="004B04D5" w:rsidRPr="008F33D3">
        <w:rPr>
          <w:rFonts w:ascii="Arial" w:hAnsi="Arial" w:cs="Arial"/>
          <w:szCs w:val="24"/>
          <w:u w:val="single"/>
        </w:rPr>
        <w:t>:</w:t>
      </w:r>
    </w:p>
    <w:p w14:paraId="163EDE64" w14:textId="77777777" w:rsidR="004B04D5" w:rsidRPr="008F33D3" w:rsidRDefault="004B04D5" w:rsidP="004B04D5">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p>
    <w:p w14:paraId="04E66CF6"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bookmarkStart w:id="13" w:name="_Hlk11931801"/>
      <w:r w:rsidRPr="008F33D3">
        <w:rPr>
          <w:rFonts w:ascii="Arial" w:hAnsi="Arial" w:cs="Arial"/>
          <w:szCs w:val="24"/>
          <w:u w:val="single"/>
        </w:rPr>
        <w:t>(a) A foster care provider, in consultation with the county case manager, shall be responsible for ensuring that adolescents, including nonminor dependents, as described in subdivision (v) of Section 11400, who remain in long-term foster care, as defined by the department, receive age-appropriate pregnancy prevention information to the extent state and county resources are provided.</w:t>
      </w:r>
    </w:p>
    <w:p w14:paraId="16EEC98D"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(b) A foster care provider, in consultation with the county case manager, shall be responsible for ensuring that a foster youth or nonminor dependent is provided with appropriate referrals to health services when the foster youth either reaches 18 years of age or the nonminor dependent exits foster care, and to the extent county and state resources are provided.</w:t>
      </w:r>
    </w:p>
    <w:p w14:paraId="61B6D1D4" w14:textId="4C287E81"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 xml:space="preserve">(c) As part of the home study process, the prospective foster care provider shall notify the </w:t>
      </w:r>
      <w:r w:rsidRPr="00BE5408">
        <w:rPr>
          <w:rFonts w:ascii="Arial" w:hAnsi="Arial" w:cs="Arial"/>
          <w:szCs w:val="24"/>
          <w:u w:val="single"/>
        </w:rPr>
        <w:t xml:space="preserve">county if </w:t>
      </w:r>
      <w:r w:rsidR="0096189E" w:rsidRPr="00BE5408">
        <w:rPr>
          <w:rFonts w:ascii="Arial" w:hAnsi="Arial" w:cs="Arial"/>
          <w:szCs w:val="24"/>
          <w:u w:val="single"/>
        </w:rPr>
        <w:t>the provider</w:t>
      </w:r>
      <w:r w:rsidRPr="008F33D3">
        <w:rPr>
          <w:rFonts w:ascii="Arial" w:hAnsi="Arial" w:cs="Arial"/>
          <w:szCs w:val="24"/>
          <w:u w:val="single"/>
        </w:rPr>
        <w:t xml:space="preserve"> objects to participating in adolescent pregnancy prevention training or the dissemination of information pursuant to subdivisions (a) and (b)</w:t>
      </w:r>
      <w:proofErr w:type="gramStart"/>
      <w:r w:rsidRPr="008F33D3">
        <w:rPr>
          <w:rFonts w:ascii="Arial" w:hAnsi="Arial" w:cs="Arial"/>
          <w:szCs w:val="24"/>
          <w:u w:val="single"/>
        </w:rPr>
        <w:t xml:space="preserve">. </w:t>
      </w:r>
      <w:proofErr w:type="gramEnd"/>
      <w:r w:rsidRPr="008F33D3">
        <w:rPr>
          <w:rFonts w:ascii="Arial" w:hAnsi="Arial" w:cs="Arial"/>
          <w:szCs w:val="24"/>
          <w:u w:val="single"/>
        </w:rPr>
        <w:t xml:space="preserve">A licensed foster care provider shall notify the county if </w:t>
      </w:r>
      <w:r w:rsidR="00E13F11">
        <w:rPr>
          <w:rFonts w:ascii="Arial" w:hAnsi="Arial" w:cs="Arial"/>
          <w:szCs w:val="24"/>
          <w:u w:val="single"/>
        </w:rPr>
        <w:t>the provider</w:t>
      </w:r>
      <w:r w:rsidRPr="008F33D3">
        <w:rPr>
          <w:rFonts w:ascii="Arial" w:hAnsi="Arial" w:cs="Arial"/>
          <w:szCs w:val="24"/>
          <w:u w:val="single"/>
        </w:rPr>
        <w:t xml:space="preserve"> objects to participation</w:t>
      </w:r>
      <w:proofErr w:type="gramStart"/>
      <w:r w:rsidRPr="008F33D3">
        <w:rPr>
          <w:rFonts w:ascii="Arial" w:hAnsi="Arial" w:cs="Arial"/>
          <w:szCs w:val="24"/>
          <w:u w:val="single"/>
        </w:rPr>
        <w:t xml:space="preserve">. </w:t>
      </w:r>
      <w:proofErr w:type="gramEnd"/>
      <w:r w:rsidRPr="008F33D3">
        <w:rPr>
          <w:rFonts w:ascii="Arial" w:hAnsi="Arial" w:cs="Arial"/>
          <w:szCs w:val="24"/>
          <w:u w:val="single"/>
        </w:rPr>
        <w:t>If the provider objects, the county case manager shall assume this responsibility.</w:t>
      </w:r>
    </w:p>
    <w:p w14:paraId="3D9CA747"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(d) Subdivisions (a), (b), and (c) shall not take effect until the department, in consultation with the workgroup, develops guidelines that describe the duties and responsibilities of foster care providers and county case managers in delivering pregnancy prevention services and information.</w:t>
      </w:r>
    </w:p>
    <w:p w14:paraId="3DCA32E6" w14:textId="1DEFF788"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 xml:space="preserve">(e) (1) The department, in consultation with the State Department of Health </w:t>
      </w:r>
      <w:r w:rsidR="00E13F11">
        <w:rPr>
          <w:rFonts w:ascii="Arial" w:hAnsi="Arial" w:cs="Arial"/>
          <w:szCs w:val="24"/>
          <w:u w:val="single"/>
        </w:rPr>
        <w:t xml:space="preserve">Care </w:t>
      </w:r>
      <w:r w:rsidRPr="008F33D3">
        <w:rPr>
          <w:rFonts w:ascii="Arial" w:hAnsi="Arial" w:cs="Arial"/>
          <w:szCs w:val="24"/>
          <w:u w:val="single"/>
        </w:rPr>
        <w:t>Services, shall convene a working group for the purpose of developing a pregnancy prevention plan that will effectively address the needs of adolescent male and female foster youth. The workgroup shall meet not more than three times and thereafter shall provide consultation to the department upon request.</w:t>
      </w:r>
    </w:p>
    <w:bookmarkEnd w:id="13"/>
    <w:p w14:paraId="07D9753B" w14:textId="4EB01179" w:rsidR="001E0B51" w:rsidRPr="008F33D3" w:rsidRDefault="002A51BC" w:rsidP="00E13F11">
      <w:pPr>
        <w:rPr>
          <w:rFonts w:ascii="Arial" w:hAnsi="Arial" w:cs="Arial"/>
          <w:szCs w:val="24"/>
          <w:u w:val="single"/>
        </w:rPr>
      </w:pPr>
      <w:r w:rsidRPr="008F33D3">
        <w:rPr>
          <w:rFonts w:ascii="Arial" w:hAnsi="Arial" w:cs="Arial"/>
          <w:color w:val="333333"/>
          <w:szCs w:val="24"/>
          <w:u w:val="single"/>
        </w:rPr>
        <w:br w:type="page"/>
      </w:r>
      <w:r w:rsidR="001E0B51" w:rsidRPr="008F33D3">
        <w:rPr>
          <w:rFonts w:ascii="Arial" w:hAnsi="Arial" w:cs="Arial"/>
          <w:szCs w:val="24"/>
          <w:u w:val="single"/>
        </w:rPr>
        <w:lastRenderedPageBreak/>
        <w:t>(2) The working group shall include representatives from the California Youth Connection, the Foster Parent’s Association, group home provider associations, the County Welfare Director’s Association, providers of teen pregnancy prevention programs, a foster care caseworker, an expert in pregnancy prevention curricula, a representative of the Independent Living Program, and an adolescent health professional.</w:t>
      </w:r>
    </w:p>
    <w:p w14:paraId="3C730B29"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(f) The plan required pursuant to subdivision (e) shall include, but not be limited to, all of the following:</w:t>
      </w:r>
    </w:p>
    <w:p w14:paraId="247FFC9D"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(1) Effective strategies and programs for preteen and older teen foster youth and nonminor dependents.</w:t>
      </w:r>
    </w:p>
    <w:p w14:paraId="5D0AC8E8"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(2) The role of foster care and group home care providers.</w:t>
      </w:r>
    </w:p>
    <w:p w14:paraId="01CA5D21"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(3) The role of the assigned case management worker.</w:t>
      </w:r>
    </w:p>
    <w:p w14:paraId="4B635D3B"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(4) How to involve foster youth and nonminor peers.</w:t>
      </w:r>
    </w:p>
    <w:p w14:paraId="3DFC7AA6"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(5) Selecting and providing appropriate materials to educate foster youth and nonminors in family life education.</w:t>
      </w:r>
    </w:p>
    <w:p w14:paraId="19FA1776"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(6) The training of foster care and group home care providers and, when necessary, county case managers in adolescent pregnancy prevention.</w:t>
      </w:r>
    </w:p>
    <w:p w14:paraId="2A62C596" w14:textId="77777777" w:rsidR="001E0B51" w:rsidRPr="008F33D3" w:rsidRDefault="001E0B51" w:rsidP="001E0B51">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(g) Counties currently mandating foster care provider training shall be encouraged to include the pregnancy prevention curricula guidelines and educational materials that may be developed by the workgroup pursuant to subdivision (f).</w:t>
      </w:r>
    </w:p>
    <w:p w14:paraId="2A42DC6B" w14:textId="77777777" w:rsidR="004B04D5" w:rsidRPr="008F33D3" w:rsidRDefault="004B04D5" w:rsidP="004B04D5">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(h) In order to train case management workers and foster care providers, the department shall develop a curriculum that is consistent with, and in addition to, the pregnancy prevention plan and the curricula guidelines and educational materials developed by the workgroup pursuant to subdivisions (e) and (f).</w:t>
      </w:r>
    </w:p>
    <w:p w14:paraId="620EAEF0" w14:textId="77777777" w:rsidR="004B04D5" w:rsidRPr="008F33D3" w:rsidRDefault="004B04D5" w:rsidP="004B04D5">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(i) The curriculum created pursuant to subdivision (h) shall include, but not be limited to, all of the following:</w:t>
      </w:r>
    </w:p>
    <w:p w14:paraId="685A249F" w14:textId="77777777" w:rsidR="004B04D5" w:rsidRPr="008F33D3" w:rsidRDefault="004B04D5" w:rsidP="004B04D5">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(1) The rights of youth and nonminor dependents in foster care to sexual and reproductive health care and information, to confidentiality of sensitive health information, and the reasonable and prudent parent standard.</w:t>
      </w:r>
    </w:p>
    <w:p w14:paraId="653BD621" w14:textId="77777777" w:rsidR="004B04D5" w:rsidRPr="008F33D3" w:rsidRDefault="004B04D5" w:rsidP="004B04D5">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(2) How to document sensitive health information, including, but not limited to, sexual and reproductive health issues, in a case plan.</w:t>
      </w:r>
    </w:p>
    <w:p w14:paraId="43929F2F" w14:textId="77777777" w:rsidR="004B04D5" w:rsidRPr="008F33D3" w:rsidRDefault="004B04D5" w:rsidP="004B04D5">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(3) The duties and responsibilities of the assigned case management worker and the foster care provider in ensuring youth and nonminor dependents in foster care can obtain sexual and reproductive health services and information.</w:t>
      </w:r>
    </w:p>
    <w:p w14:paraId="6AF196D4" w14:textId="77777777" w:rsidR="004B04D5" w:rsidRPr="008F33D3" w:rsidRDefault="004B04D5" w:rsidP="004B04D5">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 xml:space="preserve">(4) Guidance about how to engage and talk with youth and nonminor dependents about healthy sexual development and reproductive and sexual health in a manner that is medically accurate, </w:t>
      </w:r>
      <w:proofErr w:type="gramStart"/>
      <w:r w:rsidRPr="008F33D3">
        <w:rPr>
          <w:rFonts w:ascii="Arial" w:hAnsi="Arial" w:cs="Arial"/>
          <w:szCs w:val="24"/>
          <w:u w:val="single"/>
        </w:rPr>
        <w:t>developmentally</w:t>
      </w:r>
      <w:proofErr w:type="gramEnd"/>
      <w:r w:rsidRPr="008F33D3">
        <w:rPr>
          <w:rFonts w:ascii="Arial" w:hAnsi="Arial" w:cs="Arial"/>
          <w:szCs w:val="24"/>
          <w:u w:val="single"/>
        </w:rPr>
        <w:t xml:space="preserve"> and age-appropriate, trauma-informed, and strengths-based.</w:t>
      </w:r>
    </w:p>
    <w:p w14:paraId="51342B2A" w14:textId="2BBCC908" w:rsidR="004B04D5" w:rsidRDefault="004B04D5" w:rsidP="004B04D5">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(5) Information about current contraception methods and how to select and provide appropriate referral resources and materials for information and service delivery.</w:t>
      </w:r>
    </w:p>
    <w:p w14:paraId="04790CA7" w14:textId="5CC380D8" w:rsidR="008F757A" w:rsidRPr="008F33D3" w:rsidRDefault="008F757A" w:rsidP="004B04D5">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Pr>
          <w:rFonts w:ascii="Arial" w:hAnsi="Arial" w:cs="Arial"/>
          <w:szCs w:val="24"/>
          <w:u w:val="single"/>
        </w:rPr>
        <w:t>(j)  (Continued)</w:t>
      </w:r>
    </w:p>
    <w:p w14:paraId="5968D6AE" w14:textId="539B202E" w:rsidR="004B04D5" w:rsidRPr="008F33D3" w:rsidRDefault="004B04D5" w:rsidP="004B04D5">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w:t>
      </w:r>
      <w:r w:rsidR="008F757A">
        <w:rPr>
          <w:rFonts w:ascii="Arial" w:hAnsi="Arial" w:cs="Arial"/>
          <w:szCs w:val="24"/>
          <w:u w:val="single"/>
        </w:rPr>
        <w:t>k</w:t>
      </w:r>
      <w:r w:rsidRPr="008F33D3">
        <w:rPr>
          <w:rFonts w:ascii="Arial" w:hAnsi="Arial" w:cs="Arial"/>
          <w:szCs w:val="24"/>
          <w:u w:val="single"/>
        </w:rPr>
        <w:t>) The department shall adopt regulations to implement this section.</w:t>
      </w:r>
    </w:p>
    <w:p w14:paraId="2600A4AF" w14:textId="77777777" w:rsidR="004B04D5" w:rsidRPr="008F33D3" w:rsidRDefault="004B04D5" w:rsidP="00A81EAA">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color w:val="333333"/>
          <w:szCs w:val="24"/>
          <w:u w:val="single"/>
        </w:rPr>
      </w:pPr>
    </w:p>
    <w:bookmarkEnd w:id="12"/>
    <w:p w14:paraId="01BA8E64" w14:textId="77777777" w:rsidR="00723058" w:rsidRPr="008F33D3" w:rsidRDefault="00723058" w:rsidP="00FD5D63">
      <w:pPr>
        <w:widowControl w:val="0"/>
        <w:pBdr>
          <w:bottom w:val="single" w:sz="12" w:space="1" w:color="auto"/>
        </w:pBdr>
        <w:tabs>
          <w:tab w:val="center" w:pos="4680"/>
          <w:tab w:val="right" w:pos="9360"/>
        </w:tabs>
        <w:jc w:val="both"/>
        <w:rPr>
          <w:rFonts w:ascii="Arial" w:eastAsia="Times New Roman" w:hAnsi="Arial" w:cs="Arial"/>
          <w:snapToGrid w:val="0"/>
          <w:szCs w:val="24"/>
        </w:rPr>
      </w:pPr>
      <w:r w:rsidRPr="008F33D3">
        <w:rPr>
          <w:rFonts w:ascii="Arial" w:eastAsia="Times New Roman" w:hAnsi="Arial" w:cs="Arial"/>
          <w:b/>
          <w:snapToGrid w:val="0"/>
          <w:szCs w:val="24"/>
        </w:rPr>
        <w:tab/>
        <w:t>HANDBOOK ENDS HERE</w:t>
      </w:r>
      <w:bookmarkEnd w:id="11"/>
      <w:r w:rsidRPr="008F33D3">
        <w:rPr>
          <w:rFonts w:ascii="Arial" w:eastAsia="Times New Roman" w:hAnsi="Arial" w:cs="Arial"/>
          <w:b/>
          <w:snapToGrid w:val="0"/>
          <w:szCs w:val="24"/>
        </w:rPr>
        <w:tab/>
      </w:r>
    </w:p>
    <w:p w14:paraId="6CF54A5F" w14:textId="77777777"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bookmarkEnd w:id="9"/>
    <w:p w14:paraId="193319A0" w14:textId="77777777" w:rsidR="002A51BC" w:rsidRPr="008F33D3" w:rsidRDefault="002A51BC">
      <w:pPr>
        <w:rPr>
          <w:rFonts w:ascii="Arial" w:eastAsia="Times New Roman" w:hAnsi="Arial" w:cs="Arial"/>
          <w:snapToGrid w:val="0"/>
          <w:szCs w:val="24"/>
        </w:rPr>
      </w:pPr>
      <w:r w:rsidRPr="008F33D3">
        <w:rPr>
          <w:rFonts w:ascii="Arial" w:eastAsia="Times New Roman" w:hAnsi="Arial" w:cs="Arial"/>
          <w:snapToGrid w:val="0"/>
          <w:szCs w:val="24"/>
        </w:rPr>
        <w:br w:type="page"/>
      </w:r>
    </w:p>
    <w:p w14:paraId="586AC3F3" w14:textId="46DEBBAD" w:rsidR="00723058" w:rsidRPr="008F33D3" w:rsidRDefault="00723058" w:rsidP="00927DA9">
      <w:pPr>
        <w:widowControl w:val="0"/>
        <w:tabs>
          <w:tab w:val="left" w:pos="1728"/>
        </w:tabs>
        <w:ind w:left="1728" w:hanging="1728"/>
        <w:rPr>
          <w:rFonts w:ascii="Arial" w:eastAsia="Times New Roman" w:hAnsi="Arial" w:cs="Arial"/>
          <w:snapToGrid w:val="0"/>
          <w:color w:val="000000"/>
          <w:szCs w:val="24"/>
        </w:rPr>
      </w:pPr>
      <w:r w:rsidRPr="008F33D3">
        <w:rPr>
          <w:rFonts w:ascii="Arial" w:eastAsia="Times New Roman" w:hAnsi="Arial" w:cs="Arial"/>
          <w:snapToGrid w:val="0"/>
          <w:szCs w:val="24"/>
        </w:rPr>
        <w:lastRenderedPageBreak/>
        <w:t xml:space="preserve">Authority cited: </w:t>
      </w:r>
      <w:r w:rsidRPr="008F33D3">
        <w:rPr>
          <w:rFonts w:ascii="Arial" w:eastAsia="Times New Roman" w:hAnsi="Arial" w:cs="Arial"/>
          <w:snapToGrid w:val="0"/>
          <w:szCs w:val="24"/>
        </w:rPr>
        <w:tab/>
      </w:r>
      <w:r w:rsidRPr="008F33D3">
        <w:rPr>
          <w:rFonts w:ascii="Arial" w:eastAsia="Times New Roman" w:hAnsi="Arial" w:cs="Arial"/>
          <w:snapToGrid w:val="0"/>
          <w:color w:val="000000"/>
          <w:szCs w:val="24"/>
        </w:rPr>
        <w:t>Section</w:t>
      </w:r>
      <w:r w:rsidR="00960A81">
        <w:rPr>
          <w:rFonts w:ascii="Arial" w:eastAsia="Times New Roman" w:hAnsi="Arial" w:cs="Arial"/>
          <w:snapToGrid w:val="0"/>
          <w:color w:val="000000"/>
          <w:szCs w:val="24"/>
        </w:rPr>
        <w:t xml:space="preserve"> </w:t>
      </w:r>
      <w:r w:rsidRPr="008F33D3">
        <w:rPr>
          <w:rFonts w:ascii="Arial" w:eastAsia="Times New Roman" w:hAnsi="Arial" w:cs="Arial"/>
          <w:snapToGrid w:val="0"/>
          <w:color w:val="000000"/>
          <w:szCs w:val="24"/>
        </w:rPr>
        <w:t>1530,</w:t>
      </w:r>
      <w:r w:rsidR="009345AE" w:rsidRPr="008F33D3">
        <w:rPr>
          <w:rFonts w:ascii="Arial" w:eastAsia="Times New Roman" w:hAnsi="Arial" w:cs="Arial"/>
          <w:snapToGrid w:val="0"/>
          <w:color w:val="000000"/>
          <w:szCs w:val="24"/>
        </w:rPr>
        <w:t xml:space="preserve"> </w:t>
      </w:r>
      <w:r w:rsidRPr="008F33D3">
        <w:rPr>
          <w:rFonts w:ascii="Arial" w:eastAsia="Times New Roman" w:hAnsi="Arial" w:cs="Arial"/>
          <w:snapToGrid w:val="0"/>
          <w:color w:val="000000"/>
          <w:szCs w:val="24"/>
        </w:rPr>
        <w:t>Health and Safety Code</w:t>
      </w:r>
      <w:r w:rsidR="00C228E5" w:rsidRPr="008F33D3">
        <w:rPr>
          <w:rFonts w:ascii="Arial" w:eastAsia="Times New Roman" w:hAnsi="Arial" w:cs="Arial"/>
          <w:snapToGrid w:val="0"/>
          <w:color w:val="000000"/>
          <w:szCs w:val="24"/>
          <w:u w:val="single"/>
        </w:rPr>
        <w:t>;</w:t>
      </w:r>
      <w:r w:rsidR="00C228E5" w:rsidRPr="008F33D3">
        <w:rPr>
          <w:rFonts w:ascii="Arial" w:hAnsi="Arial" w:cs="Arial"/>
          <w:u w:val="single"/>
        </w:rPr>
        <w:t xml:space="preserve"> </w:t>
      </w:r>
      <w:r w:rsidR="00C228E5" w:rsidRPr="008F33D3">
        <w:rPr>
          <w:rFonts w:ascii="Arial" w:eastAsia="Times New Roman" w:hAnsi="Arial" w:cs="Arial"/>
          <w:snapToGrid w:val="0"/>
          <w:color w:val="000000"/>
          <w:szCs w:val="24"/>
          <w:u w:val="single"/>
        </w:rPr>
        <w:t xml:space="preserve">Section 16521.5, </w:t>
      </w:r>
      <w:proofErr w:type="gramStart"/>
      <w:r w:rsidR="00C228E5" w:rsidRPr="008F33D3">
        <w:rPr>
          <w:rFonts w:ascii="Arial" w:eastAsia="Times New Roman" w:hAnsi="Arial" w:cs="Arial"/>
          <w:snapToGrid w:val="0"/>
          <w:color w:val="000000"/>
          <w:szCs w:val="24"/>
          <w:u w:val="single"/>
        </w:rPr>
        <w:t>Welfare</w:t>
      </w:r>
      <w:proofErr w:type="gramEnd"/>
      <w:r w:rsidR="00C228E5" w:rsidRPr="008F33D3">
        <w:rPr>
          <w:rFonts w:ascii="Arial" w:eastAsia="Times New Roman" w:hAnsi="Arial" w:cs="Arial"/>
          <w:snapToGrid w:val="0"/>
          <w:color w:val="000000"/>
          <w:szCs w:val="24"/>
          <w:u w:val="single"/>
        </w:rPr>
        <w:t xml:space="preserve"> and Institutions Code</w:t>
      </w:r>
      <w:r w:rsidRPr="008F33D3">
        <w:rPr>
          <w:rFonts w:ascii="Arial" w:eastAsia="Times New Roman" w:hAnsi="Arial" w:cs="Arial"/>
          <w:snapToGrid w:val="0"/>
          <w:color w:val="000000"/>
          <w:szCs w:val="24"/>
        </w:rPr>
        <w:t>.</w:t>
      </w:r>
    </w:p>
    <w:p w14:paraId="12EC1D4B" w14:textId="77777777" w:rsidR="00723058" w:rsidRPr="008F33D3" w:rsidRDefault="00723058" w:rsidP="00723058">
      <w:pPr>
        <w:widowControl w:val="0"/>
        <w:tabs>
          <w:tab w:val="left" w:pos="1728"/>
        </w:tabs>
        <w:jc w:val="both"/>
        <w:rPr>
          <w:rFonts w:ascii="Arial" w:eastAsia="Times New Roman" w:hAnsi="Arial" w:cs="Arial"/>
          <w:snapToGrid w:val="0"/>
          <w:color w:val="000000"/>
          <w:szCs w:val="24"/>
        </w:rPr>
      </w:pPr>
    </w:p>
    <w:p w14:paraId="072C7BD3" w14:textId="37ABCFFA" w:rsidR="00930A18" w:rsidRPr="008F33D3" w:rsidRDefault="00723058" w:rsidP="003F07F8">
      <w:pPr>
        <w:widowControl w:val="0"/>
        <w:tabs>
          <w:tab w:val="left" w:pos="1728"/>
        </w:tabs>
        <w:ind w:left="1728" w:hanging="1728"/>
        <w:rPr>
          <w:rFonts w:ascii="Arial" w:eastAsia="Times New Roman" w:hAnsi="Arial" w:cs="Arial"/>
          <w:snapToGrid w:val="0"/>
          <w:szCs w:val="24"/>
          <w:u w:val="single"/>
        </w:rPr>
      </w:pPr>
      <w:r w:rsidRPr="008F33D3">
        <w:rPr>
          <w:rFonts w:ascii="Arial" w:eastAsia="Times New Roman" w:hAnsi="Arial" w:cs="Arial"/>
          <w:snapToGrid w:val="0"/>
          <w:color w:val="000000"/>
          <w:szCs w:val="24"/>
        </w:rPr>
        <w:t xml:space="preserve">Reference: </w:t>
      </w:r>
      <w:r w:rsidRPr="008F33D3">
        <w:rPr>
          <w:rFonts w:ascii="Arial" w:eastAsia="Times New Roman" w:hAnsi="Arial" w:cs="Arial"/>
          <w:snapToGrid w:val="0"/>
          <w:color w:val="000000"/>
          <w:szCs w:val="24"/>
        </w:rPr>
        <w:tab/>
      </w:r>
      <w:r w:rsidR="00930A18" w:rsidRPr="008F33D3">
        <w:rPr>
          <w:rFonts w:ascii="Arial" w:eastAsia="Times New Roman" w:hAnsi="Arial" w:cs="Arial"/>
          <w:snapToGrid w:val="0"/>
          <w:color w:val="000000"/>
          <w:szCs w:val="24"/>
        </w:rPr>
        <w:t xml:space="preserve">Section 51, Civil Code; Sections 1501, </w:t>
      </w:r>
      <w:r w:rsidR="00870BD3" w:rsidRPr="008F33D3">
        <w:rPr>
          <w:rFonts w:ascii="Arial" w:eastAsia="Times New Roman" w:hAnsi="Arial" w:cs="Arial"/>
          <w:snapToGrid w:val="0"/>
          <w:color w:val="000000"/>
          <w:szCs w:val="24"/>
          <w:u w:val="single"/>
        </w:rPr>
        <w:t xml:space="preserve">1522.44, </w:t>
      </w:r>
      <w:r w:rsidR="00930A18" w:rsidRPr="008F33D3">
        <w:rPr>
          <w:rFonts w:ascii="Arial" w:eastAsia="Times New Roman" w:hAnsi="Arial" w:cs="Arial"/>
          <w:snapToGrid w:val="0"/>
          <w:color w:val="000000"/>
          <w:szCs w:val="24"/>
        </w:rPr>
        <w:t xml:space="preserve">1529.1, 1530.91, 1531 and </w:t>
      </w:r>
      <w:r w:rsidR="00930A18" w:rsidRPr="008F33D3">
        <w:rPr>
          <w:rFonts w:ascii="Arial" w:eastAsia="Times New Roman" w:hAnsi="Arial" w:cs="Arial"/>
          <w:snapToGrid w:val="0"/>
          <w:szCs w:val="24"/>
        </w:rPr>
        <w:t>1562, Health and Safety Code; Sections 366.1, 366.21</w:t>
      </w:r>
      <w:r w:rsidR="00930A18" w:rsidRPr="008F33D3">
        <w:rPr>
          <w:rFonts w:ascii="Arial" w:eastAsia="Times New Roman" w:hAnsi="Arial" w:cs="Arial"/>
          <w:snapToGrid w:val="0"/>
          <w:szCs w:val="24"/>
          <w:u w:val="single"/>
        </w:rPr>
        <w:t>,</w:t>
      </w:r>
      <w:r w:rsidR="009345AE" w:rsidRPr="008F33D3">
        <w:rPr>
          <w:rFonts w:ascii="Arial" w:eastAsia="Times New Roman" w:hAnsi="Arial" w:cs="Arial"/>
          <w:snapToGrid w:val="0"/>
          <w:szCs w:val="24"/>
        </w:rPr>
        <w:t xml:space="preserve"> </w:t>
      </w:r>
      <w:r w:rsidR="009345AE" w:rsidRPr="006D08E1">
        <w:rPr>
          <w:rFonts w:ascii="Arial" w:eastAsia="Times New Roman" w:hAnsi="Arial" w:cs="Arial"/>
          <w:strike/>
          <w:snapToGrid w:val="0"/>
          <w:szCs w:val="24"/>
        </w:rPr>
        <w:t xml:space="preserve">Section </w:t>
      </w:r>
      <w:r w:rsidR="009345AE" w:rsidRPr="008F33D3">
        <w:rPr>
          <w:rFonts w:ascii="Arial" w:eastAsia="Times New Roman" w:hAnsi="Arial" w:cs="Arial"/>
          <w:snapToGrid w:val="0"/>
          <w:szCs w:val="24"/>
        </w:rPr>
        <w:t>16001.9,</w:t>
      </w:r>
      <w:r w:rsidR="009345AE" w:rsidRPr="008F33D3">
        <w:rPr>
          <w:rFonts w:ascii="Arial" w:eastAsia="Times New Roman" w:hAnsi="Arial" w:cs="Arial"/>
          <w:snapToGrid w:val="0"/>
          <w:color w:val="000000"/>
          <w:szCs w:val="24"/>
        </w:rPr>
        <w:t xml:space="preserve"> </w:t>
      </w:r>
      <w:r w:rsidR="003D78EF" w:rsidRPr="006D08E1">
        <w:rPr>
          <w:rFonts w:ascii="Arial" w:eastAsia="Times New Roman" w:hAnsi="Arial" w:cs="Arial"/>
          <w:strike/>
          <w:snapToGrid w:val="0"/>
          <w:color w:val="000000"/>
          <w:szCs w:val="24"/>
        </w:rPr>
        <w:t>and</w:t>
      </w:r>
      <w:r w:rsidR="003D78EF">
        <w:rPr>
          <w:rFonts w:ascii="Arial" w:eastAsia="Times New Roman" w:hAnsi="Arial" w:cs="Arial"/>
          <w:snapToGrid w:val="0"/>
          <w:color w:val="000000"/>
          <w:szCs w:val="24"/>
        </w:rPr>
        <w:t xml:space="preserve"> 16501.9(d)</w:t>
      </w:r>
      <w:r w:rsidR="003D78EF" w:rsidRPr="006D08E1">
        <w:rPr>
          <w:rFonts w:ascii="Arial" w:eastAsia="Times New Roman" w:hAnsi="Arial" w:cs="Arial"/>
          <w:strike/>
          <w:snapToGrid w:val="0"/>
          <w:color w:val="000000"/>
          <w:szCs w:val="24"/>
        </w:rPr>
        <w:t>,</w:t>
      </w:r>
      <w:r w:rsidR="003D78EF">
        <w:rPr>
          <w:rFonts w:ascii="Arial" w:eastAsia="Times New Roman" w:hAnsi="Arial" w:cs="Arial"/>
          <w:snapToGrid w:val="0"/>
          <w:color w:val="000000"/>
          <w:szCs w:val="24"/>
        </w:rPr>
        <w:t xml:space="preserve"> </w:t>
      </w:r>
      <w:r w:rsidR="0093487A" w:rsidRPr="008F33D3">
        <w:rPr>
          <w:rFonts w:ascii="Arial" w:eastAsia="Times New Roman" w:hAnsi="Arial" w:cs="Arial"/>
          <w:snapToGrid w:val="0"/>
          <w:color w:val="000000"/>
          <w:szCs w:val="24"/>
          <w:u w:val="single"/>
        </w:rPr>
        <w:t>and 16521.5,</w:t>
      </w:r>
      <w:r w:rsidR="0093487A" w:rsidRPr="008F33D3">
        <w:rPr>
          <w:rFonts w:ascii="Arial" w:eastAsia="Times New Roman" w:hAnsi="Arial" w:cs="Arial"/>
          <w:snapToGrid w:val="0"/>
          <w:color w:val="000000"/>
          <w:szCs w:val="24"/>
        </w:rPr>
        <w:t xml:space="preserve"> </w:t>
      </w:r>
      <w:r w:rsidR="009345AE" w:rsidRPr="008F33D3">
        <w:rPr>
          <w:rFonts w:ascii="Arial" w:eastAsia="Times New Roman" w:hAnsi="Arial" w:cs="Arial"/>
          <w:snapToGrid w:val="0"/>
          <w:color w:val="000000"/>
          <w:szCs w:val="24"/>
        </w:rPr>
        <w:t>Welfare and Institutions Code</w:t>
      </w:r>
      <w:r w:rsidR="00930A18" w:rsidRPr="006D08E1">
        <w:rPr>
          <w:rFonts w:ascii="Arial" w:eastAsia="Times New Roman" w:hAnsi="Arial" w:cs="Arial"/>
          <w:snapToGrid w:val="0"/>
          <w:color w:val="000000"/>
          <w:szCs w:val="24"/>
          <w:u w:val="single"/>
        </w:rPr>
        <w:t>;</w:t>
      </w:r>
      <w:r w:rsidR="003D55DF" w:rsidRPr="008F33D3">
        <w:rPr>
          <w:rFonts w:ascii="Arial" w:eastAsia="Times New Roman" w:hAnsi="Arial" w:cs="Arial"/>
          <w:snapToGrid w:val="0"/>
          <w:color w:val="000000"/>
          <w:szCs w:val="24"/>
          <w:u w:val="single"/>
        </w:rPr>
        <w:t xml:space="preserve"> </w:t>
      </w:r>
      <w:r w:rsidR="003D55DF" w:rsidRPr="008F33D3">
        <w:rPr>
          <w:rFonts w:ascii="Arial" w:hAnsi="Arial" w:cs="Arial"/>
          <w:szCs w:val="24"/>
          <w:u w:val="single"/>
        </w:rPr>
        <w:t xml:space="preserve">42 U.S. Code </w:t>
      </w:r>
      <w:r w:rsidR="0093487A" w:rsidRPr="008F33D3">
        <w:rPr>
          <w:rFonts w:ascii="Arial" w:hAnsi="Arial" w:cs="Arial"/>
          <w:szCs w:val="24"/>
          <w:u w:val="single"/>
        </w:rPr>
        <w:t>Section</w:t>
      </w:r>
      <w:r w:rsidR="003D55DF" w:rsidRPr="008F33D3">
        <w:rPr>
          <w:rFonts w:ascii="Arial" w:hAnsi="Arial" w:cs="Arial"/>
          <w:szCs w:val="24"/>
          <w:u w:val="single"/>
        </w:rPr>
        <w:t xml:space="preserve"> 671</w:t>
      </w:r>
      <w:r w:rsidR="0013253B" w:rsidRPr="008F33D3" w:rsidDel="0013253B">
        <w:rPr>
          <w:rFonts w:ascii="Arial" w:hAnsi="Arial" w:cs="Arial"/>
          <w:szCs w:val="24"/>
          <w:u w:val="single"/>
        </w:rPr>
        <w:t xml:space="preserve"> </w:t>
      </w:r>
      <w:r w:rsidR="009F49EA" w:rsidRPr="008F33D3">
        <w:rPr>
          <w:rFonts w:ascii="Arial" w:hAnsi="Arial" w:cs="Arial"/>
          <w:szCs w:val="24"/>
          <w:u w:val="single"/>
        </w:rPr>
        <w:t>(a)(24)</w:t>
      </w:r>
      <w:r w:rsidR="009F49EA" w:rsidRPr="008F33D3">
        <w:rPr>
          <w:rFonts w:ascii="Arial" w:hAnsi="Arial" w:cs="Arial"/>
          <w:szCs w:val="24"/>
        </w:rPr>
        <w:t>.</w:t>
      </w:r>
      <w:r w:rsidR="00930A18" w:rsidRPr="008F33D3">
        <w:rPr>
          <w:rFonts w:ascii="Arial" w:eastAsia="Times New Roman" w:hAnsi="Arial" w:cs="Arial"/>
          <w:snapToGrid w:val="0"/>
          <w:szCs w:val="24"/>
          <w:u w:val="single"/>
        </w:rPr>
        <w:t xml:space="preserve"> </w:t>
      </w:r>
    </w:p>
    <w:p w14:paraId="5096FC42" w14:textId="77777777" w:rsidR="00723058" w:rsidRPr="008F33D3" w:rsidRDefault="00723058" w:rsidP="00723058">
      <w:pPr>
        <w:widowControl w:val="0"/>
        <w:tabs>
          <w:tab w:val="left" w:pos="1728"/>
        </w:tabs>
        <w:ind w:left="1728" w:hanging="1728"/>
        <w:jc w:val="both"/>
        <w:rPr>
          <w:rFonts w:ascii="Arial" w:eastAsia="Times New Roman" w:hAnsi="Arial" w:cs="Arial"/>
          <w:snapToGrid w:val="0"/>
          <w:color w:val="000000"/>
          <w:szCs w:val="24"/>
        </w:rPr>
      </w:pPr>
    </w:p>
    <w:p w14:paraId="4B584911" w14:textId="77777777" w:rsidR="008A3026" w:rsidRPr="008F33D3" w:rsidRDefault="008A3026">
      <w:pPr>
        <w:rPr>
          <w:rFonts w:ascii="Arial" w:eastAsia="Times New Roman" w:hAnsi="Arial" w:cs="Arial"/>
          <w:snapToGrid w:val="0"/>
          <w:szCs w:val="24"/>
          <w:u w:val="single"/>
        </w:rPr>
      </w:pPr>
      <w:r w:rsidRPr="008F33D3">
        <w:rPr>
          <w:rFonts w:ascii="Arial" w:eastAsia="Times New Roman" w:hAnsi="Arial" w:cs="Arial"/>
          <w:snapToGrid w:val="0"/>
          <w:szCs w:val="24"/>
          <w:u w:val="single"/>
        </w:rPr>
        <w:br w:type="page"/>
      </w:r>
    </w:p>
    <w:p w14:paraId="0568A794" w14:textId="3C00A008" w:rsidR="0017351F" w:rsidRDefault="0017351F" w:rsidP="0017351F">
      <w:pPr>
        <w:pStyle w:val="Heading1"/>
        <w:rPr>
          <w:snapToGrid w:val="0"/>
        </w:rPr>
      </w:pPr>
      <w:r w:rsidRPr="0017351F">
        <w:rPr>
          <w:snapToGrid w:val="0"/>
        </w:rPr>
        <w:lastRenderedPageBreak/>
        <w:t xml:space="preserve">Chapter 4 Small Family Homes, Article </w:t>
      </w:r>
      <w:r>
        <w:rPr>
          <w:snapToGrid w:val="0"/>
        </w:rPr>
        <w:t>6</w:t>
      </w:r>
      <w:r w:rsidRPr="0017351F">
        <w:rPr>
          <w:snapToGrid w:val="0"/>
        </w:rPr>
        <w:t xml:space="preserve"> </w:t>
      </w:r>
      <w:r>
        <w:rPr>
          <w:snapToGrid w:val="0"/>
        </w:rPr>
        <w:t>Continuing</w:t>
      </w:r>
      <w:r w:rsidRPr="0017351F">
        <w:rPr>
          <w:snapToGrid w:val="0"/>
        </w:rPr>
        <w:t xml:space="preserve"> Requirements </w:t>
      </w:r>
    </w:p>
    <w:p w14:paraId="3FC076A5" w14:textId="77777777" w:rsidR="0017351F" w:rsidRDefault="0017351F" w:rsidP="00723058">
      <w:pPr>
        <w:rPr>
          <w:rFonts w:ascii="Arial" w:eastAsia="Times New Roman" w:hAnsi="Arial" w:cs="Arial"/>
          <w:snapToGrid w:val="0"/>
          <w:szCs w:val="24"/>
        </w:rPr>
      </w:pPr>
    </w:p>
    <w:p w14:paraId="14F7E9E5" w14:textId="1AF18D25" w:rsidR="00723058" w:rsidRPr="008F33D3" w:rsidRDefault="00067778" w:rsidP="0017351F">
      <w:pPr>
        <w:pStyle w:val="Heading2"/>
        <w:rPr>
          <w:snapToGrid w:val="0"/>
        </w:rPr>
      </w:pPr>
      <w:r w:rsidRPr="008F33D3">
        <w:rPr>
          <w:snapToGrid w:val="0"/>
        </w:rPr>
        <w:t>Adopt</w:t>
      </w:r>
      <w:r w:rsidR="00723058" w:rsidRPr="008F33D3">
        <w:rPr>
          <w:snapToGrid w:val="0"/>
        </w:rPr>
        <w:t xml:space="preserve"> Section 83067 to read:</w:t>
      </w:r>
    </w:p>
    <w:p w14:paraId="05D4AC12" w14:textId="77777777" w:rsidR="00723058" w:rsidRPr="008F33D3" w:rsidRDefault="00723058" w:rsidP="00723058">
      <w:pPr>
        <w:rPr>
          <w:rFonts w:ascii="Arial" w:eastAsia="Times New Roman" w:hAnsi="Arial" w:cs="Arial"/>
          <w:b/>
          <w:snapToGrid w:val="0"/>
          <w:szCs w:val="24"/>
          <w:u w:val="single"/>
        </w:rPr>
      </w:pPr>
    </w:p>
    <w:p w14:paraId="4AD9D2A7" w14:textId="4DF2D986" w:rsidR="00723058" w:rsidRPr="008F33D3" w:rsidRDefault="00723058" w:rsidP="00723058">
      <w:pPr>
        <w:rPr>
          <w:rFonts w:ascii="Arial" w:eastAsia="Times New Roman" w:hAnsi="Arial" w:cs="Arial"/>
          <w:b/>
          <w:snapToGrid w:val="0"/>
          <w:szCs w:val="24"/>
          <w:u w:val="single"/>
        </w:rPr>
      </w:pPr>
      <w:r w:rsidRPr="008F33D3">
        <w:rPr>
          <w:rFonts w:ascii="Arial" w:eastAsia="Times New Roman" w:hAnsi="Arial" w:cs="Arial"/>
          <w:b/>
          <w:snapToGrid w:val="0"/>
          <w:szCs w:val="24"/>
          <w:u w:val="single"/>
        </w:rPr>
        <w:t>83067</w:t>
      </w:r>
      <w:r w:rsidRPr="008F33D3">
        <w:rPr>
          <w:rFonts w:ascii="Arial" w:eastAsia="Times New Roman" w:hAnsi="Arial" w:cs="Arial"/>
          <w:b/>
          <w:snapToGrid w:val="0"/>
          <w:szCs w:val="24"/>
          <w:u w:val="single"/>
        </w:rPr>
        <w:tab/>
      </w:r>
      <w:r w:rsidR="00721BB9">
        <w:rPr>
          <w:rFonts w:ascii="Arial" w:eastAsia="Times New Roman" w:hAnsi="Arial" w:cs="Arial"/>
          <w:b/>
          <w:snapToGrid w:val="0"/>
          <w:szCs w:val="24"/>
          <w:u w:val="single"/>
        </w:rPr>
        <w:tab/>
      </w:r>
      <w:r w:rsidRPr="008F33D3">
        <w:rPr>
          <w:rFonts w:ascii="Arial" w:eastAsia="Times New Roman" w:hAnsi="Arial" w:cs="Arial"/>
          <w:b/>
          <w:snapToGrid w:val="0"/>
          <w:szCs w:val="24"/>
          <w:u w:val="single"/>
        </w:rPr>
        <w:t>REASONABLE AND PRUDENT PARENT STANDARD</w:t>
      </w:r>
    </w:p>
    <w:p w14:paraId="21733FA4" w14:textId="1D033887" w:rsidR="00EE7728" w:rsidRPr="008F33D3" w:rsidRDefault="00EE7728" w:rsidP="00EE7728">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b/>
          <w:snapToGrid w:val="0"/>
          <w:szCs w:val="24"/>
        </w:rPr>
      </w:pPr>
    </w:p>
    <w:p w14:paraId="5D5D2A6D" w14:textId="2EDF3067" w:rsidR="003714BD" w:rsidRPr="008F33D3" w:rsidRDefault="00EE7728" w:rsidP="00EE7728">
      <w:pPr>
        <w:widowControl w:val="0"/>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b/>
          <w:snapToGrid w:val="0"/>
          <w:szCs w:val="24"/>
        </w:rPr>
      </w:pPr>
      <w:r w:rsidRPr="008F33D3">
        <w:rPr>
          <w:rFonts w:ascii="Arial" w:hAnsi="Arial" w:cs="Arial"/>
          <w:szCs w:val="24"/>
          <w:u w:val="single"/>
        </w:rPr>
        <w:t>(a)</w:t>
      </w:r>
      <w:r w:rsidRPr="008F33D3">
        <w:rPr>
          <w:rFonts w:ascii="Arial" w:hAnsi="Arial" w:cs="Arial"/>
          <w:szCs w:val="24"/>
          <w:u w:val="single"/>
        </w:rPr>
        <w:tab/>
      </w:r>
      <w:r w:rsidR="00B430EF" w:rsidRPr="008F33D3">
        <w:rPr>
          <w:rFonts w:ascii="Arial" w:hAnsi="Arial" w:cs="Arial"/>
          <w:szCs w:val="24"/>
          <w:u w:val="single"/>
        </w:rPr>
        <w:t xml:space="preserve">The </w:t>
      </w:r>
      <w:r w:rsidR="00E04597" w:rsidRPr="008F33D3">
        <w:rPr>
          <w:rFonts w:ascii="Arial" w:hAnsi="Arial" w:cs="Arial"/>
          <w:szCs w:val="24"/>
          <w:u w:val="single"/>
        </w:rPr>
        <w:t>licensee</w:t>
      </w:r>
      <w:r w:rsidR="00E04597" w:rsidRPr="008F33D3">
        <w:rPr>
          <w:rFonts w:ascii="Arial" w:eastAsia="Times New Roman" w:hAnsi="Arial" w:cs="Arial"/>
          <w:snapToGrid w:val="0"/>
          <w:szCs w:val="24"/>
          <w:u w:val="single"/>
        </w:rPr>
        <w:t xml:space="preserve"> </w:t>
      </w:r>
      <w:r w:rsidR="00B430EF" w:rsidRPr="008F33D3">
        <w:rPr>
          <w:rFonts w:ascii="Arial" w:eastAsia="Times New Roman" w:hAnsi="Arial" w:cs="Arial"/>
          <w:snapToGrid w:val="0"/>
          <w:szCs w:val="24"/>
          <w:u w:val="single"/>
        </w:rPr>
        <w:t xml:space="preserve">shall </w:t>
      </w:r>
      <w:r w:rsidR="003714BD" w:rsidRPr="008F33D3">
        <w:rPr>
          <w:rFonts w:ascii="Arial" w:eastAsia="Times New Roman" w:hAnsi="Arial" w:cs="Arial"/>
          <w:snapToGrid w:val="0"/>
          <w:szCs w:val="24"/>
          <w:u w:val="single"/>
        </w:rPr>
        <w:t xml:space="preserve">be responsible for </w:t>
      </w:r>
      <w:r w:rsidR="00B430EF" w:rsidRPr="008F33D3">
        <w:rPr>
          <w:rFonts w:ascii="Arial" w:eastAsia="Times New Roman" w:hAnsi="Arial" w:cs="Arial"/>
          <w:snapToGrid w:val="0"/>
          <w:szCs w:val="24"/>
          <w:u w:val="single"/>
        </w:rPr>
        <w:t>apply</w:t>
      </w:r>
      <w:r w:rsidR="003714BD" w:rsidRPr="008F33D3">
        <w:rPr>
          <w:rFonts w:ascii="Arial" w:eastAsia="Times New Roman" w:hAnsi="Arial" w:cs="Arial"/>
          <w:snapToGrid w:val="0"/>
          <w:szCs w:val="24"/>
          <w:u w:val="single"/>
        </w:rPr>
        <w:t>ing</w:t>
      </w:r>
      <w:r w:rsidR="00B430EF" w:rsidRPr="008F33D3">
        <w:rPr>
          <w:rFonts w:ascii="Arial" w:eastAsia="Times New Roman" w:hAnsi="Arial" w:cs="Arial"/>
          <w:snapToGrid w:val="0"/>
          <w:szCs w:val="24"/>
          <w:u w:val="single"/>
        </w:rPr>
        <w:t xml:space="preserve"> the </w:t>
      </w:r>
      <w:r w:rsidR="00C501A6" w:rsidRPr="008F33D3">
        <w:rPr>
          <w:rFonts w:ascii="Arial" w:eastAsia="Times New Roman" w:hAnsi="Arial" w:cs="Arial"/>
          <w:snapToGrid w:val="0"/>
          <w:szCs w:val="24"/>
          <w:u w:val="single"/>
        </w:rPr>
        <w:t>r</w:t>
      </w:r>
      <w:r w:rsidR="00B430EF" w:rsidRPr="008F33D3">
        <w:rPr>
          <w:rFonts w:ascii="Arial" w:eastAsia="Times New Roman" w:hAnsi="Arial" w:cs="Arial"/>
          <w:snapToGrid w:val="0"/>
          <w:szCs w:val="24"/>
          <w:u w:val="single"/>
        </w:rPr>
        <w:t xml:space="preserve">easonable and </w:t>
      </w:r>
      <w:r w:rsidR="00C501A6" w:rsidRPr="008F33D3">
        <w:rPr>
          <w:rFonts w:ascii="Arial" w:eastAsia="Times New Roman" w:hAnsi="Arial" w:cs="Arial"/>
          <w:snapToGrid w:val="0"/>
          <w:szCs w:val="24"/>
          <w:u w:val="single"/>
        </w:rPr>
        <w:t>p</w:t>
      </w:r>
      <w:r w:rsidR="00B430EF" w:rsidRPr="008F33D3">
        <w:rPr>
          <w:rFonts w:ascii="Arial" w:eastAsia="Times New Roman" w:hAnsi="Arial" w:cs="Arial"/>
          <w:snapToGrid w:val="0"/>
          <w:szCs w:val="24"/>
          <w:u w:val="single"/>
        </w:rPr>
        <w:t xml:space="preserve">rudent </w:t>
      </w:r>
      <w:r w:rsidR="00C501A6" w:rsidRPr="008F33D3">
        <w:rPr>
          <w:rFonts w:ascii="Arial" w:eastAsia="Times New Roman" w:hAnsi="Arial" w:cs="Arial"/>
          <w:snapToGrid w:val="0"/>
          <w:szCs w:val="24"/>
          <w:u w:val="single"/>
        </w:rPr>
        <w:t>p</w:t>
      </w:r>
      <w:r w:rsidR="00B430EF" w:rsidRPr="008F33D3">
        <w:rPr>
          <w:rFonts w:ascii="Arial" w:eastAsia="Times New Roman" w:hAnsi="Arial" w:cs="Arial"/>
          <w:snapToGrid w:val="0"/>
          <w:szCs w:val="24"/>
          <w:u w:val="single"/>
        </w:rPr>
        <w:t xml:space="preserve">arent </w:t>
      </w:r>
      <w:r w:rsidR="00C501A6" w:rsidRPr="008F33D3">
        <w:rPr>
          <w:rFonts w:ascii="Arial" w:eastAsia="Times New Roman" w:hAnsi="Arial" w:cs="Arial"/>
          <w:snapToGrid w:val="0"/>
          <w:szCs w:val="24"/>
          <w:u w:val="single"/>
        </w:rPr>
        <w:t>s</w:t>
      </w:r>
      <w:r w:rsidR="00B430EF" w:rsidRPr="008F33D3">
        <w:rPr>
          <w:rFonts w:ascii="Arial" w:eastAsia="Times New Roman" w:hAnsi="Arial" w:cs="Arial"/>
          <w:snapToGrid w:val="0"/>
          <w:szCs w:val="24"/>
          <w:u w:val="single"/>
        </w:rPr>
        <w:t>tandard, as defined in Section 83001(r)(1)</w:t>
      </w:r>
      <w:r w:rsidR="003714BD" w:rsidRPr="008F33D3">
        <w:rPr>
          <w:rFonts w:ascii="Arial" w:eastAsia="Times New Roman" w:hAnsi="Arial" w:cs="Arial"/>
          <w:snapToGrid w:val="0"/>
          <w:szCs w:val="24"/>
          <w:u w:val="single"/>
        </w:rPr>
        <w:t>,</w:t>
      </w:r>
      <w:r w:rsidR="00B430EF" w:rsidRPr="008F33D3">
        <w:rPr>
          <w:rFonts w:ascii="Arial" w:eastAsia="Times New Roman" w:hAnsi="Arial" w:cs="Arial"/>
          <w:snapToGrid w:val="0"/>
          <w:szCs w:val="24"/>
          <w:u w:val="single"/>
        </w:rPr>
        <w:t xml:space="preserve"> in</w:t>
      </w:r>
      <w:r w:rsidR="00E92EB4" w:rsidRPr="008F33D3">
        <w:rPr>
          <w:rFonts w:ascii="Arial" w:eastAsia="Times New Roman" w:hAnsi="Arial" w:cs="Arial"/>
          <w:snapToGrid w:val="0"/>
          <w:szCs w:val="24"/>
          <w:u w:val="single"/>
        </w:rPr>
        <w:t xml:space="preserve"> determining whether to allow a child to participate in age or developmentally</w:t>
      </w:r>
      <w:r w:rsidR="008516AF">
        <w:rPr>
          <w:rFonts w:ascii="Arial" w:eastAsia="Times New Roman" w:hAnsi="Arial" w:cs="Arial"/>
          <w:snapToGrid w:val="0"/>
          <w:szCs w:val="24"/>
          <w:u w:val="single"/>
        </w:rPr>
        <w:t>-</w:t>
      </w:r>
      <w:r w:rsidR="00E92EB4" w:rsidRPr="008F33D3">
        <w:rPr>
          <w:rFonts w:ascii="Arial" w:eastAsia="Times New Roman" w:hAnsi="Arial" w:cs="Arial"/>
          <w:snapToGrid w:val="0"/>
          <w:szCs w:val="24"/>
          <w:u w:val="single"/>
        </w:rPr>
        <w:t xml:space="preserve">appropriate extracurricular, </w:t>
      </w:r>
      <w:r w:rsidR="003A35F4" w:rsidRPr="008F33D3">
        <w:rPr>
          <w:rFonts w:ascii="Arial" w:eastAsia="Times New Roman" w:hAnsi="Arial" w:cs="Arial"/>
          <w:snapToGrid w:val="0"/>
          <w:szCs w:val="24"/>
          <w:u w:val="single"/>
        </w:rPr>
        <w:t xml:space="preserve"> </w:t>
      </w:r>
      <w:r w:rsidR="00E92EB4" w:rsidRPr="008F33D3">
        <w:rPr>
          <w:rFonts w:ascii="Arial" w:eastAsia="Times New Roman" w:hAnsi="Arial" w:cs="Arial"/>
          <w:snapToGrid w:val="0"/>
          <w:szCs w:val="24"/>
          <w:u w:val="single"/>
        </w:rPr>
        <w:t>enrichment, cultural and social activities</w:t>
      </w:r>
      <w:r w:rsidR="003714BD" w:rsidRPr="008F33D3">
        <w:rPr>
          <w:rFonts w:ascii="Arial" w:eastAsia="Times New Roman" w:hAnsi="Arial" w:cs="Arial"/>
          <w:snapToGrid w:val="0"/>
          <w:szCs w:val="24"/>
          <w:u w:val="single"/>
        </w:rPr>
        <w:t>.</w:t>
      </w:r>
      <w:r w:rsidR="00B430EF" w:rsidRPr="008F33D3">
        <w:rPr>
          <w:rFonts w:ascii="Arial" w:eastAsia="Times New Roman" w:hAnsi="Arial" w:cs="Arial"/>
          <w:snapToGrid w:val="0"/>
          <w:szCs w:val="24"/>
          <w:u w:val="single"/>
        </w:rPr>
        <w:t xml:space="preserve"> </w:t>
      </w:r>
    </w:p>
    <w:p w14:paraId="5A318C1C" w14:textId="432C21A6" w:rsidR="003806CD" w:rsidRPr="008F33D3" w:rsidRDefault="003806CD" w:rsidP="003806CD">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p>
    <w:p w14:paraId="39D8F952" w14:textId="77777777" w:rsidR="003714BD" w:rsidRPr="008F33D3" w:rsidRDefault="003806CD" w:rsidP="006A4E42">
      <w:pPr>
        <w:pStyle w:val="ListParagraph"/>
        <w:widowControl w:val="0"/>
        <w:tabs>
          <w:tab w:val="left" w:pos="540"/>
          <w:tab w:val="left" w:pos="1080"/>
          <w:tab w:val="left" w:pos="1800"/>
          <w:tab w:val="left" w:pos="2520"/>
          <w:tab w:val="left" w:pos="3240"/>
          <w:tab w:val="left" w:pos="3960"/>
          <w:tab w:val="left" w:pos="4680"/>
          <w:tab w:val="right" w:pos="9360"/>
        </w:tabs>
        <w:ind w:left="1080" w:hanging="540"/>
        <w:rPr>
          <w:rFonts w:ascii="Arial" w:eastAsia="Times New Roman" w:hAnsi="Arial" w:cs="Arial"/>
          <w:snapToGrid w:val="0"/>
          <w:szCs w:val="24"/>
        </w:rPr>
      </w:pPr>
      <w:r w:rsidRPr="008F33D3">
        <w:rPr>
          <w:rFonts w:ascii="Arial" w:eastAsia="Times New Roman" w:hAnsi="Arial" w:cs="Arial"/>
          <w:snapToGrid w:val="0"/>
          <w:szCs w:val="24"/>
          <w:u w:val="single"/>
        </w:rPr>
        <w:t>(1)</w:t>
      </w:r>
      <w:r w:rsidRPr="008F33D3">
        <w:rPr>
          <w:rFonts w:ascii="Arial" w:eastAsia="Times New Roman" w:hAnsi="Arial" w:cs="Arial"/>
          <w:snapToGrid w:val="0"/>
          <w:szCs w:val="24"/>
          <w:u w:val="single"/>
        </w:rPr>
        <w:tab/>
      </w:r>
      <w:r w:rsidR="003714BD" w:rsidRPr="008F33D3">
        <w:rPr>
          <w:rFonts w:ascii="Arial" w:eastAsia="Times New Roman" w:hAnsi="Arial" w:cs="Arial"/>
          <w:snapToGrid w:val="0"/>
          <w:szCs w:val="24"/>
          <w:u w:val="single"/>
        </w:rPr>
        <w:t xml:space="preserve">Applying the reasonable and prudent parent standard shall not result in denying the rights of a child as specified </w:t>
      </w:r>
      <w:r w:rsidR="004E617C" w:rsidRPr="008F33D3">
        <w:rPr>
          <w:rFonts w:ascii="Arial" w:eastAsia="Times New Roman" w:hAnsi="Arial" w:cs="Arial"/>
          <w:snapToGrid w:val="0"/>
          <w:szCs w:val="24"/>
          <w:u w:val="single"/>
        </w:rPr>
        <w:t xml:space="preserve">in </w:t>
      </w:r>
      <w:r w:rsidR="004A1EB8" w:rsidRPr="008F33D3">
        <w:rPr>
          <w:rFonts w:ascii="Arial" w:eastAsia="Times New Roman" w:hAnsi="Arial" w:cs="Arial"/>
          <w:snapToGrid w:val="0"/>
          <w:szCs w:val="24"/>
          <w:u w:val="single"/>
        </w:rPr>
        <w:t xml:space="preserve">Section </w:t>
      </w:r>
      <w:r w:rsidR="003C237B" w:rsidRPr="008F33D3">
        <w:rPr>
          <w:rFonts w:ascii="Arial" w:eastAsia="Times New Roman" w:hAnsi="Arial" w:cs="Arial"/>
          <w:snapToGrid w:val="0"/>
          <w:szCs w:val="24"/>
          <w:u w:val="single"/>
        </w:rPr>
        <w:t xml:space="preserve">16001.9 of the </w:t>
      </w:r>
      <w:r w:rsidR="003714BD" w:rsidRPr="008F33D3">
        <w:rPr>
          <w:rFonts w:ascii="Arial" w:eastAsia="Times New Roman" w:hAnsi="Arial" w:cs="Arial"/>
          <w:snapToGrid w:val="0"/>
          <w:szCs w:val="24"/>
          <w:u w:val="single"/>
        </w:rPr>
        <w:t>Welfare and Institutions Code</w:t>
      </w:r>
      <w:r w:rsidR="009A714A" w:rsidRPr="008F33D3">
        <w:rPr>
          <w:rFonts w:ascii="Arial" w:eastAsia="Times New Roman" w:hAnsi="Arial" w:cs="Arial"/>
          <w:snapToGrid w:val="0"/>
          <w:szCs w:val="24"/>
          <w:u w:val="single"/>
        </w:rPr>
        <w:t xml:space="preserve">, </w:t>
      </w:r>
      <w:r w:rsidR="003C237B" w:rsidRPr="008F33D3">
        <w:rPr>
          <w:rFonts w:ascii="Arial" w:eastAsia="Times New Roman" w:hAnsi="Arial" w:cs="Arial"/>
          <w:snapToGrid w:val="0"/>
          <w:szCs w:val="24"/>
          <w:u w:val="single"/>
        </w:rPr>
        <w:t xml:space="preserve">Section 83072 </w:t>
      </w:r>
      <w:r w:rsidR="00067453" w:rsidRPr="008F33D3">
        <w:rPr>
          <w:rFonts w:ascii="Arial" w:eastAsia="Times New Roman" w:hAnsi="Arial" w:cs="Arial"/>
          <w:snapToGrid w:val="0"/>
          <w:szCs w:val="24"/>
          <w:u w:val="single"/>
        </w:rPr>
        <w:t>and</w:t>
      </w:r>
      <w:r w:rsidR="009A714A" w:rsidRPr="008F33D3">
        <w:rPr>
          <w:rFonts w:ascii="Arial" w:eastAsia="Times New Roman" w:hAnsi="Arial" w:cs="Arial"/>
          <w:snapToGrid w:val="0"/>
          <w:szCs w:val="24"/>
          <w:u w:val="single"/>
        </w:rPr>
        <w:t>, if applicable, Section 83072.2,</w:t>
      </w:r>
      <w:r w:rsidR="003714BD" w:rsidRPr="008F33D3">
        <w:rPr>
          <w:rFonts w:ascii="Arial" w:eastAsia="Times New Roman" w:hAnsi="Arial" w:cs="Arial"/>
          <w:snapToGrid w:val="0"/>
          <w:szCs w:val="24"/>
          <w:u w:val="single"/>
        </w:rPr>
        <w:t xml:space="preserve"> or contradict court orders or the needs and services plan of the child.</w:t>
      </w:r>
      <w:r w:rsidR="003714BD" w:rsidRPr="008F33D3">
        <w:rPr>
          <w:rFonts w:ascii="Arial" w:eastAsia="Times New Roman" w:hAnsi="Arial" w:cs="Arial"/>
          <w:snapToGrid w:val="0"/>
          <w:szCs w:val="24"/>
        </w:rPr>
        <w:t xml:space="preserve"> </w:t>
      </w:r>
    </w:p>
    <w:p w14:paraId="53E18EE3" w14:textId="77777777" w:rsidR="00C054AB" w:rsidRPr="008F33D3" w:rsidRDefault="00C054AB" w:rsidP="003C6669">
      <w:pPr>
        <w:pStyle w:val="ListParagraph"/>
        <w:widowControl w:val="0"/>
        <w:tabs>
          <w:tab w:val="left" w:pos="540"/>
          <w:tab w:val="left" w:pos="1080"/>
          <w:tab w:val="left" w:pos="1800"/>
          <w:tab w:val="left" w:pos="2520"/>
          <w:tab w:val="left" w:pos="3240"/>
          <w:tab w:val="left" w:pos="3960"/>
          <w:tab w:val="left" w:pos="4680"/>
          <w:tab w:val="right" w:pos="9360"/>
        </w:tabs>
        <w:ind w:left="1080" w:hanging="540"/>
        <w:rPr>
          <w:rFonts w:ascii="Arial" w:eastAsia="Times New Roman" w:hAnsi="Arial" w:cs="Arial"/>
          <w:b/>
          <w:snapToGrid w:val="0"/>
          <w:szCs w:val="24"/>
        </w:rPr>
      </w:pPr>
    </w:p>
    <w:p w14:paraId="0F337AFA" w14:textId="77777777" w:rsidR="00C054AB" w:rsidRPr="008F33D3" w:rsidRDefault="00C054AB" w:rsidP="00942D0A">
      <w:pPr>
        <w:widowControl w:val="0"/>
        <w:pBdr>
          <w:top w:val="single" w:sz="12" w:space="1" w:color="auto"/>
        </w:pBdr>
        <w:tabs>
          <w:tab w:val="center" w:pos="4680"/>
          <w:tab w:val="right" w:pos="9360"/>
        </w:tabs>
        <w:jc w:val="center"/>
        <w:rPr>
          <w:rFonts w:ascii="Arial" w:eastAsia="Times New Roman" w:hAnsi="Arial" w:cs="Arial"/>
          <w:b/>
          <w:snapToGrid w:val="0"/>
          <w:szCs w:val="24"/>
        </w:rPr>
      </w:pPr>
      <w:r w:rsidRPr="008F33D3">
        <w:rPr>
          <w:rFonts w:ascii="Arial" w:eastAsia="Times New Roman" w:hAnsi="Arial" w:cs="Arial"/>
          <w:b/>
          <w:snapToGrid w:val="0"/>
          <w:szCs w:val="24"/>
        </w:rPr>
        <w:t>HANDBOOK BEGINS HERE</w:t>
      </w:r>
    </w:p>
    <w:p w14:paraId="45017A7F" w14:textId="77777777" w:rsidR="00C054AB" w:rsidRPr="008F33D3" w:rsidRDefault="00C054AB" w:rsidP="00942D0A">
      <w:pPr>
        <w:widowControl w:val="0"/>
        <w:tabs>
          <w:tab w:val="left" w:pos="540"/>
          <w:tab w:val="left" w:pos="1080"/>
          <w:tab w:val="left" w:pos="1800"/>
          <w:tab w:val="left" w:pos="2520"/>
          <w:tab w:val="left" w:pos="3240"/>
          <w:tab w:val="left" w:pos="3960"/>
          <w:tab w:val="left" w:pos="4680"/>
          <w:tab w:val="right" w:pos="9360"/>
        </w:tabs>
        <w:rPr>
          <w:rFonts w:ascii="Arial" w:hAnsi="Arial" w:cs="Arial"/>
          <w:szCs w:val="24"/>
          <w:u w:val="single"/>
        </w:rPr>
      </w:pPr>
    </w:p>
    <w:p w14:paraId="64C54462" w14:textId="77777777" w:rsidR="00C054AB" w:rsidRPr="008F33D3" w:rsidRDefault="00C054AB" w:rsidP="00942D0A">
      <w:pPr>
        <w:pStyle w:val="ListParagraph"/>
        <w:widowControl w:val="0"/>
        <w:tabs>
          <w:tab w:val="left" w:pos="540"/>
          <w:tab w:val="left" w:pos="1080"/>
          <w:tab w:val="left" w:pos="1800"/>
          <w:tab w:val="left" w:pos="2520"/>
          <w:tab w:val="left" w:pos="3240"/>
          <w:tab w:val="left" w:pos="3960"/>
          <w:tab w:val="left" w:pos="4680"/>
          <w:tab w:val="right" w:pos="9360"/>
        </w:tabs>
        <w:ind w:left="0"/>
        <w:rPr>
          <w:rFonts w:ascii="Arial" w:hAnsi="Arial" w:cs="Arial"/>
          <w:szCs w:val="24"/>
          <w:u w:val="single"/>
        </w:rPr>
      </w:pPr>
      <w:r w:rsidRPr="008F33D3">
        <w:rPr>
          <w:rFonts w:ascii="Arial" w:hAnsi="Arial" w:cs="Arial"/>
          <w:szCs w:val="24"/>
          <w:u w:val="single"/>
        </w:rPr>
        <w:t>The reasonable and prudent parent standard allows every child in placement the opportunity to participate in age or developmentally appropriate extracurricular, enrichment, cultural, and social activities.  The licensee is encouraged to document the type of activity and steps taken to ensure the appropriateness of the activity.  Documentation provides evidence that the licensee took the necessary precautions to make informed, reasonable, and prudent decisions that ensure the health and safety of the child.</w:t>
      </w:r>
    </w:p>
    <w:p w14:paraId="7EDD532B" w14:textId="77777777" w:rsidR="00C054AB" w:rsidRPr="008F33D3" w:rsidRDefault="00C054AB" w:rsidP="00942D0A">
      <w:pPr>
        <w:widowControl w:val="0"/>
        <w:tabs>
          <w:tab w:val="center" w:pos="4680"/>
          <w:tab w:val="right" w:pos="9360"/>
        </w:tabs>
        <w:jc w:val="both"/>
        <w:rPr>
          <w:rFonts w:ascii="Arial" w:eastAsia="Times New Roman" w:hAnsi="Arial" w:cs="Arial"/>
          <w:b/>
          <w:snapToGrid w:val="0"/>
          <w:szCs w:val="24"/>
          <w:u w:val="double"/>
        </w:rPr>
      </w:pPr>
    </w:p>
    <w:p w14:paraId="0BCC8439" w14:textId="77777777" w:rsidR="00C054AB" w:rsidRPr="008F33D3" w:rsidRDefault="00C054AB" w:rsidP="00942D0A">
      <w:pPr>
        <w:pBdr>
          <w:bottom w:val="single" w:sz="12" w:space="1" w:color="auto"/>
        </w:pBdr>
        <w:autoSpaceDE w:val="0"/>
        <w:autoSpaceDN w:val="0"/>
        <w:adjustRightInd w:val="0"/>
        <w:jc w:val="center"/>
        <w:rPr>
          <w:rFonts w:ascii="Arial" w:hAnsi="Arial" w:cs="Arial"/>
          <w:color w:val="000000"/>
          <w:szCs w:val="24"/>
        </w:rPr>
      </w:pPr>
      <w:r w:rsidRPr="008F33D3">
        <w:rPr>
          <w:rFonts w:ascii="Arial" w:eastAsia="Times New Roman" w:hAnsi="Arial" w:cs="Arial"/>
          <w:b/>
          <w:snapToGrid w:val="0"/>
          <w:szCs w:val="24"/>
        </w:rPr>
        <w:t>HANDBOOK ENDS HERE</w:t>
      </w:r>
    </w:p>
    <w:p w14:paraId="3FF92BE4" w14:textId="77777777" w:rsidR="00C054AB" w:rsidRPr="008F33D3" w:rsidRDefault="00C054AB" w:rsidP="006A4E42">
      <w:pPr>
        <w:pStyle w:val="ListParagraph"/>
        <w:widowControl w:val="0"/>
        <w:tabs>
          <w:tab w:val="left" w:pos="540"/>
          <w:tab w:val="left" w:pos="1080"/>
          <w:tab w:val="left" w:pos="1800"/>
          <w:tab w:val="left" w:pos="2520"/>
          <w:tab w:val="left" w:pos="3240"/>
          <w:tab w:val="left" w:pos="3960"/>
          <w:tab w:val="left" w:pos="4680"/>
          <w:tab w:val="right" w:pos="9360"/>
        </w:tabs>
        <w:ind w:left="1080" w:hanging="540"/>
        <w:rPr>
          <w:rFonts w:ascii="Arial" w:hAnsi="Arial" w:cs="Arial"/>
          <w:snapToGrid w:val="0"/>
        </w:rPr>
      </w:pPr>
    </w:p>
    <w:p w14:paraId="5515919C" w14:textId="77777777" w:rsidR="00B430EF" w:rsidRPr="008F33D3" w:rsidRDefault="00805D7A" w:rsidP="00805D7A">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eastAsia="Times New Roman" w:hAnsi="Arial" w:cs="Arial"/>
          <w:snapToGrid w:val="0"/>
          <w:szCs w:val="24"/>
          <w:u w:val="single"/>
        </w:rPr>
        <w:t>(b)</w:t>
      </w:r>
      <w:r w:rsidRPr="008F33D3">
        <w:rPr>
          <w:rFonts w:ascii="Arial" w:eastAsia="Times New Roman" w:hAnsi="Arial" w:cs="Arial"/>
          <w:snapToGrid w:val="0"/>
          <w:szCs w:val="24"/>
          <w:u w:val="single"/>
        </w:rPr>
        <w:tab/>
      </w:r>
      <w:r w:rsidR="00B430EF" w:rsidRPr="008F33D3">
        <w:rPr>
          <w:rFonts w:ascii="Arial" w:eastAsia="Times New Roman" w:hAnsi="Arial" w:cs="Arial"/>
          <w:snapToGrid w:val="0"/>
          <w:szCs w:val="24"/>
          <w:u w:val="single"/>
        </w:rPr>
        <w:t xml:space="preserve">In applying the </w:t>
      </w:r>
      <w:r w:rsidR="00C501A6" w:rsidRPr="008F33D3">
        <w:rPr>
          <w:rFonts w:ascii="Arial" w:eastAsia="Times New Roman" w:hAnsi="Arial" w:cs="Arial"/>
          <w:snapToGrid w:val="0"/>
          <w:szCs w:val="24"/>
          <w:u w:val="single"/>
        </w:rPr>
        <w:t>r</w:t>
      </w:r>
      <w:r w:rsidR="00B430EF" w:rsidRPr="008F33D3">
        <w:rPr>
          <w:rFonts w:ascii="Arial" w:eastAsia="Times New Roman" w:hAnsi="Arial" w:cs="Arial"/>
          <w:snapToGrid w:val="0"/>
          <w:szCs w:val="24"/>
          <w:u w:val="single"/>
        </w:rPr>
        <w:t xml:space="preserve">easonable and </w:t>
      </w:r>
      <w:r w:rsidR="00C501A6" w:rsidRPr="008F33D3">
        <w:rPr>
          <w:rFonts w:ascii="Arial" w:eastAsia="Times New Roman" w:hAnsi="Arial" w:cs="Arial"/>
          <w:snapToGrid w:val="0"/>
          <w:szCs w:val="24"/>
          <w:u w:val="single"/>
        </w:rPr>
        <w:t>p</w:t>
      </w:r>
      <w:r w:rsidR="00B430EF" w:rsidRPr="008F33D3">
        <w:rPr>
          <w:rFonts w:ascii="Arial" w:eastAsia="Times New Roman" w:hAnsi="Arial" w:cs="Arial"/>
          <w:snapToGrid w:val="0"/>
          <w:szCs w:val="24"/>
          <w:u w:val="single"/>
        </w:rPr>
        <w:t xml:space="preserve">rudent </w:t>
      </w:r>
      <w:r w:rsidR="00C501A6" w:rsidRPr="008F33D3">
        <w:rPr>
          <w:rFonts w:ascii="Arial" w:eastAsia="Times New Roman" w:hAnsi="Arial" w:cs="Arial"/>
          <w:snapToGrid w:val="0"/>
          <w:szCs w:val="24"/>
          <w:u w:val="single"/>
        </w:rPr>
        <w:t>p</w:t>
      </w:r>
      <w:r w:rsidR="00B430EF" w:rsidRPr="008F33D3">
        <w:rPr>
          <w:rFonts w:ascii="Arial" w:eastAsia="Times New Roman" w:hAnsi="Arial" w:cs="Arial"/>
          <w:snapToGrid w:val="0"/>
          <w:szCs w:val="24"/>
          <w:u w:val="single"/>
        </w:rPr>
        <w:t xml:space="preserve">arent </w:t>
      </w:r>
      <w:r w:rsidR="00C501A6" w:rsidRPr="008F33D3">
        <w:rPr>
          <w:rFonts w:ascii="Arial" w:eastAsia="Times New Roman" w:hAnsi="Arial" w:cs="Arial"/>
          <w:snapToGrid w:val="0"/>
          <w:szCs w:val="24"/>
          <w:u w:val="single"/>
        </w:rPr>
        <w:t>s</w:t>
      </w:r>
      <w:r w:rsidR="00B430EF" w:rsidRPr="008F33D3">
        <w:rPr>
          <w:rFonts w:ascii="Arial" w:eastAsia="Times New Roman" w:hAnsi="Arial" w:cs="Arial"/>
          <w:snapToGrid w:val="0"/>
          <w:szCs w:val="24"/>
          <w:u w:val="single"/>
        </w:rPr>
        <w:t>tandard</w:t>
      </w:r>
      <w:r w:rsidR="00A86E66" w:rsidRPr="008F33D3">
        <w:rPr>
          <w:rFonts w:ascii="Arial" w:eastAsia="Times New Roman" w:hAnsi="Arial" w:cs="Arial"/>
          <w:snapToGrid w:val="0"/>
          <w:szCs w:val="24"/>
          <w:u w:val="single"/>
        </w:rPr>
        <w:t xml:space="preserve">, the </w:t>
      </w:r>
      <w:r w:rsidR="004B367C" w:rsidRPr="008F33D3">
        <w:rPr>
          <w:rFonts w:ascii="Arial" w:eastAsia="Times New Roman" w:hAnsi="Arial" w:cs="Arial"/>
          <w:snapToGrid w:val="0"/>
          <w:szCs w:val="24"/>
          <w:u w:val="single"/>
        </w:rPr>
        <w:t>licensee</w:t>
      </w:r>
      <w:r w:rsidR="00B430EF" w:rsidRPr="008F33D3">
        <w:rPr>
          <w:rFonts w:ascii="Arial" w:eastAsia="Times New Roman" w:hAnsi="Arial" w:cs="Arial"/>
          <w:snapToGrid w:val="0"/>
          <w:szCs w:val="24"/>
          <w:u w:val="single"/>
        </w:rPr>
        <w:t xml:space="preserve"> shall consider</w:t>
      </w:r>
      <w:r w:rsidR="00327B37" w:rsidRPr="008F33D3">
        <w:rPr>
          <w:rFonts w:ascii="Arial" w:eastAsia="Times New Roman" w:hAnsi="Arial" w:cs="Arial"/>
          <w:snapToGrid w:val="0"/>
          <w:szCs w:val="24"/>
          <w:u w:val="single"/>
        </w:rPr>
        <w:t xml:space="preserve"> the following</w:t>
      </w:r>
      <w:r w:rsidR="00B430EF" w:rsidRPr="008F33D3">
        <w:rPr>
          <w:rFonts w:ascii="Arial" w:eastAsia="Times New Roman" w:hAnsi="Arial" w:cs="Arial"/>
          <w:snapToGrid w:val="0"/>
          <w:szCs w:val="24"/>
          <w:u w:val="single"/>
        </w:rPr>
        <w:t xml:space="preserve">: </w:t>
      </w:r>
    </w:p>
    <w:p w14:paraId="377FE7F6" w14:textId="77777777" w:rsidR="00B430EF" w:rsidRPr="008F33D3" w:rsidRDefault="00B430EF" w:rsidP="00B430EF">
      <w:pPr>
        <w:widowControl w:val="0"/>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snapToGrid w:val="0"/>
          <w:szCs w:val="24"/>
          <w:u w:val="single"/>
        </w:rPr>
      </w:pPr>
    </w:p>
    <w:p w14:paraId="40F29D7C" w14:textId="77777777" w:rsidR="00B430EF" w:rsidRPr="008F33D3" w:rsidRDefault="00B430EF" w:rsidP="00B430EF">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(1)</w:t>
      </w:r>
      <w:r w:rsidRPr="008F33D3">
        <w:rPr>
          <w:rFonts w:ascii="Arial" w:eastAsia="Times New Roman" w:hAnsi="Arial" w:cs="Arial"/>
          <w:snapToGrid w:val="0"/>
          <w:szCs w:val="24"/>
          <w:u w:val="single"/>
        </w:rPr>
        <w:tab/>
        <w:t>The age, maturity, and developmental level</w:t>
      </w:r>
      <w:r w:rsidR="00793041" w:rsidRPr="008F33D3">
        <w:rPr>
          <w:rFonts w:ascii="Arial" w:eastAsia="Times New Roman" w:hAnsi="Arial" w:cs="Arial"/>
          <w:snapToGrid w:val="0"/>
          <w:szCs w:val="24"/>
          <w:u w:val="single"/>
        </w:rPr>
        <w:t xml:space="preserve"> of </w:t>
      </w:r>
      <w:r w:rsidR="008402D6" w:rsidRPr="008F33D3">
        <w:rPr>
          <w:rFonts w:ascii="Arial" w:eastAsia="Times New Roman" w:hAnsi="Arial" w:cs="Arial"/>
          <w:snapToGrid w:val="0"/>
          <w:szCs w:val="24"/>
          <w:u w:val="single"/>
        </w:rPr>
        <w:t xml:space="preserve">the </w:t>
      </w:r>
      <w:r w:rsidR="00793041" w:rsidRPr="008F33D3">
        <w:rPr>
          <w:rFonts w:ascii="Arial" w:eastAsia="Times New Roman" w:hAnsi="Arial" w:cs="Arial"/>
          <w:snapToGrid w:val="0"/>
          <w:szCs w:val="24"/>
          <w:u w:val="single"/>
        </w:rPr>
        <w:t>child.</w:t>
      </w:r>
      <w:r w:rsidRPr="008F33D3">
        <w:rPr>
          <w:rFonts w:ascii="Arial" w:eastAsia="Times New Roman" w:hAnsi="Arial" w:cs="Arial"/>
          <w:snapToGrid w:val="0"/>
          <w:szCs w:val="24"/>
          <w:u w:val="single"/>
        </w:rPr>
        <w:t xml:space="preserve"> </w:t>
      </w:r>
    </w:p>
    <w:p w14:paraId="36908513" w14:textId="77777777" w:rsidR="00B430EF" w:rsidRPr="008F33D3" w:rsidRDefault="00B430EF" w:rsidP="00B430EF">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p>
    <w:p w14:paraId="614DFA60" w14:textId="77777777" w:rsidR="00B430EF" w:rsidRPr="008F33D3" w:rsidRDefault="00B430EF" w:rsidP="00B430EF">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(2)</w:t>
      </w:r>
      <w:r w:rsidRPr="008F33D3">
        <w:rPr>
          <w:rFonts w:ascii="Arial" w:eastAsia="Times New Roman" w:hAnsi="Arial" w:cs="Arial"/>
          <w:snapToGrid w:val="0"/>
          <w:szCs w:val="24"/>
          <w:u w:val="single"/>
        </w:rPr>
        <w:tab/>
        <w:t xml:space="preserve">The </w:t>
      </w:r>
      <w:r w:rsidR="006113EB" w:rsidRPr="008F33D3">
        <w:rPr>
          <w:rFonts w:ascii="Arial" w:eastAsia="Times New Roman" w:hAnsi="Arial" w:cs="Arial"/>
          <w:snapToGrid w:val="0"/>
          <w:szCs w:val="24"/>
          <w:u w:val="single"/>
        </w:rPr>
        <w:t xml:space="preserve">nature and inherent </w:t>
      </w:r>
      <w:r w:rsidRPr="008F33D3">
        <w:rPr>
          <w:rFonts w:ascii="Arial" w:eastAsia="Times New Roman" w:hAnsi="Arial" w:cs="Arial"/>
          <w:snapToGrid w:val="0"/>
          <w:szCs w:val="24"/>
          <w:u w:val="single"/>
        </w:rPr>
        <w:t>risk</w:t>
      </w:r>
      <w:r w:rsidR="006113EB" w:rsidRPr="008F33D3">
        <w:rPr>
          <w:rFonts w:ascii="Arial" w:eastAsia="Times New Roman" w:hAnsi="Arial" w:cs="Arial"/>
          <w:snapToGrid w:val="0"/>
          <w:szCs w:val="24"/>
          <w:u w:val="single"/>
        </w:rPr>
        <w:t>s</w:t>
      </w:r>
      <w:r w:rsidRPr="008F33D3">
        <w:rPr>
          <w:rFonts w:ascii="Arial" w:eastAsia="Times New Roman" w:hAnsi="Arial" w:cs="Arial"/>
          <w:snapToGrid w:val="0"/>
          <w:szCs w:val="24"/>
          <w:u w:val="single"/>
        </w:rPr>
        <w:t xml:space="preserve"> </w:t>
      </w:r>
      <w:r w:rsidR="006113EB" w:rsidRPr="008F33D3">
        <w:rPr>
          <w:rFonts w:ascii="Arial" w:eastAsia="Times New Roman" w:hAnsi="Arial" w:cs="Arial"/>
          <w:snapToGrid w:val="0"/>
          <w:szCs w:val="24"/>
          <w:u w:val="single"/>
        </w:rPr>
        <w:t xml:space="preserve">of harm </w:t>
      </w:r>
      <w:r w:rsidRPr="008F33D3">
        <w:rPr>
          <w:rFonts w:ascii="Arial" w:eastAsia="Times New Roman" w:hAnsi="Arial" w:cs="Arial"/>
          <w:snapToGrid w:val="0"/>
          <w:szCs w:val="24"/>
          <w:u w:val="single"/>
        </w:rPr>
        <w:t>of the activity.</w:t>
      </w:r>
    </w:p>
    <w:p w14:paraId="078B11DD" w14:textId="77777777" w:rsidR="00B430EF" w:rsidRPr="008F33D3" w:rsidRDefault="00B430EF" w:rsidP="00B430EF">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p>
    <w:p w14:paraId="7D390EB8" w14:textId="77777777" w:rsidR="00B430EF" w:rsidRPr="008F33D3" w:rsidRDefault="00B430EF" w:rsidP="00B430EF">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(3)</w:t>
      </w:r>
      <w:r w:rsidRPr="008F33D3">
        <w:rPr>
          <w:rFonts w:ascii="Arial" w:eastAsia="Times New Roman" w:hAnsi="Arial" w:cs="Arial"/>
          <w:snapToGrid w:val="0"/>
          <w:szCs w:val="24"/>
          <w:u w:val="single"/>
        </w:rPr>
        <w:tab/>
        <w:t>The best interest</w:t>
      </w:r>
      <w:r w:rsidR="00327B37" w:rsidRPr="008F33D3">
        <w:rPr>
          <w:rFonts w:ascii="Arial" w:eastAsia="Times New Roman" w:hAnsi="Arial" w:cs="Arial"/>
          <w:snapToGrid w:val="0"/>
          <w:szCs w:val="24"/>
          <w:u w:val="single"/>
        </w:rPr>
        <w:t>s</w:t>
      </w:r>
      <w:r w:rsidRPr="008F33D3">
        <w:rPr>
          <w:rFonts w:ascii="Arial" w:eastAsia="Times New Roman" w:hAnsi="Arial" w:cs="Arial"/>
          <w:snapToGrid w:val="0"/>
          <w:szCs w:val="24"/>
          <w:u w:val="single"/>
        </w:rPr>
        <w:t xml:space="preserve"> of </w:t>
      </w:r>
      <w:r w:rsidR="008402D6" w:rsidRPr="008F33D3">
        <w:rPr>
          <w:rFonts w:ascii="Arial" w:eastAsia="Times New Roman" w:hAnsi="Arial" w:cs="Arial"/>
          <w:snapToGrid w:val="0"/>
          <w:szCs w:val="24"/>
          <w:u w:val="single"/>
        </w:rPr>
        <w:t xml:space="preserve">the </w:t>
      </w:r>
      <w:r w:rsidRPr="008F33D3">
        <w:rPr>
          <w:rFonts w:ascii="Arial" w:eastAsia="Times New Roman" w:hAnsi="Arial" w:cs="Arial"/>
          <w:snapToGrid w:val="0"/>
          <w:szCs w:val="24"/>
          <w:u w:val="single"/>
        </w:rPr>
        <w:t xml:space="preserve">child based on information </w:t>
      </w:r>
      <w:r w:rsidR="00175D53" w:rsidRPr="008F33D3">
        <w:rPr>
          <w:rFonts w:ascii="Arial" w:eastAsia="Times New Roman" w:hAnsi="Arial" w:cs="Arial"/>
          <w:snapToGrid w:val="0"/>
          <w:szCs w:val="24"/>
          <w:u w:val="single"/>
        </w:rPr>
        <w:t xml:space="preserve">provided </w:t>
      </w:r>
      <w:r w:rsidR="006D71D7" w:rsidRPr="008F33D3">
        <w:rPr>
          <w:rFonts w:ascii="Arial" w:eastAsia="Times New Roman" w:hAnsi="Arial" w:cs="Arial"/>
          <w:snapToGrid w:val="0"/>
          <w:szCs w:val="24"/>
          <w:u w:val="single"/>
        </w:rPr>
        <w:t xml:space="preserve">to </w:t>
      </w:r>
      <w:r w:rsidR="00175D53" w:rsidRPr="008F33D3">
        <w:rPr>
          <w:rFonts w:ascii="Arial" w:eastAsia="Times New Roman" w:hAnsi="Arial" w:cs="Arial"/>
          <w:snapToGrid w:val="0"/>
          <w:szCs w:val="24"/>
          <w:u w:val="single"/>
        </w:rPr>
        <w:t xml:space="preserve">or </w:t>
      </w:r>
      <w:r w:rsidRPr="008F33D3">
        <w:rPr>
          <w:rFonts w:ascii="Arial" w:eastAsia="Times New Roman" w:hAnsi="Arial" w:cs="Arial"/>
          <w:snapToGrid w:val="0"/>
          <w:szCs w:val="24"/>
          <w:u w:val="single"/>
        </w:rPr>
        <w:t xml:space="preserve">known by the </w:t>
      </w:r>
      <w:r w:rsidR="004B367C" w:rsidRPr="008F33D3">
        <w:rPr>
          <w:rFonts w:ascii="Arial" w:eastAsia="Times New Roman" w:hAnsi="Arial" w:cs="Arial"/>
          <w:snapToGrid w:val="0"/>
          <w:szCs w:val="24"/>
          <w:u w:val="single"/>
        </w:rPr>
        <w:t>licensee</w:t>
      </w:r>
      <w:r w:rsidR="00175D53" w:rsidRPr="008F33D3">
        <w:rPr>
          <w:rFonts w:ascii="Arial" w:eastAsia="Times New Roman" w:hAnsi="Arial" w:cs="Arial"/>
          <w:snapToGrid w:val="0"/>
          <w:szCs w:val="24"/>
          <w:u w:val="single"/>
        </w:rPr>
        <w:t xml:space="preserve"> about the child</w:t>
      </w:r>
      <w:r w:rsidRPr="008F33D3">
        <w:rPr>
          <w:rFonts w:ascii="Arial" w:eastAsia="Times New Roman" w:hAnsi="Arial" w:cs="Arial"/>
          <w:snapToGrid w:val="0"/>
          <w:szCs w:val="24"/>
          <w:u w:val="single"/>
        </w:rPr>
        <w:t>.</w:t>
      </w:r>
      <w:r w:rsidR="002E201B" w:rsidRPr="008F33D3">
        <w:rPr>
          <w:rFonts w:ascii="Arial" w:eastAsia="Times New Roman" w:hAnsi="Arial" w:cs="Arial"/>
          <w:snapToGrid w:val="0"/>
          <w:szCs w:val="24"/>
          <w:u w:val="single"/>
        </w:rPr>
        <w:t xml:space="preserve"> This information includes the history, behavioral tendencies, mental and physical health, medications, abilities and limitations, sexual orientation, gender identity, developmental level, and court orders for the child.</w:t>
      </w:r>
    </w:p>
    <w:p w14:paraId="10F694F8" w14:textId="1F9C5D4D" w:rsidR="00175D53" w:rsidRPr="008F33D3" w:rsidRDefault="00175D53" w:rsidP="00175D53">
      <w:pPr>
        <w:pStyle w:val="ListParagraph"/>
        <w:widowControl w:val="0"/>
        <w:tabs>
          <w:tab w:val="left" w:pos="540"/>
          <w:tab w:val="left" w:pos="1080"/>
          <w:tab w:val="left" w:pos="1800"/>
          <w:tab w:val="left" w:pos="2520"/>
          <w:tab w:val="left" w:pos="3240"/>
          <w:tab w:val="left" w:pos="3960"/>
          <w:tab w:val="left" w:pos="4680"/>
          <w:tab w:val="right" w:pos="9360"/>
        </w:tabs>
        <w:ind w:left="1440" w:hanging="900"/>
        <w:rPr>
          <w:rFonts w:ascii="Arial" w:eastAsia="Times New Roman" w:hAnsi="Arial" w:cs="Arial"/>
          <w:snapToGrid w:val="0"/>
          <w:szCs w:val="24"/>
        </w:rPr>
      </w:pPr>
    </w:p>
    <w:p w14:paraId="5EBDA5C4" w14:textId="77777777" w:rsidR="00175D53" w:rsidRPr="008F33D3" w:rsidRDefault="00175D53" w:rsidP="00F16EA9">
      <w:pPr>
        <w:pStyle w:val="ListParagraph"/>
        <w:widowControl w:val="0"/>
        <w:tabs>
          <w:tab w:val="left" w:pos="540"/>
          <w:tab w:val="left" w:pos="1080"/>
          <w:tab w:val="left" w:pos="1800"/>
          <w:tab w:val="left" w:pos="2520"/>
          <w:tab w:val="left" w:pos="3240"/>
          <w:tab w:val="left" w:pos="3960"/>
          <w:tab w:val="left" w:pos="4680"/>
          <w:tab w:val="right" w:pos="9360"/>
        </w:tabs>
        <w:ind w:left="1800" w:hanging="126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(A)</w:t>
      </w:r>
      <w:r w:rsidRPr="008F33D3">
        <w:rPr>
          <w:rFonts w:ascii="Arial" w:eastAsia="Times New Roman" w:hAnsi="Arial" w:cs="Arial"/>
          <w:snapToGrid w:val="0"/>
          <w:szCs w:val="24"/>
          <w:u w:val="single"/>
        </w:rPr>
        <w:tab/>
      </w:r>
      <w:r w:rsidR="00451621" w:rsidRPr="008F33D3">
        <w:rPr>
          <w:rFonts w:ascii="Arial" w:eastAsia="Times New Roman" w:hAnsi="Arial" w:cs="Arial"/>
          <w:snapToGrid w:val="0"/>
          <w:szCs w:val="24"/>
          <w:u w:val="single"/>
        </w:rPr>
        <w:t>The</w:t>
      </w:r>
      <w:r w:rsidRPr="008F33D3">
        <w:rPr>
          <w:rFonts w:ascii="Arial" w:eastAsia="Times New Roman" w:hAnsi="Arial" w:cs="Arial"/>
          <w:snapToGrid w:val="0"/>
          <w:szCs w:val="24"/>
          <w:u w:val="single"/>
        </w:rPr>
        <w:t xml:space="preserve"> </w:t>
      </w:r>
      <w:r w:rsidR="00451621" w:rsidRPr="008F33D3">
        <w:rPr>
          <w:rFonts w:ascii="Arial" w:eastAsia="Times New Roman" w:hAnsi="Arial" w:cs="Arial"/>
          <w:snapToGrid w:val="0"/>
          <w:szCs w:val="24"/>
          <w:u w:val="single"/>
        </w:rPr>
        <w:t>licensee</w:t>
      </w:r>
      <w:r w:rsidRPr="008F33D3">
        <w:rPr>
          <w:rFonts w:ascii="Arial" w:eastAsia="Times New Roman" w:hAnsi="Arial" w:cs="Arial"/>
          <w:snapToGrid w:val="0"/>
          <w:szCs w:val="24"/>
          <w:u w:val="single"/>
        </w:rPr>
        <w:t xml:space="preserve"> may contact the child’s social worker, physician, counselor, or educator to obtain the information described </w:t>
      </w:r>
      <w:r w:rsidR="006E6B47" w:rsidRPr="008F33D3">
        <w:rPr>
          <w:rFonts w:ascii="Arial" w:eastAsia="Times New Roman" w:hAnsi="Arial" w:cs="Arial"/>
          <w:snapToGrid w:val="0"/>
          <w:szCs w:val="24"/>
          <w:u w:val="single"/>
        </w:rPr>
        <w:t xml:space="preserve">above </w:t>
      </w:r>
      <w:r w:rsidRPr="008F33D3">
        <w:rPr>
          <w:rFonts w:ascii="Arial" w:eastAsia="Times New Roman" w:hAnsi="Arial" w:cs="Arial"/>
          <w:snapToGrid w:val="0"/>
          <w:szCs w:val="24"/>
          <w:u w:val="single"/>
        </w:rPr>
        <w:t>in</w:t>
      </w:r>
      <w:r w:rsidR="006E6B47" w:rsidRPr="008F33D3">
        <w:rPr>
          <w:rFonts w:ascii="Arial" w:eastAsia="Times New Roman" w:hAnsi="Arial" w:cs="Arial"/>
          <w:snapToGrid w:val="0"/>
          <w:szCs w:val="24"/>
          <w:u w:val="single"/>
        </w:rPr>
        <w:t xml:space="preserve"> paragraph</w:t>
      </w:r>
      <w:r w:rsidRPr="008F33D3">
        <w:rPr>
          <w:rFonts w:ascii="Arial" w:eastAsia="Times New Roman" w:hAnsi="Arial" w:cs="Arial"/>
          <w:snapToGrid w:val="0"/>
          <w:szCs w:val="24"/>
          <w:u w:val="single"/>
        </w:rPr>
        <w:t xml:space="preserve"> (</w:t>
      </w:r>
      <w:r w:rsidR="006E6B47" w:rsidRPr="008F33D3">
        <w:rPr>
          <w:rFonts w:ascii="Arial" w:eastAsia="Times New Roman" w:hAnsi="Arial" w:cs="Arial"/>
          <w:snapToGrid w:val="0"/>
          <w:szCs w:val="24"/>
          <w:u w:val="single"/>
        </w:rPr>
        <w:t>3</w:t>
      </w:r>
      <w:r w:rsidRPr="008F33D3">
        <w:rPr>
          <w:rFonts w:ascii="Arial" w:eastAsia="Times New Roman" w:hAnsi="Arial" w:cs="Arial"/>
          <w:snapToGrid w:val="0"/>
          <w:szCs w:val="24"/>
          <w:u w:val="single"/>
        </w:rPr>
        <w:t xml:space="preserve">). </w:t>
      </w:r>
    </w:p>
    <w:p w14:paraId="3C5632D6" w14:textId="51E90971" w:rsidR="00E24DC6" w:rsidRPr="008F33D3" w:rsidRDefault="00C71EB7" w:rsidP="00555B2F">
      <w:pPr>
        <w:pStyle w:val="ListParagraph"/>
        <w:widowControl w:val="0"/>
        <w:tabs>
          <w:tab w:val="left" w:pos="540"/>
          <w:tab w:val="left" w:pos="1080"/>
          <w:tab w:val="left" w:pos="1800"/>
          <w:tab w:val="left" w:pos="2520"/>
          <w:tab w:val="left" w:pos="3240"/>
          <w:tab w:val="left" w:pos="3960"/>
          <w:tab w:val="left" w:pos="4680"/>
          <w:tab w:val="right" w:pos="9360"/>
        </w:tabs>
        <w:ind w:left="1800" w:hanging="1260"/>
        <w:rPr>
          <w:rFonts w:ascii="Arial" w:eastAsia="Times New Roman" w:hAnsi="Arial" w:cs="Arial"/>
          <w:snapToGrid w:val="0"/>
          <w:szCs w:val="24"/>
          <w:u w:val="single"/>
        </w:rPr>
      </w:pPr>
      <w:r>
        <w:rPr>
          <w:rFonts w:ascii="Arial" w:eastAsia="Times New Roman" w:hAnsi="Arial" w:cs="Arial"/>
          <w:snapToGrid w:val="0"/>
          <w:szCs w:val="24"/>
          <w:u w:val="single"/>
        </w:rPr>
        <w:br w:type="page"/>
      </w:r>
    </w:p>
    <w:p w14:paraId="3E565C62" w14:textId="77777777" w:rsidR="00E24DC6" w:rsidRPr="008F33D3" w:rsidRDefault="00E24DC6" w:rsidP="00E24DC6">
      <w:pPr>
        <w:widowControl w:val="0"/>
        <w:pBdr>
          <w:top w:val="single" w:sz="12" w:space="1" w:color="auto"/>
        </w:pBdr>
        <w:tabs>
          <w:tab w:val="center" w:pos="4680"/>
          <w:tab w:val="right" w:pos="9360"/>
        </w:tabs>
        <w:jc w:val="both"/>
        <w:rPr>
          <w:rFonts w:ascii="Arial" w:eastAsia="Times New Roman" w:hAnsi="Arial" w:cs="Arial"/>
          <w:b/>
          <w:snapToGrid w:val="0"/>
          <w:szCs w:val="24"/>
        </w:rPr>
      </w:pPr>
      <w:r w:rsidRPr="008F33D3">
        <w:rPr>
          <w:rFonts w:ascii="Arial" w:eastAsia="Times New Roman" w:hAnsi="Arial" w:cs="Arial"/>
          <w:snapToGrid w:val="0"/>
          <w:szCs w:val="24"/>
        </w:rPr>
        <w:lastRenderedPageBreak/>
        <w:tab/>
      </w:r>
      <w:r w:rsidRPr="008F33D3">
        <w:rPr>
          <w:rFonts w:ascii="Arial" w:eastAsia="Times New Roman" w:hAnsi="Arial" w:cs="Arial"/>
          <w:b/>
          <w:snapToGrid w:val="0"/>
          <w:szCs w:val="24"/>
        </w:rPr>
        <w:t>HANDBOOK BEGINS HERE</w:t>
      </w:r>
      <w:r w:rsidRPr="008F33D3">
        <w:rPr>
          <w:rFonts w:ascii="Arial" w:eastAsia="Times New Roman" w:hAnsi="Arial" w:cs="Arial"/>
          <w:b/>
          <w:snapToGrid w:val="0"/>
          <w:szCs w:val="24"/>
        </w:rPr>
        <w:tab/>
      </w:r>
    </w:p>
    <w:p w14:paraId="1222FECF" w14:textId="77777777" w:rsidR="00E24DC6" w:rsidRPr="008F33D3" w:rsidRDefault="00E24DC6" w:rsidP="00E24DC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6396118E" w14:textId="097B7AB0" w:rsidR="005E75CE" w:rsidRPr="008F33D3" w:rsidRDefault="00AA087A" w:rsidP="005E75CE">
      <w:pPr>
        <w:rPr>
          <w:rFonts w:ascii="Arial" w:hAnsi="Arial" w:cs="Arial"/>
          <w:u w:val="single"/>
        </w:rPr>
      </w:pPr>
      <w:r>
        <w:rPr>
          <w:rFonts w:ascii="Arial" w:hAnsi="Arial" w:cs="Arial"/>
          <w:szCs w:val="24"/>
          <w:u w:val="single"/>
        </w:rPr>
        <w:t>W</w:t>
      </w:r>
      <w:r w:rsidR="00A82DAF" w:rsidRPr="008F33D3">
        <w:rPr>
          <w:rFonts w:ascii="Arial" w:hAnsi="Arial" w:cs="Arial"/>
          <w:szCs w:val="24"/>
          <w:u w:val="single"/>
        </w:rPr>
        <w:t xml:space="preserve">hile it may be helpful to receive information from </w:t>
      </w:r>
      <w:r w:rsidR="00434102" w:rsidRPr="008F33D3">
        <w:rPr>
          <w:rFonts w:ascii="Arial" w:hAnsi="Arial" w:cs="Arial"/>
          <w:szCs w:val="24"/>
          <w:u w:val="single"/>
        </w:rPr>
        <w:t>t</w:t>
      </w:r>
      <w:r w:rsidR="005E75CE" w:rsidRPr="008F33D3">
        <w:rPr>
          <w:rFonts w:ascii="Arial" w:hAnsi="Arial" w:cs="Arial"/>
          <w:szCs w:val="24"/>
          <w:u w:val="single"/>
        </w:rPr>
        <w:t xml:space="preserve">he professionals listed </w:t>
      </w:r>
      <w:r w:rsidR="0054333E" w:rsidRPr="008F33D3">
        <w:rPr>
          <w:rFonts w:ascii="Arial" w:hAnsi="Arial" w:cs="Arial"/>
          <w:szCs w:val="24"/>
          <w:u w:val="single"/>
        </w:rPr>
        <w:t>in Section 83067(b)(3)(A)</w:t>
      </w:r>
      <w:r w:rsidR="00A82DAF" w:rsidRPr="008F33D3">
        <w:rPr>
          <w:rFonts w:ascii="Arial" w:hAnsi="Arial" w:cs="Arial"/>
          <w:szCs w:val="24"/>
          <w:u w:val="single"/>
        </w:rPr>
        <w:t xml:space="preserve">, it is not incumbent upon them to provide </w:t>
      </w:r>
      <w:r>
        <w:rPr>
          <w:rFonts w:ascii="Arial" w:hAnsi="Arial" w:cs="Arial"/>
          <w:szCs w:val="24"/>
          <w:u w:val="single"/>
        </w:rPr>
        <w:t>the requested information</w:t>
      </w:r>
      <w:r w:rsidR="0054333E" w:rsidRPr="008F33D3">
        <w:rPr>
          <w:rFonts w:ascii="Arial" w:hAnsi="Arial" w:cs="Arial"/>
          <w:szCs w:val="24"/>
          <w:u w:val="single"/>
        </w:rPr>
        <w:t>.</w:t>
      </w:r>
      <w:r w:rsidR="00B2647B" w:rsidRPr="008F33D3">
        <w:rPr>
          <w:rFonts w:ascii="Arial" w:hAnsi="Arial" w:cs="Arial"/>
          <w:szCs w:val="24"/>
          <w:u w:val="single"/>
        </w:rPr>
        <w:t xml:space="preserve"> </w:t>
      </w:r>
      <w:r w:rsidR="00FF4AB7">
        <w:rPr>
          <w:rFonts w:ascii="Arial" w:hAnsi="Arial" w:cs="Arial"/>
          <w:szCs w:val="24"/>
          <w:u w:val="single"/>
        </w:rPr>
        <w:t xml:space="preserve"> </w:t>
      </w:r>
      <w:r w:rsidR="0054333E" w:rsidRPr="008F33D3">
        <w:rPr>
          <w:rFonts w:ascii="Arial" w:hAnsi="Arial" w:cs="Arial"/>
          <w:szCs w:val="24"/>
          <w:u w:val="single"/>
        </w:rPr>
        <w:t>S</w:t>
      </w:r>
      <w:r w:rsidR="00A82DAF" w:rsidRPr="008F33D3">
        <w:rPr>
          <w:rFonts w:ascii="Arial" w:hAnsi="Arial" w:cs="Arial"/>
          <w:szCs w:val="24"/>
          <w:u w:val="single"/>
        </w:rPr>
        <w:t xml:space="preserve">ome professionals may be </w:t>
      </w:r>
      <w:r w:rsidR="0054333E" w:rsidRPr="008F33D3">
        <w:rPr>
          <w:rFonts w:ascii="Arial" w:hAnsi="Arial" w:cs="Arial"/>
          <w:szCs w:val="24"/>
          <w:u w:val="single"/>
        </w:rPr>
        <w:t xml:space="preserve">restricted by the Health Insurance Portability and Accountability Act (HIPAA) and the California Confidentiality of Medical Information Act </w:t>
      </w:r>
      <w:r w:rsidR="00A82DAF" w:rsidRPr="008F33D3">
        <w:rPr>
          <w:rFonts w:ascii="Arial" w:hAnsi="Arial" w:cs="Arial"/>
          <w:szCs w:val="24"/>
          <w:u w:val="single"/>
        </w:rPr>
        <w:t xml:space="preserve">from </w:t>
      </w:r>
      <w:r w:rsidR="0054333E" w:rsidRPr="008F33D3">
        <w:rPr>
          <w:rFonts w:ascii="Arial" w:hAnsi="Arial" w:cs="Arial"/>
          <w:szCs w:val="24"/>
          <w:u w:val="single"/>
        </w:rPr>
        <w:t xml:space="preserve">sharing </w:t>
      </w:r>
      <w:r w:rsidR="005E75CE" w:rsidRPr="008F33D3">
        <w:rPr>
          <w:rFonts w:ascii="Arial" w:hAnsi="Arial" w:cs="Arial"/>
          <w:szCs w:val="24"/>
          <w:u w:val="single"/>
        </w:rPr>
        <w:t xml:space="preserve">the requested </w:t>
      </w:r>
      <w:r w:rsidR="0054333E" w:rsidRPr="008F33D3">
        <w:rPr>
          <w:rFonts w:ascii="Arial" w:hAnsi="Arial" w:cs="Arial"/>
          <w:szCs w:val="24"/>
          <w:u w:val="single"/>
        </w:rPr>
        <w:t xml:space="preserve">information </w:t>
      </w:r>
      <w:r w:rsidR="00A82DAF" w:rsidRPr="008F33D3">
        <w:rPr>
          <w:rFonts w:ascii="Arial" w:hAnsi="Arial" w:cs="Arial"/>
          <w:szCs w:val="24"/>
          <w:u w:val="single"/>
        </w:rPr>
        <w:t xml:space="preserve">without the child’s written consent </w:t>
      </w:r>
      <w:r w:rsidR="00FC0A6B" w:rsidRPr="008F33D3">
        <w:rPr>
          <w:rFonts w:ascii="Arial" w:hAnsi="Arial" w:cs="Arial"/>
          <w:szCs w:val="24"/>
          <w:u w:val="single"/>
        </w:rPr>
        <w:t xml:space="preserve">or </w:t>
      </w:r>
      <w:r w:rsidR="006E0A23" w:rsidRPr="008F33D3">
        <w:rPr>
          <w:rFonts w:ascii="Arial" w:hAnsi="Arial" w:cs="Arial"/>
          <w:szCs w:val="24"/>
          <w:u w:val="single"/>
        </w:rPr>
        <w:t xml:space="preserve">a </w:t>
      </w:r>
      <w:r w:rsidR="00FC0A6B" w:rsidRPr="008F33D3">
        <w:rPr>
          <w:rFonts w:ascii="Arial" w:hAnsi="Arial" w:cs="Arial"/>
          <w:szCs w:val="24"/>
          <w:u w:val="single"/>
        </w:rPr>
        <w:t>court order</w:t>
      </w:r>
      <w:r w:rsidR="00A82DAF" w:rsidRPr="008F33D3">
        <w:rPr>
          <w:rFonts w:ascii="Arial" w:hAnsi="Arial" w:cs="Arial"/>
          <w:szCs w:val="24"/>
          <w:u w:val="single"/>
        </w:rPr>
        <w:t xml:space="preserve">. </w:t>
      </w:r>
    </w:p>
    <w:p w14:paraId="0F2C63EF" w14:textId="77777777" w:rsidR="00A82DAF" w:rsidRPr="008F33D3" w:rsidRDefault="00A82DAF" w:rsidP="00A82DAF">
      <w:pPr>
        <w:widowControl w:val="0"/>
        <w:tabs>
          <w:tab w:val="left" w:pos="540"/>
          <w:tab w:val="left" w:pos="1080"/>
          <w:tab w:val="left" w:pos="1800"/>
          <w:tab w:val="left" w:pos="2520"/>
          <w:tab w:val="left" w:pos="3240"/>
          <w:tab w:val="left" w:pos="3960"/>
          <w:tab w:val="left" w:pos="4680"/>
          <w:tab w:val="right" w:pos="9360"/>
        </w:tabs>
        <w:rPr>
          <w:rFonts w:ascii="Arial" w:hAnsi="Arial" w:cs="Arial"/>
          <w:szCs w:val="24"/>
          <w:u w:val="single"/>
        </w:rPr>
      </w:pPr>
    </w:p>
    <w:p w14:paraId="3AC85014" w14:textId="77777777" w:rsidR="004A1EB8" w:rsidRPr="008F33D3" w:rsidRDefault="004A1EB8" w:rsidP="00F16EA9">
      <w:pPr>
        <w:widowControl w:val="0"/>
        <w:pBdr>
          <w:bottom w:val="single" w:sz="12" w:space="1" w:color="auto"/>
        </w:pBdr>
        <w:tabs>
          <w:tab w:val="center" w:pos="4680"/>
          <w:tab w:val="right" w:pos="9360"/>
        </w:tabs>
        <w:jc w:val="both"/>
        <w:rPr>
          <w:rFonts w:ascii="Arial" w:eastAsia="Times New Roman" w:hAnsi="Arial" w:cs="Arial"/>
          <w:snapToGrid w:val="0"/>
          <w:szCs w:val="24"/>
        </w:rPr>
      </w:pPr>
      <w:r w:rsidRPr="008F33D3">
        <w:rPr>
          <w:rFonts w:ascii="Arial" w:eastAsia="Times New Roman" w:hAnsi="Arial" w:cs="Arial"/>
          <w:b/>
          <w:snapToGrid w:val="0"/>
          <w:szCs w:val="24"/>
        </w:rPr>
        <w:tab/>
        <w:t xml:space="preserve">HANDBOOK </w:t>
      </w:r>
      <w:r w:rsidR="0004194B" w:rsidRPr="008F33D3">
        <w:rPr>
          <w:rFonts w:ascii="Arial" w:eastAsia="Times New Roman" w:hAnsi="Arial" w:cs="Arial"/>
          <w:b/>
          <w:snapToGrid w:val="0"/>
          <w:szCs w:val="24"/>
        </w:rPr>
        <w:t>ENDS HERE</w:t>
      </w:r>
      <w:r w:rsidRPr="008F33D3">
        <w:rPr>
          <w:rFonts w:ascii="Arial" w:eastAsia="Times New Roman" w:hAnsi="Arial" w:cs="Arial"/>
          <w:b/>
          <w:snapToGrid w:val="0"/>
          <w:szCs w:val="24"/>
        </w:rPr>
        <w:tab/>
      </w:r>
    </w:p>
    <w:p w14:paraId="31B4D5ED" w14:textId="023BF45F" w:rsidR="00E24DC6" w:rsidRDefault="00E24DC6" w:rsidP="00F16EA9">
      <w:pPr>
        <w:widowControl w:val="0"/>
        <w:tabs>
          <w:tab w:val="center" w:pos="4680"/>
          <w:tab w:val="right" w:pos="9360"/>
        </w:tabs>
        <w:jc w:val="both"/>
        <w:rPr>
          <w:rFonts w:ascii="Arial" w:eastAsia="Times New Roman" w:hAnsi="Arial" w:cs="Arial"/>
          <w:snapToGrid w:val="0"/>
          <w:szCs w:val="24"/>
        </w:rPr>
      </w:pPr>
    </w:p>
    <w:p w14:paraId="03CA4815" w14:textId="77777777" w:rsidR="00927DA9" w:rsidRPr="008F33D3" w:rsidRDefault="00927DA9" w:rsidP="00F16EA9">
      <w:pPr>
        <w:widowControl w:val="0"/>
        <w:tabs>
          <w:tab w:val="center" w:pos="4680"/>
          <w:tab w:val="right" w:pos="9360"/>
        </w:tabs>
        <w:jc w:val="both"/>
        <w:rPr>
          <w:rFonts w:ascii="Arial" w:eastAsia="Times New Roman" w:hAnsi="Arial" w:cs="Arial"/>
          <w:snapToGrid w:val="0"/>
          <w:szCs w:val="24"/>
          <w:u w:val="single"/>
        </w:rPr>
      </w:pPr>
    </w:p>
    <w:p w14:paraId="017FA398" w14:textId="77777777" w:rsidR="00B430EF" w:rsidRPr="008F33D3" w:rsidRDefault="009256A0" w:rsidP="00FF4AB7">
      <w:pPr>
        <w:widowControl w:val="0"/>
        <w:tabs>
          <w:tab w:val="left" w:pos="1080"/>
          <w:tab w:val="left" w:pos="1800"/>
          <w:tab w:val="left" w:pos="2520"/>
          <w:tab w:val="left" w:pos="3240"/>
          <w:tab w:val="left" w:pos="3960"/>
          <w:tab w:val="left" w:pos="4680"/>
          <w:tab w:val="right" w:pos="9360"/>
        </w:tabs>
        <w:ind w:left="1080" w:hanging="540"/>
        <w:rPr>
          <w:rFonts w:ascii="Arial" w:eastAsia="Times New Roman" w:hAnsi="Arial" w:cs="Arial"/>
          <w:snapToGrid w:val="0"/>
          <w:szCs w:val="24"/>
          <w:u w:val="single"/>
        </w:rPr>
      </w:pPr>
      <w:bookmarkStart w:id="14" w:name="_Hlk48135670"/>
      <w:r w:rsidRPr="008F33D3">
        <w:rPr>
          <w:rFonts w:ascii="Arial" w:eastAsia="Times New Roman" w:hAnsi="Arial" w:cs="Arial"/>
          <w:snapToGrid w:val="0"/>
          <w:szCs w:val="24"/>
          <w:u w:val="single"/>
        </w:rPr>
        <w:t>(4)</w:t>
      </w:r>
      <w:r w:rsidRPr="008F33D3">
        <w:rPr>
          <w:rFonts w:ascii="Arial" w:eastAsia="Times New Roman" w:hAnsi="Arial" w:cs="Arial"/>
          <w:snapToGrid w:val="0"/>
          <w:szCs w:val="24"/>
          <w:u w:val="single"/>
        </w:rPr>
        <w:tab/>
      </w:r>
      <w:r w:rsidR="00B430EF" w:rsidRPr="008F33D3">
        <w:rPr>
          <w:rFonts w:ascii="Arial" w:eastAsia="Times New Roman" w:hAnsi="Arial" w:cs="Arial"/>
          <w:snapToGrid w:val="0"/>
          <w:szCs w:val="24"/>
          <w:u w:val="single"/>
        </w:rPr>
        <w:t xml:space="preserve">The importance of encouraging </w:t>
      </w:r>
      <w:r w:rsidR="008402D6" w:rsidRPr="008F33D3">
        <w:rPr>
          <w:rFonts w:ascii="Arial" w:eastAsia="Times New Roman" w:hAnsi="Arial" w:cs="Arial"/>
          <w:snapToGrid w:val="0"/>
          <w:szCs w:val="24"/>
          <w:u w:val="single"/>
        </w:rPr>
        <w:t xml:space="preserve">the </w:t>
      </w:r>
      <w:r w:rsidR="00B430EF" w:rsidRPr="008F33D3">
        <w:rPr>
          <w:rFonts w:ascii="Arial" w:eastAsia="Times New Roman" w:hAnsi="Arial" w:cs="Arial"/>
          <w:snapToGrid w:val="0"/>
          <w:szCs w:val="24"/>
          <w:u w:val="single"/>
        </w:rPr>
        <w:t>child’s emotional and developmental growth.</w:t>
      </w:r>
    </w:p>
    <w:p w14:paraId="18B39E11" w14:textId="77777777" w:rsidR="00B430EF" w:rsidRPr="008F33D3" w:rsidRDefault="00B430EF" w:rsidP="00B430EF">
      <w:pPr>
        <w:pStyle w:val="ListParagraph"/>
        <w:widowControl w:val="0"/>
        <w:tabs>
          <w:tab w:val="left" w:pos="540"/>
          <w:tab w:val="left" w:pos="1080"/>
          <w:tab w:val="left" w:pos="1800"/>
          <w:tab w:val="left" w:pos="2520"/>
          <w:tab w:val="left" w:pos="3240"/>
          <w:tab w:val="left" w:pos="3960"/>
          <w:tab w:val="left" w:pos="4680"/>
          <w:tab w:val="right" w:pos="9360"/>
        </w:tabs>
        <w:ind w:left="900"/>
        <w:rPr>
          <w:rFonts w:ascii="Arial" w:eastAsia="Times New Roman" w:hAnsi="Arial" w:cs="Arial"/>
          <w:snapToGrid w:val="0"/>
          <w:szCs w:val="24"/>
          <w:u w:val="single"/>
        </w:rPr>
      </w:pPr>
    </w:p>
    <w:p w14:paraId="3DC3AD39" w14:textId="5930BE88" w:rsidR="00D9519C" w:rsidRPr="008F33D3" w:rsidRDefault="00F16EA9" w:rsidP="00F16EA9">
      <w:pPr>
        <w:widowControl w:val="0"/>
        <w:tabs>
          <w:tab w:val="left" w:pos="540"/>
          <w:tab w:val="left" w:pos="1080"/>
          <w:tab w:val="left" w:pos="1800"/>
          <w:tab w:val="left" w:pos="2520"/>
          <w:tab w:val="left" w:pos="3240"/>
          <w:tab w:val="left" w:pos="3960"/>
          <w:tab w:val="left" w:pos="4680"/>
          <w:tab w:val="right" w:pos="9360"/>
        </w:tabs>
        <w:ind w:left="1800" w:hanging="720"/>
        <w:rPr>
          <w:rFonts w:ascii="Arial" w:eastAsia="Times New Roman" w:hAnsi="Arial" w:cs="Arial"/>
          <w:snapToGrid w:val="0"/>
          <w:szCs w:val="24"/>
          <w:u w:val="single"/>
        </w:rPr>
      </w:pPr>
      <w:bookmarkStart w:id="15" w:name="_Hlk10208454"/>
      <w:r w:rsidRPr="008F33D3">
        <w:rPr>
          <w:rFonts w:ascii="Arial" w:eastAsia="Times New Roman" w:hAnsi="Arial" w:cs="Arial"/>
          <w:snapToGrid w:val="0"/>
          <w:szCs w:val="24"/>
          <w:u w:val="single"/>
        </w:rPr>
        <w:t>(A)</w:t>
      </w:r>
      <w:r w:rsidRPr="008F33D3">
        <w:rPr>
          <w:rFonts w:ascii="Arial" w:eastAsia="Times New Roman" w:hAnsi="Arial" w:cs="Arial"/>
          <w:snapToGrid w:val="0"/>
          <w:szCs w:val="24"/>
          <w:u w:val="single"/>
        </w:rPr>
        <w:tab/>
      </w:r>
      <w:r w:rsidR="00B430EF" w:rsidRPr="008F33D3">
        <w:rPr>
          <w:rFonts w:ascii="Arial" w:eastAsia="Times New Roman" w:hAnsi="Arial" w:cs="Arial"/>
          <w:snapToGrid w:val="0"/>
          <w:szCs w:val="24"/>
          <w:u w:val="single"/>
        </w:rPr>
        <w:t xml:space="preserve">Emotional and developmental </w:t>
      </w:r>
      <w:bookmarkEnd w:id="15"/>
      <w:r w:rsidR="00237DF7">
        <w:rPr>
          <w:rFonts w:ascii="Arial" w:eastAsia="Times New Roman" w:hAnsi="Arial" w:cs="Arial"/>
          <w:snapToGrid w:val="0"/>
          <w:szCs w:val="24"/>
          <w:u w:val="single"/>
        </w:rPr>
        <w:t xml:space="preserve">growth </w:t>
      </w:r>
      <w:r w:rsidR="00B430EF" w:rsidRPr="008F33D3">
        <w:rPr>
          <w:rFonts w:ascii="Arial" w:eastAsia="Times New Roman" w:hAnsi="Arial" w:cs="Arial"/>
          <w:snapToGrid w:val="0"/>
          <w:szCs w:val="24"/>
          <w:u w:val="single"/>
        </w:rPr>
        <w:t>include</w:t>
      </w:r>
      <w:r w:rsidR="00440DAB" w:rsidRPr="008F33D3">
        <w:rPr>
          <w:rFonts w:ascii="Arial" w:eastAsia="Times New Roman" w:hAnsi="Arial" w:cs="Arial"/>
          <w:snapToGrid w:val="0"/>
          <w:szCs w:val="24"/>
          <w:u w:val="single"/>
        </w:rPr>
        <w:t>s</w:t>
      </w:r>
      <w:r w:rsidR="00B430EF" w:rsidRPr="008F33D3">
        <w:rPr>
          <w:rFonts w:ascii="Arial" w:eastAsia="Times New Roman" w:hAnsi="Arial" w:cs="Arial"/>
          <w:snapToGrid w:val="0"/>
          <w:szCs w:val="24"/>
          <w:u w:val="single"/>
        </w:rPr>
        <w:t xml:space="preserve">, but </w:t>
      </w:r>
      <w:r w:rsidR="00440DAB" w:rsidRPr="008F33D3">
        <w:rPr>
          <w:rFonts w:ascii="Arial" w:eastAsia="Times New Roman" w:hAnsi="Arial" w:cs="Arial"/>
          <w:snapToGrid w:val="0"/>
          <w:szCs w:val="24"/>
          <w:u w:val="single"/>
        </w:rPr>
        <w:t>is not</w:t>
      </w:r>
      <w:r w:rsidR="00B430EF" w:rsidRPr="008F33D3">
        <w:rPr>
          <w:rFonts w:ascii="Arial" w:eastAsia="Times New Roman" w:hAnsi="Arial" w:cs="Arial"/>
          <w:snapToGrid w:val="0"/>
          <w:szCs w:val="24"/>
          <w:u w:val="single"/>
        </w:rPr>
        <w:t xml:space="preserve"> limited to</w:t>
      </w:r>
      <w:r w:rsidR="00F724C8" w:rsidRPr="008F33D3">
        <w:rPr>
          <w:rFonts w:ascii="Arial" w:eastAsia="Times New Roman" w:hAnsi="Arial" w:cs="Arial"/>
          <w:snapToGrid w:val="0"/>
          <w:szCs w:val="24"/>
          <w:u w:val="single"/>
        </w:rPr>
        <w:t>,</w:t>
      </w:r>
      <w:r w:rsidR="00D9519C" w:rsidRPr="008F33D3">
        <w:rPr>
          <w:rFonts w:ascii="Arial" w:eastAsia="Times New Roman" w:hAnsi="Arial" w:cs="Arial"/>
          <w:snapToGrid w:val="0"/>
          <w:szCs w:val="24"/>
          <w:u w:val="single"/>
        </w:rPr>
        <w:t xml:space="preserve"> the following</w:t>
      </w:r>
      <w:r w:rsidR="00B430EF" w:rsidRPr="008F33D3">
        <w:rPr>
          <w:rFonts w:ascii="Arial" w:eastAsia="Times New Roman" w:hAnsi="Arial" w:cs="Arial"/>
          <w:snapToGrid w:val="0"/>
          <w:szCs w:val="24"/>
          <w:u w:val="single"/>
        </w:rPr>
        <w:t xml:space="preserve">: </w:t>
      </w:r>
    </w:p>
    <w:bookmarkEnd w:id="14"/>
    <w:p w14:paraId="16D927C8" w14:textId="77777777" w:rsidR="00112654" w:rsidRPr="008F33D3" w:rsidRDefault="00112654" w:rsidP="00112654">
      <w:pPr>
        <w:pStyle w:val="ListParagraph"/>
        <w:widowControl w:val="0"/>
        <w:tabs>
          <w:tab w:val="left" w:pos="540"/>
          <w:tab w:val="left" w:pos="1080"/>
          <w:tab w:val="left" w:pos="1800"/>
          <w:tab w:val="left" w:pos="2520"/>
          <w:tab w:val="left" w:pos="3240"/>
          <w:tab w:val="left" w:pos="3960"/>
          <w:tab w:val="left" w:pos="4680"/>
          <w:tab w:val="right" w:pos="9360"/>
        </w:tabs>
        <w:ind w:left="1800"/>
        <w:rPr>
          <w:rFonts w:ascii="Arial" w:eastAsia="Times New Roman" w:hAnsi="Arial" w:cs="Arial"/>
          <w:snapToGrid w:val="0"/>
          <w:szCs w:val="24"/>
          <w:u w:val="single"/>
        </w:rPr>
      </w:pPr>
    </w:p>
    <w:p w14:paraId="23D7EB24" w14:textId="77777777" w:rsidR="00D9519C" w:rsidRPr="008F33D3" w:rsidRDefault="00D9519C" w:rsidP="006A4E42">
      <w:pPr>
        <w:widowControl w:val="0"/>
        <w:ind w:left="2520" w:hanging="720"/>
        <w:rPr>
          <w:rFonts w:ascii="Arial" w:eastAsia="Times New Roman" w:hAnsi="Arial" w:cs="Arial"/>
          <w:snapToGrid w:val="0"/>
          <w:szCs w:val="24"/>
          <w:u w:val="single"/>
        </w:rPr>
      </w:pPr>
      <w:r w:rsidRPr="008F33D3">
        <w:rPr>
          <w:rFonts w:ascii="Arial" w:eastAsia="Times New Roman" w:hAnsi="Arial" w:cs="Arial"/>
          <w:snapToGrid w:val="0"/>
          <w:szCs w:val="24"/>
          <w:u w:val="single"/>
        </w:rPr>
        <w:t xml:space="preserve">1. </w:t>
      </w:r>
      <w:r w:rsidRPr="008F33D3">
        <w:rPr>
          <w:rFonts w:ascii="Arial" w:eastAsia="Times New Roman" w:hAnsi="Arial" w:cs="Arial"/>
          <w:snapToGrid w:val="0"/>
          <w:szCs w:val="24"/>
          <w:u w:val="single"/>
        </w:rPr>
        <w:tab/>
        <w:t>T</w:t>
      </w:r>
      <w:r w:rsidR="00B430EF" w:rsidRPr="008F33D3">
        <w:rPr>
          <w:rFonts w:ascii="Arial" w:eastAsia="Times New Roman" w:hAnsi="Arial" w:cs="Arial"/>
          <w:snapToGrid w:val="0"/>
          <w:szCs w:val="24"/>
          <w:u w:val="single"/>
        </w:rPr>
        <w:t>he child’s level of understanding about healthy relationships</w:t>
      </w:r>
      <w:r w:rsidR="00500E9D" w:rsidRPr="008F33D3">
        <w:rPr>
          <w:rFonts w:ascii="Arial" w:eastAsia="Times New Roman" w:hAnsi="Arial" w:cs="Arial"/>
          <w:snapToGrid w:val="0"/>
          <w:szCs w:val="24"/>
          <w:u w:val="single"/>
        </w:rPr>
        <w:t>;</w:t>
      </w:r>
    </w:p>
    <w:p w14:paraId="2D64827F" w14:textId="77777777" w:rsidR="00C8066A" w:rsidRPr="008F33D3" w:rsidRDefault="00C8066A" w:rsidP="006A4E42">
      <w:pPr>
        <w:widowControl w:val="0"/>
        <w:tabs>
          <w:tab w:val="left" w:pos="540"/>
          <w:tab w:val="left" w:pos="1260"/>
          <w:tab w:val="left" w:pos="1800"/>
          <w:tab w:val="left" w:pos="2520"/>
          <w:tab w:val="left" w:pos="3240"/>
          <w:tab w:val="left" w:pos="3960"/>
          <w:tab w:val="left" w:pos="4680"/>
          <w:tab w:val="right" w:pos="9360"/>
        </w:tabs>
        <w:ind w:left="2520" w:hanging="720"/>
        <w:rPr>
          <w:rFonts w:ascii="Arial" w:eastAsia="Times New Roman" w:hAnsi="Arial" w:cs="Arial"/>
          <w:snapToGrid w:val="0"/>
          <w:szCs w:val="24"/>
          <w:u w:val="single"/>
        </w:rPr>
      </w:pPr>
    </w:p>
    <w:p w14:paraId="03EF0161" w14:textId="77777777" w:rsidR="00D9519C" w:rsidRPr="008F33D3" w:rsidRDefault="00D9519C" w:rsidP="006A4E42">
      <w:pPr>
        <w:widowControl w:val="0"/>
        <w:tabs>
          <w:tab w:val="left" w:pos="540"/>
          <w:tab w:val="left" w:pos="1260"/>
          <w:tab w:val="left" w:pos="1800"/>
          <w:tab w:val="left" w:pos="2520"/>
          <w:tab w:val="left" w:pos="3240"/>
          <w:tab w:val="left" w:pos="3960"/>
          <w:tab w:val="left" w:pos="4680"/>
          <w:tab w:val="right" w:pos="9360"/>
        </w:tabs>
        <w:ind w:left="2520" w:hanging="720"/>
        <w:rPr>
          <w:rFonts w:ascii="Arial" w:eastAsia="Times New Roman" w:hAnsi="Arial" w:cs="Arial"/>
          <w:snapToGrid w:val="0"/>
          <w:szCs w:val="24"/>
          <w:u w:val="single"/>
        </w:rPr>
      </w:pPr>
      <w:r w:rsidRPr="008F33D3">
        <w:rPr>
          <w:rFonts w:ascii="Arial" w:eastAsia="Times New Roman" w:hAnsi="Arial" w:cs="Arial"/>
          <w:snapToGrid w:val="0"/>
          <w:szCs w:val="24"/>
          <w:u w:val="single"/>
        </w:rPr>
        <w:t xml:space="preserve">2. </w:t>
      </w:r>
      <w:r w:rsidRPr="008F33D3">
        <w:rPr>
          <w:rFonts w:ascii="Arial" w:eastAsia="Times New Roman" w:hAnsi="Arial" w:cs="Arial"/>
          <w:snapToGrid w:val="0"/>
          <w:szCs w:val="24"/>
          <w:u w:val="single"/>
        </w:rPr>
        <w:tab/>
        <w:t>T</w:t>
      </w:r>
      <w:r w:rsidR="00B430EF" w:rsidRPr="008F33D3">
        <w:rPr>
          <w:rFonts w:ascii="Arial" w:eastAsia="Times New Roman" w:hAnsi="Arial" w:cs="Arial"/>
          <w:snapToGrid w:val="0"/>
          <w:szCs w:val="24"/>
          <w:u w:val="single"/>
        </w:rPr>
        <w:t xml:space="preserve">he </w:t>
      </w:r>
      <w:r w:rsidR="00A86E66" w:rsidRPr="008F33D3">
        <w:rPr>
          <w:rFonts w:ascii="Arial" w:eastAsia="Times New Roman" w:hAnsi="Arial" w:cs="Arial"/>
          <w:snapToGrid w:val="0"/>
          <w:szCs w:val="24"/>
          <w:u w:val="single"/>
        </w:rPr>
        <w:t>child’s level</w:t>
      </w:r>
      <w:r w:rsidR="00B430EF" w:rsidRPr="008F33D3">
        <w:rPr>
          <w:rFonts w:ascii="Arial" w:eastAsia="Times New Roman" w:hAnsi="Arial" w:cs="Arial"/>
          <w:snapToGrid w:val="0"/>
          <w:szCs w:val="24"/>
          <w:u w:val="single"/>
        </w:rPr>
        <w:t xml:space="preserve"> of understanding about sexuality and body development</w:t>
      </w:r>
      <w:r w:rsidR="00500E9D" w:rsidRPr="008F33D3">
        <w:rPr>
          <w:rFonts w:ascii="Arial" w:eastAsia="Times New Roman" w:hAnsi="Arial" w:cs="Arial"/>
          <w:snapToGrid w:val="0"/>
          <w:szCs w:val="24"/>
          <w:u w:val="single"/>
        </w:rPr>
        <w:t>;</w:t>
      </w:r>
    </w:p>
    <w:p w14:paraId="0314A568" w14:textId="77777777" w:rsidR="00C8066A" w:rsidRPr="008F33D3" w:rsidRDefault="00C8066A" w:rsidP="006A4E42">
      <w:pPr>
        <w:widowControl w:val="0"/>
        <w:tabs>
          <w:tab w:val="left" w:pos="540"/>
          <w:tab w:val="left" w:pos="1260"/>
          <w:tab w:val="left" w:pos="1800"/>
          <w:tab w:val="left" w:pos="2520"/>
          <w:tab w:val="left" w:pos="3240"/>
          <w:tab w:val="left" w:pos="3960"/>
          <w:tab w:val="left" w:pos="4680"/>
          <w:tab w:val="right" w:pos="9360"/>
        </w:tabs>
        <w:ind w:left="2520" w:hanging="720"/>
        <w:rPr>
          <w:rFonts w:ascii="Arial" w:eastAsia="Times New Roman" w:hAnsi="Arial" w:cs="Arial"/>
          <w:snapToGrid w:val="0"/>
          <w:szCs w:val="24"/>
          <w:u w:val="single"/>
        </w:rPr>
      </w:pPr>
    </w:p>
    <w:p w14:paraId="4A1A3EFA" w14:textId="77777777" w:rsidR="00D9519C" w:rsidRPr="008F33D3" w:rsidRDefault="00D9519C" w:rsidP="006A4E42">
      <w:pPr>
        <w:widowControl w:val="0"/>
        <w:tabs>
          <w:tab w:val="left" w:pos="540"/>
          <w:tab w:val="left" w:pos="1260"/>
          <w:tab w:val="left" w:pos="1800"/>
          <w:tab w:val="left" w:pos="2520"/>
          <w:tab w:val="left" w:pos="3240"/>
          <w:tab w:val="left" w:pos="3960"/>
          <w:tab w:val="left" w:pos="4680"/>
          <w:tab w:val="right" w:pos="9360"/>
        </w:tabs>
        <w:ind w:left="2520" w:hanging="720"/>
        <w:rPr>
          <w:rFonts w:ascii="Arial" w:eastAsia="Times New Roman" w:hAnsi="Arial" w:cs="Arial"/>
          <w:snapToGrid w:val="0"/>
          <w:szCs w:val="24"/>
          <w:u w:val="single"/>
        </w:rPr>
      </w:pPr>
      <w:r w:rsidRPr="008F33D3">
        <w:rPr>
          <w:rFonts w:ascii="Arial" w:eastAsia="Times New Roman" w:hAnsi="Arial" w:cs="Arial"/>
          <w:snapToGrid w:val="0"/>
          <w:szCs w:val="24"/>
          <w:u w:val="single"/>
        </w:rPr>
        <w:t>3.</w:t>
      </w:r>
      <w:r w:rsidR="00B430EF" w:rsidRPr="008F33D3">
        <w:rPr>
          <w:rFonts w:ascii="Arial" w:eastAsia="Times New Roman" w:hAnsi="Arial" w:cs="Arial"/>
          <w:snapToGrid w:val="0"/>
          <w:szCs w:val="24"/>
          <w:u w:val="single"/>
        </w:rPr>
        <w:t xml:space="preserve"> </w:t>
      </w:r>
      <w:r w:rsidRPr="008F33D3">
        <w:rPr>
          <w:rFonts w:ascii="Arial" w:eastAsia="Times New Roman" w:hAnsi="Arial" w:cs="Arial"/>
          <w:snapToGrid w:val="0"/>
          <w:szCs w:val="24"/>
          <w:u w:val="single"/>
        </w:rPr>
        <w:tab/>
      </w:r>
      <w:r w:rsidR="004B3B94" w:rsidRPr="008F33D3">
        <w:rPr>
          <w:rFonts w:ascii="Arial" w:eastAsia="Times New Roman" w:hAnsi="Arial" w:cs="Arial"/>
          <w:snapToGrid w:val="0"/>
          <w:szCs w:val="24"/>
          <w:u w:val="single"/>
        </w:rPr>
        <w:t>The child’s f</w:t>
      </w:r>
      <w:r w:rsidRPr="008F33D3">
        <w:rPr>
          <w:rFonts w:ascii="Arial" w:eastAsia="Times New Roman" w:hAnsi="Arial" w:cs="Arial"/>
          <w:snapToGrid w:val="0"/>
          <w:szCs w:val="24"/>
          <w:u w:val="single"/>
        </w:rPr>
        <w:t xml:space="preserve">eelings </w:t>
      </w:r>
      <w:r w:rsidR="00B430EF" w:rsidRPr="008F33D3">
        <w:rPr>
          <w:rFonts w:ascii="Arial" w:eastAsia="Times New Roman" w:hAnsi="Arial" w:cs="Arial"/>
          <w:snapToGrid w:val="0"/>
          <w:szCs w:val="24"/>
          <w:u w:val="single"/>
        </w:rPr>
        <w:t>about spirituality</w:t>
      </w:r>
      <w:r w:rsidR="00500E9D" w:rsidRPr="008F33D3">
        <w:rPr>
          <w:rFonts w:ascii="Arial" w:eastAsia="Times New Roman" w:hAnsi="Arial" w:cs="Arial"/>
          <w:snapToGrid w:val="0"/>
          <w:szCs w:val="24"/>
          <w:u w:val="single"/>
        </w:rPr>
        <w:t>; and</w:t>
      </w:r>
    </w:p>
    <w:p w14:paraId="6BEEDF80" w14:textId="77777777" w:rsidR="00C8066A" w:rsidRPr="008F33D3" w:rsidRDefault="00C8066A" w:rsidP="006A4E42">
      <w:pPr>
        <w:widowControl w:val="0"/>
        <w:tabs>
          <w:tab w:val="left" w:pos="540"/>
          <w:tab w:val="left" w:pos="1260"/>
          <w:tab w:val="left" w:pos="1800"/>
          <w:tab w:val="left" w:pos="2520"/>
          <w:tab w:val="left" w:pos="3240"/>
          <w:tab w:val="left" w:pos="3960"/>
          <w:tab w:val="left" w:pos="4680"/>
          <w:tab w:val="right" w:pos="9360"/>
        </w:tabs>
        <w:ind w:left="2520" w:hanging="720"/>
        <w:rPr>
          <w:rFonts w:ascii="Arial" w:eastAsia="Times New Roman" w:hAnsi="Arial" w:cs="Arial"/>
          <w:snapToGrid w:val="0"/>
          <w:szCs w:val="24"/>
          <w:u w:val="single"/>
        </w:rPr>
      </w:pPr>
    </w:p>
    <w:p w14:paraId="46012ACF" w14:textId="77777777" w:rsidR="00555B2F" w:rsidRPr="008F33D3" w:rsidRDefault="00D9519C" w:rsidP="00555B2F">
      <w:pPr>
        <w:widowControl w:val="0"/>
        <w:tabs>
          <w:tab w:val="left" w:pos="540"/>
          <w:tab w:val="left" w:pos="1260"/>
          <w:tab w:val="left" w:pos="1800"/>
          <w:tab w:val="left" w:pos="2520"/>
          <w:tab w:val="left" w:pos="3240"/>
          <w:tab w:val="left" w:pos="3960"/>
          <w:tab w:val="left" w:pos="4680"/>
          <w:tab w:val="right" w:pos="9360"/>
        </w:tabs>
        <w:ind w:left="2520" w:hanging="720"/>
        <w:rPr>
          <w:rFonts w:ascii="Arial" w:eastAsia="Times New Roman" w:hAnsi="Arial" w:cs="Arial"/>
          <w:snapToGrid w:val="0"/>
          <w:szCs w:val="24"/>
          <w:u w:val="single"/>
        </w:rPr>
      </w:pPr>
      <w:r w:rsidRPr="008F33D3">
        <w:rPr>
          <w:rFonts w:ascii="Arial" w:eastAsia="Times New Roman" w:hAnsi="Arial" w:cs="Arial"/>
          <w:snapToGrid w:val="0"/>
          <w:szCs w:val="24"/>
          <w:u w:val="single"/>
        </w:rPr>
        <w:t xml:space="preserve">4. </w:t>
      </w:r>
      <w:r w:rsidRPr="008F33D3">
        <w:rPr>
          <w:rFonts w:ascii="Arial" w:eastAsia="Times New Roman" w:hAnsi="Arial" w:cs="Arial"/>
          <w:snapToGrid w:val="0"/>
          <w:szCs w:val="24"/>
          <w:u w:val="single"/>
        </w:rPr>
        <w:tab/>
        <w:t>O</w:t>
      </w:r>
      <w:r w:rsidR="00B430EF" w:rsidRPr="008F33D3">
        <w:rPr>
          <w:rFonts w:ascii="Arial" w:eastAsia="Times New Roman" w:hAnsi="Arial" w:cs="Arial"/>
          <w:snapToGrid w:val="0"/>
          <w:szCs w:val="24"/>
          <w:u w:val="single"/>
        </w:rPr>
        <w:t>ther stages of maturity experienced during adolescence and youth.</w:t>
      </w:r>
    </w:p>
    <w:p w14:paraId="35D42409" w14:textId="77777777" w:rsidR="00555B2F" w:rsidRPr="008F33D3" w:rsidRDefault="00555B2F">
      <w:pPr>
        <w:rPr>
          <w:rFonts w:ascii="Arial" w:eastAsia="Times New Roman" w:hAnsi="Arial" w:cs="Arial"/>
          <w:snapToGrid w:val="0"/>
          <w:szCs w:val="24"/>
          <w:u w:val="single"/>
        </w:rPr>
      </w:pPr>
    </w:p>
    <w:p w14:paraId="26774922" w14:textId="77777777" w:rsidR="00723058" w:rsidRPr="008F33D3" w:rsidRDefault="00B430EF" w:rsidP="00555B2F">
      <w:pPr>
        <w:pStyle w:val="ListParagraph"/>
        <w:widowControl w:val="0"/>
        <w:tabs>
          <w:tab w:val="left" w:pos="540"/>
          <w:tab w:val="left" w:pos="1080"/>
          <w:tab w:val="left" w:pos="1800"/>
          <w:tab w:val="left" w:pos="2520"/>
          <w:tab w:val="left" w:pos="3240"/>
          <w:tab w:val="left" w:pos="3960"/>
          <w:tab w:val="left" w:pos="4680"/>
          <w:tab w:val="right" w:pos="9360"/>
        </w:tabs>
        <w:ind w:left="1080" w:hanging="540"/>
        <w:rPr>
          <w:rFonts w:ascii="Arial" w:eastAsia="Times New Roman" w:hAnsi="Arial" w:cs="Arial"/>
          <w:snapToGrid w:val="0"/>
          <w:szCs w:val="24"/>
          <w:u w:val="single"/>
        </w:rPr>
      </w:pPr>
      <w:r w:rsidRPr="008F33D3">
        <w:rPr>
          <w:rFonts w:ascii="Arial" w:eastAsia="Times New Roman" w:hAnsi="Arial" w:cs="Arial"/>
          <w:snapToGrid w:val="0"/>
          <w:szCs w:val="24"/>
          <w:u w:val="single"/>
        </w:rPr>
        <w:t>(</w:t>
      </w:r>
      <w:r w:rsidR="00C53C94" w:rsidRPr="008F33D3">
        <w:rPr>
          <w:rFonts w:ascii="Arial" w:eastAsia="Times New Roman" w:hAnsi="Arial" w:cs="Arial"/>
          <w:snapToGrid w:val="0"/>
          <w:szCs w:val="24"/>
          <w:u w:val="single"/>
        </w:rPr>
        <w:t>5</w:t>
      </w:r>
      <w:r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ab/>
        <w:t xml:space="preserve">The importance of </w:t>
      </w:r>
      <w:bookmarkStart w:id="16" w:name="_Hlk4415006"/>
      <w:r w:rsidRPr="008F33D3">
        <w:rPr>
          <w:rFonts w:ascii="Arial" w:eastAsia="Times New Roman" w:hAnsi="Arial" w:cs="Arial"/>
          <w:snapToGrid w:val="0"/>
          <w:szCs w:val="24"/>
          <w:u w:val="single"/>
        </w:rPr>
        <w:t xml:space="preserve">providing </w:t>
      </w:r>
      <w:r w:rsidR="008402D6" w:rsidRPr="008F33D3">
        <w:rPr>
          <w:rFonts w:ascii="Arial" w:eastAsia="Times New Roman" w:hAnsi="Arial" w:cs="Arial"/>
          <w:snapToGrid w:val="0"/>
          <w:szCs w:val="24"/>
          <w:u w:val="single"/>
        </w:rPr>
        <w:t xml:space="preserve">the </w:t>
      </w:r>
      <w:r w:rsidRPr="008F33D3">
        <w:rPr>
          <w:rFonts w:ascii="Arial" w:eastAsia="Times New Roman" w:hAnsi="Arial" w:cs="Arial"/>
          <w:snapToGrid w:val="0"/>
          <w:szCs w:val="24"/>
          <w:u w:val="single"/>
        </w:rPr>
        <w:t>child with a</w:t>
      </w:r>
      <w:r w:rsidR="004A07B7" w:rsidRPr="008F33D3">
        <w:rPr>
          <w:rFonts w:ascii="Arial" w:eastAsia="Times New Roman" w:hAnsi="Arial" w:cs="Arial"/>
          <w:snapToGrid w:val="0"/>
          <w:szCs w:val="24"/>
          <w:u w:val="single"/>
        </w:rPr>
        <w:t xml:space="preserve"> sense of normalcy in the most</w:t>
      </w:r>
      <w:r w:rsidRPr="008F33D3">
        <w:rPr>
          <w:rFonts w:ascii="Arial" w:eastAsia="Times New Roman" w:hAnsi="Arial" w:cs="Arial"/>
          <w:snapToGrid w:val="0"/>
          <w:szCs w:val="24"/>
          <w:u w:val="single"/>
        </w:rPr>
        <w:t xml:space="preserve"> </w:t>
      </w:r>
      <w:r w:rsidR="00C501A6" w:rsidRPr="008F33D3">
        <w:rPr>
          <w:rFonts w:ascii="Arial" w:hAnsi="Arial" w:cs="Arial"/>
          <w:szCs w:val="24"/>
          <w:u w:val="single"/>
        </w:rPr>
        <w:t>family</w:t>
      </w:r>
      <w:r w:rsidR="004A07B7" w:rsidRPr="008F33D3">
        <w:rPr>
          <w:rFonts w:ascii="Arial" w:hAnsi="Arial" w:cs="Arial"/>
          <w:szCs w:val="24"/>
          <w:u w:val="single"/>
        </w:rPr>
        <w:t>-like</w:t>
      </w:r>
      <w:r w:rsidR="00C501A6" w:rsidRPr="008F33D3">
        <w:rPr>
          <w:rFonts w:ascii="Arial" w:hAnsi="Arial" w:cs="Arial"/>
          <w:szCs w:val="24"/>
          <w:u w:val="single"/>
        </w:rPr>
        <w:t xml:space="preserve"> living experience</w:t>
      </w:r>
      <w:r w:rsidR="004A07B7" w:rsidRPr="008F33D3">
        <w:rPr>
          <w:rFonts w:ascii="Arial" w:hAnsi="Arial" w:cs="Arial"/>
          <w:szCs w:val="24"/>
          <w:u w:val="single"/>
        </w:rPr>
        <w:t xml:space="preserve"> </w:t>
      </w:r>
      <w:bookmarkEnd w:id="16"/>
      <w:r w:rsidR="004A07B7" w:rsidRPr="008F33D3">
        <w:rPr>
          <w:rFonts w:ascii="Arial" w:hAnsi="Arial" w:cs="Arial"/>
          <w:szCs w:val="24"/>
          <w:u w:val="single"/>
        </w:rPr>
        <w:t>possible</w:t>
      </w:r>
      <w:r w:rsidRPr="008F33D3">
        <w:rPr>
          <w:rFonts w:ascii="Arial" w:eastAsia="Times New Roman" w:hAnsi="Arial" w:cs="Arial"/>
          <w:snapToGrid w:val="0"/>
          <w:szCs w:val="24"/>
          <w:u w:val="single"/>
        </w:rPr>
        <w:t>.</w:t>
      </w:r>
    </w:p>
    <w:p w14:paraId="493D6B5A" w14:textId="77777777" w:rsidR="00845AD4" w:rsidRPr="008F33D3" w:rsidRDefault="00845AD4" w:rsidP="00845AD4">
      <w:pPr>
        <w:autoSpaceDE w:val="0"/>
        <w:autoSpaceDN w:val="0"/>
        <w:adjustRightInd w:val="0"/>
        <w:jc w:val="both"/>
        <w:rPr>
          <w:rFonts w:ascii="Arial" w:hAnsi="Arial" w:cs="Arial"/>
          <w:color w:val="000000"/>
          <w:sz w:val="22"/>
        </w:rPr>
      </w:pPr>
    </w:p>
    <w:p w14:paraId="544C38E8" w14:textId="77777777" w:rsidR="00C054AB" w:rsidRPr="008F33D3" w:rsidRDefault="00C054AB" w:rsidP="00845AD4">
      <w:pPr>
        <w:autoSpaceDE w:val="0"/>
        <w:autoSpaceDN w:val="0"/>
        <w:adjustRightInd w:val="0"/>
        <w:jc w:val="both"/>
        <w:rPr>
          <w:rFonts w:ascii="Arial" w:hAnsi="Arial" w:cs="Arial"/>
          <w:color w:val="000000"/>
          <w:sz w:val="22"/>
        </w:rPr>
      </w:pPr>
    </w:p>
    <w:p w14:paraId="0B2FF4A0" w14:textId="77777777" w:rsidR="00723058" w:rsidRPr="008F33D3" w:rsidRDefault="00723058" w:rsidP="00772925">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napToGrid w:val="0"/>
          <w:szCs w:val="24"/>
          <w:u w:val="single"/>
        </w:rPr>
        <w:t>Authority cited:</w:t>
      </w:r>
      <w:r w:rsidRPr="008F33D3">
        <w:rPr>
          <w:rFonts w:ascii="Arial" w:eastAsia="Times New Roman" w:hAnsi="Arial" w:cs="Arial"/>
          <w:snapToGrid w:val="0"/>
          <w:szCs w:val="24"/>
        </w:rPr>
        <w:t xml:space="preserve"> </w:t>
      </w: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Sections 1501, 1530 and 1531, Health and Safety Code</w:t>
      </w:r>
      <w:r w:rsidRPr="008F33D3">
        <w:rPr>
          <w:rFonts w:ascii="Arial" w:eastAsia="Times New Roman" w:hAnsi="Arial" w:cs="Arial"/>
          <w:snapToGrid w:val="0"/>
          <w:szCs w:val="24"/>
        </w:rPr>
        <w:t xml:space="preserve">.  </w:t>
      </w:r>
    </w:p>
    <w:p w14:paraId="49C85785" w14:textId="77777777" w:rsidR="00723058" w:rsidRPr="008F33D3" w:rsidRDefault="00723058" w:rsidP="00772925">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25D26867" w14:textId="2022FB5B" w:rsidR="00723058" w:rsidRPr="008F33D3" w:rsidRDefault="00723058" w:rsidP="00772925">
      <w:pPr>
        <w:widowControl w:val="0"/>
        <w:tabs>
          <w:tab w:val="left" w:pos="540"/>
          <w:tab w:val="left" w:pos="1080"/>
          <w:tab w:val="left" w:pos="1800"/>
          <w:tab w:val="left" w:pos="2520"/>
          <w:tab w:val="left" w:pos="3240"/>
          <w:tab w:val="left" w:pos="3960"/>
          <w:tab w:val="left" w:pos="4680"/>
          <w:tab w:val="right" w:pos="9360"/>
        </w:tabs>
        <w:ind w:left="1800" w:hanging="1800"/>
        <w:rPr>
          <w:rFonts w:ascii="Arial" w:hAnsi="Arial" w:cs="Arial"/>
          <w:b/>
          <w:szCs w:val="24"/>
        </w:rPr>
      </w:pPr>
      <w:r w:rsidRPr="008F33D3">
        <w:rPr>
          <w:rFonts w:ascii="Arial" w:eastAsia="Times New Roman" w:hAnsi="Arial" w:cs="Arial"/>
          <w:snapToGrid w:val="0"/>
          <w:szCs w:val="24"/>
          <w:u w:val="single"/>
        </w:rPr>
        <w:t>Reference:</w:t>
      </w:r>
      <w:r w:rsidRPr="008F33D3">
        <w:rPr>
          <w:rFonts w:ascii="Arial" w:eastAsia="Times New Roman" w:hAnsi="Arial" w:cs="Arial"/>
          <w:snapToGrid w:val="0"/>
          <w:szCs w:val="24"/>
        </w:rPr>
        <w:t xml:space="preserve"> </w:t>
      </w:r>
      <w:r w:rsidRPr="008F33D3">
        <w:rPr>
          <w:rFonts w:ascii="Arial" w:eastAsia="Times New Roman" w:hAnsi="Arial" w:cs="Arial"/>
          <w:snapToGrid w:val="0"/>
          <w:szCs w:val="24"/>
        </w:rPr>
        <w:tab/>
      </w:r>
      <w:r w:rsidR="00870BD3" w:rsidRPr="008F33D3">
        <w:rPr>
          <w:rFonts w:ascii="Arial" w:eastAsia="Times New Roman" w:hAnsi="Arial" w:cs="Arial"/>
          <w:snapToGrid w:val="0"/>
          <w:szCs w:val="24"/>
          <w:u w:val="single"/>
        </w:rPr>
        <w:t xml:space="preserve">Section 1522.44, Health and Safety Code; </w:t>
      </w:r>
      <w:r w:rsidRPr="008F33D3">
        <w:rPr>
          <w:rFonts w:ascii="Arial" w:eastAsia="Times New Roman" w:hAnsi="Arial" w:cs="Arial"/>
          <w:snapToGrid w:val="0"/>
          <w:szCs w:val="24"/>
          <w:u w:val="single"/>
        </w:rPr>
        <w:t>Sections 362.04, 362.05, 727 and 16001.9, Welfare and Institutions Code</w:t>
      </w:r>
      <w:r w:rsidR="00670569" w:rsidRPr="008F33D3">
        <w:rPr>
          <w:rFonts w:ascii="Arial" w:eastAsia="Times New Roman" w:hAnsi="Arial" w:cs="Arial"/>
          <w:snapToGrid w:val="0"/>
          <w:szCs w:val="24"/>
          <w:u w:val="single"/>
        </w:rPr>
        <w:t>.</w:t>
      </w:r>
      <w:r w:rsidRPr="008F33D3">
        <w:rPr>
          <w:rFonts w:ascii="Arial" w:hAnsi="Arial" w:cs="Arial"/>
          <w:b/>
          <w:szCs w:val="24"/>
        </w:rPr>
        <w:br w:type="page"/>
      </w:r>
    </w:p>
    <w:p w14:paraId="4AE594DB" w14:textId="3F6360E5" w:rsidR="0017351F" w:rsidRDefault="0017351F" w:rsidP="0017351F">
      <w:pPr>
        <w:pStyle w:val="Heading1"/>
      </w:pPr>
      <w:r w:rsidRPr="0017351F">
        <w:lastRenderedPageBreak/>
        <w:t xml:space="preserve">Chapter 4 Small Family Homes, Article </w:t>
      </w:r>
      <w:r>
        <w:t>6 Continuing</w:t>
      </w:r>
      <w:r w:rsidRPr="0017351F">
        <w:t xml:space="preserve"> Requirements</w:t>
      </w:r>
    </w:p>
    <w:p w14:paraId="78FC8059" w14:textId="77777777" w:rsidR="0017351F" w:rsidRDefault="0017351F" w:rsidP="001444B7">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13FBFE27" w14:textId="648C649B" w:rsidR="001444B7" w:rsidRPr="008F33D3" w:rsidRDefault="001444B7" w:rsidP="0017351F">
      <w:pPr>
        <w:pStyle w:val="Heading2"/>
      </w:pPr>
      <w:r w:rsidRPr="008F33D3">
        <w:t>Amend Section 83074 to read:</w:t>
      </w:r>
    </w:p>
    <w:p w14:paraId="4551E3A0" w14:textId="77777777" w:rsidR="001444B7" w:rsidRPr="008F33D3" w:rsidRDefault="001444B7" w:rsidP="001444B7">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p>
    <w:p w14:paraId="71965993" w14:textId="2392BFBB" w:rsidR="001444B7" w:rsidRPr="008F33D3" w:rsidRDefault="001444B7" w:rsidP="001444B7">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r w:rsidRPr="008F33D3">
        <w:rPr>
          <w:rFonts w:ascii="Arial" w:hAnsi="Arial" w:cs="Arial"/>
          <w:b/>
          <w:szCs w:val="24"/>
        </w:rPr>
        <w:t>83074</w:t>
      </w:r>
      <w:r w:rsidRPr="008F33D3">
        <w:rPr>
          <w:rFonts w:ascii="Arial" w:hAnsi="Arial" w:cs="Arial"/>
          <w:b/>
          <w:szCs w:val="24"/>
        </w:rPr>
        <w:tab/>
        <w:t>TRANSPORTATION</w:t>
      </w:r>
    </w:p>
    <w:p w14:paraId="2FF73E2F" w14:textId="77777777" w:rsidR="001444B7" w:rsidRPr="008F33D3" w:rsidRDefault="001444B7" w:rsidP="001444B7">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p>
    <w:p w14:paraId="3B196C90" w14:textId="086AEDCB" w:rsidR="00233BB8" w:rsidRPr="008F33D3" w:rsidRDefault="000341D5" w:rsidP="000341D5">
      <w:pPr>
        <w:tabs>
          <w:tab w:val="left" w:pos="540"/>
        </w:tabs>
        <w:rPr>
          <w:rFonts w:ascii="Arial" w:eastAsia="Times New Roman" w:hAnsi="Arial" w:cs="Arial"/>
          <w:szCs w:val="24"/>
          <w:lang w:val="en"/>
        </w:rPr>
      </w:pPr>
      <w:r w:rsidRPr="008F33D3">
        <w:rPr>
          <w:rFonts w:ascii="Arial" w:eastAsia="Times New Roman" w:hAnsi="Arial" w:cs="Arial"/>
          <w:szCs w:val="24"/>
          <w:lang w:val="en"/>
        </w:rPr>
        <w:t>(a)</w:t>
      </w:r>
      <w:r w:rsidR="00FF4AB7">
        <w:rPr>
          <w:rFonts w:ascii="Arial" w:eastAsia="Times New Roman" w:hAnsi="Arial" w:cs="Arial"/>
          <w:szCs w:val="24"/>
          <w:lang w:val="en"/>
        </w:rPr>
        <w:t xml:space="preserve"> </w:t>
      </w:r>
      <w:r w:rsidR="009C0D62" w:rsidRPr="008F33D3">
        <w:rPr>
          <w:rFonts w:ascii="Arial" w:eastAsia="Times New Roman" w:hAnsi="Arial" w:cs="Arial"/>
          <w:szCs w:val="24"/>
          <w:lang w:val="en"/>
        </w:rPr>
        <w:t xml:space="preserve">through </w:t>
      </w:r>
      <w:r w:rsidR="001C5BD7" w:rsidRPr="008F33D3">
        <w:rPr>
          <w:rFonts w:ascii="Arial" w:eastAsia="Times New Roman" w:hAnsi="Arial" w:cs="Arial"/>
          <w:szCs w:val="24"/>
          <w:lang w:val="en"/>
        </w:rPr>
        <w:t>(b)</w:t>
      </w:r>
      <w:r w:rsidR="00FF4AB7">
        <w:rPr>
          <w:rFonts w:ascii="Arial" w:eastAsia="Times New Roman" w:hAnsi="Arial" w:cs="Arial"/>
          <w:szCs w:val="24"/>
          <w:lang w:val="en"/>
        </w:rPr>
        <w:tab/>
      </w:r>
      <w:r w:rsidR="00233BB8" w:rsidRPr="008F33D3">
        <w:rPr>
          <w:rFonts w:ascii="Arial" w:eastAsia="Times New Roman" w:hAnsi="Arial" w:cs="Arial"/>
          <w:szCs w:val="24"/>
          <w:lang w:val="en"/>
        </w:rPr>
        <w:t>(Continued)</w:t>
      </w:r>
    </w:p>
    <w:p w14:paraId="5966A1D5" w14:textId="77777777" w:rsidR="00233BB8" w:rsidRPr="008F33D3" w:rsidRDefault="00233BB8" w:rsidP="00233BB8">
      <w:pPr>
        <w:pStyle w:val="ListParagraph"/>
        <w:ind w:left="900"/>
        <w:rPr>
          <w:rFonts w:ascii="Arial" w:eastAsia="Times New Roman" w:hAnsi="Arial" w:cs="Arial"/>
          <w:szCs w:val="24"/>
          <w:lang w:val="en"/>
        </w:rPr>
      </w:pPr>
    </w:p>
    <w:p w14:paraId="515B5A32" w14:textId="1EC00781" w:rsidR="00233BB8" w:rsidRPr="008F33D3" w:rsidRDefault="000341D5" w:rsidP="000341D5">
      <w:pPr>
        <w:ind w:left="540" w:hanging="540"/>
        <w:rPr>
          <w:rFonts w:ascii="Arial" w:eastAsia="Times New Roman" w:hAnsi="Arial" w:cs="Arial"/>
          <w:szCs w:val="24"/>
          <w:lang w:val="en"/>
        </w:rPr>
      </w:pPr>
      <w:r w:rsidRPr="008F33D3">
        <w:rPr>
          <w:rFonts w:ascii="Arial" w:eastAsia="Times New Roman" w:hAnsi="Arial" w:cs="Arial"/>
          <w:szCs w:val="24"/>
          <w:lang w:val="en"/>
        </w:rPr>
        <w:t>(c)</w:t>
      </w:r>
      <w:r w:rsidRPr="008F33D3">
        <w:rPr>
          <w:rFonts w:ascii="Arial" w:eastAsia="Times New Roman" w:hAnsi="Arial" w:cs="Arial"/>
          <w:szCs w:val="24"/>
          <w:lang w:val="en"/>
        </w:rPr>
        <w:tab/>
      </w:r>
      <w:r w:rsidR="0017574B" w:rsidRPr="008F33D3">
        <w:rPr>
          <w:rFonts w:ascii="Arial" w:eastAsia="Times New Roman" w:hAnsi="Arial" w:cs="Arial"/>
          <w:szCs w:val="24"/>
          <w:lang w:val="en"/>
        </w:rPr>
        <w:t xml:space="preserve">The </w:t>
      </w:r>
      <w:r w:rsidR="0017574B" w:rsidRPr="008F33D3">
        <w:rPr>
          <w:rFonts w:ascii="Arial" w:eastAsia="Times New Roman" w:hAnsi="Arial" w:cs="Arial"/>
          <w:strike/>
          <w:szCs w:val="24"/>
          <w:lang w:val="en"/>
        </w:rPr>
        <w:t>caregiver</w:t>
      </w:r>
      <w:r w:rsidR="0017574B" w:rsidRPr="008F33D3">
        <w:rPr>
          <w:rFonts w:ascii="Arial" w:eastAsia="Times New Roman" w:hAnsi="Arial" w:cs="Arial"/>
          <w:szCs w:val="24"/>
          <w:lang w:val="en"/>
        </w:rPr>
        <w:t xml:space="preserve"> </w:t>
      </w:r>
      <w:r w:rsidR="0017574B" w:rsidRPr="008F33D3">
        <w:rPr>
          <w:rFonts w:ascii="Arial" w:eastAsia="Times New Roman" w:hAnsi="Arial" w:cs="Arial"/>
          <w:szCs w:val="24"/>
          <w:u w:val="single"/>
          <w:lang w:val="en"/>
        </w:rPr>
        <w:t>licensee</w:t>
      </w:r>
      <w:r w:rsidR="0017574B" w:rsidRPr="008F33D3">
        <w:rPr>
          <w:rFonts w:ascii="Arial" w:eastAsia="Times New Roman" w:hAnsi="Arial" w:cs="Arial"/>
          <w:szCs w:val="24"/>
          <w:lang w:val="en"/>
        </w:rPr>
        <w:t xml:space="preserve"> and </w:t>
      </w:r>
      <w:r w:rsidR="00067778" w:rsidRPr="008F33D3">
        <w:rPr>
          <w:rFonts w:ascii="Arial" w:eastAsia="Times New Roman" w:hAnsi="Arial" w:cs="Arial"/>
          <w:strike/>
          <w:szCs w:val="24"/>
          <w:lang w:val="en"/>
        </w:rPr>
        <w:t xml:space="preserve">his/her </w:t>
      </w:r>
      <w:r w:rsidR="004E0E05" w:rsidRPr="008F33D3">
        <w:rPr>
          <w:rFonts w:ascii="Arial" w:eastAsia="Times New Roman" w:hAnsi="Arial" w:cs="Arial"/>
          <w:szCs w:val="24"/>
          <w:u w:val="single"/>
          <w:lang w:val="en"/>
        </w:rPr>
        <w:t xml:space="preserve">their </w:t>
      </w:r>
      <w:r w:rsidR="0017574B" w:rsidRPr="008F33D3">
        <w:rPr>
          <w:rFonts w:ascii="Arial" w:eastAsia="Times New Roman" w:hAnsi="Arial" w:cs="Arial"/>
          <w:szCs w:val="24"/>
          <w:lang w:val="en"/>
        </w:rPr>
        <w:t xml:space="preserve">staff are prohibited from smoking a tobacco </w:t>
      </w:r>
      <w:proofErr w:type="gramStart"/>
      <w:r w:rsidR="0017574B" w:rsidRPr="008F33D3">
        <w:rPr>
          <w:rFonts w:ascii="Arial" w:eastAsia="Times New Roman" w:hAnsi="Arial" w:cs="Arial"/>
          <w:szCs w:val="24"/>
          <w:lang w:val="en"/>
        </w:rPr>
        <w:t>product, or</w:t>
      </w:r>
      <w:proofErr w:type="gramEnd"/>
      <w:r w:rsidR="0017574B" w:rsidRPr="008F33D3">
        <w:rPr>
          <w:rFonts w:ascii="Arial" w:eastAsia="Times New Roman" w:hAnsi="Arial" w:cs="Arial"/>
          <w:szCs w:val="24"/>
          <w:lang w:val="en"/>
        </w:rPr>
        <w:t xml:space="preserve"> permitting any person from smoking a tobacco product in a motor vehicle that is regularly used to transport children, regardless of when the children are present.  This prohibition applies when the motor vehicle is moving or at rest. Smoking has the same meaning as in subdivision (c) of Section 22950.5 of the Business and Professions Code, and tobacco product means a product or device as defined in subdivision (d) of Section 22950.5 of the Business and Professions Code. </w:t>
      </w:r>
    </w:p>
    <w:p w14:paraId="38A006A2" w14:textId="77777777" w:rsidR="00E247CE" w:rsidRPr="008F33D3" w:rsidRDefault="00E247CE" w:rsidP="002041E5">
      <w:pPr>
        <w:ind w:left="540" w:hanging="540"/>
        <w:rPr>
          <w:rFonts w:ascii="Arial" w:eastAsia="Times New Roman" w:hAnsi="Arial" w:cs="Arial"/>
          <w:szCs w:val="24"/>
          <w:lang w:val="en"/>
        </w:rPr>
      </w:pPr>
    </w:p>
    <w:p w14:paraId="6E2B3FDA" w14:textId="497EE9B0" w:rsidR="00E60480" w:rsidRPr="008F33D3" w:rsidRDefault="00994A98" w:rsidP="000419DF">
      <w:pPr>
        <w:ind w:left="540" w:hanging="540"/>
        <w:rPr>
          <w:rFonts w:ascii="Arial" w:hAnsi="Arial" w:cs="Arial"/>
          <w:u w:val="single"/>
        </w:rPr>
      </w:pPr>
      <w:bookmarkStart w:id="17" w:name="_Hlk38528883"/>
      <w:r w:rsidRPr="008F33D3">
        <w:rPr>
          <w:rFonts w:ascii="Arial" w:eastAsia="Times New Roman" w:hAnsi="Arial" w:cs="Arial"/>
          <w:szCs w:val="24"/>
          <w:u w:val="single"/>
          <w:lang w:val="en"/>
        </w:rPr>
        <w:t>(d)</w:t>
      </w:r>
      <w:r w:rsidRPr="008F33D3">
        <w:rPr>
          <w:rFonts w:ascii="Arial" w:eastAsia="Times New Roman" w:hAnsi="Arial" w:cs="Arial"/>
          <w:szCs w:val="24"/>
          <w:u w:val="single"/>
          <w:lang w:val="en"/>
        </w:rPr>
        <w:tab/>
      </w:r>
      <w:r w:rsidR="00721BB9">
        <w:rPr>
          <w:rFonts w:ascii="Arial" w:hAnsi="Arial" w:cs="Arial"/>
          <w:u w:val="single"/>
        </w:rPr>
        <w:t>The</w:t>
      </w:r>
      <w:r w:rsidR="00721BB9" w:rsidRPr="008F33D3">
        <w:rPr>
          <w:rFonts w:ascii="Arial" w:hAnsi="Arial" w:cs="Arial"/>
          <w:u w:val="single"/>
        </w:rPr>
        <w:t xml:space="preserve"> </w:t>
      </w:r>
      <w:r w:rsidR="00E60480" w:rsidRPr="008F33D3">
        <w:rPr>
          <w:rFonts w:ascii="Arial" w:hAnsi="Arial" w:cs="Arial"/>
          <w:u w:val="single"/>
        </w:rPr>
        <w:t xml:space="preserve">licensee shall provide transportation for a child in a timely manner to </w:t>
      </w:r>
      <w:r w:rsidR="004415B3" w:rsidRPr="008F33D3">
        <w:rPr>
          <w:rFonts w:ascii="Arial" w:hAnsi="Arial" w:cs="Arial"/>
          <w:u w:val="single"/>
        </w:rPr>
        <w:t xml:space="preserve">and from </w:t>
      </w:r>
      <w:r w:rsidR="00E60480" w:rsidRPr="008F33D3">
        <w:rPr>
          <w:rFonts w:ascii="Arial" w:hAnsi="Arial" w:cs="Arial"/>
          <w:u w:val="single"/>
        </w:rPr>
        <w:t>the following:</w:t>
      </w:r>
    </w:p>
    <w:p w14:paraId="0C3D8795" w14:textId="77777777" w:rsidR="00E60480" w:rsidRPr="008F33D3" w:rsidRDefault="00E60480" w:rsidP="00E60480">
      <w:pPr>
        <w:rPr>
          <w:rFonts w:ascii="Arial" w:hAnsi="Arial" w:cs="Arial"/>
          <w:u w:val="single"/>
        </w:rPr>
      </w:pPr>
    </w:p>
    <w:p w14:paraId="2F871C7F" w14:textId="1C744EBB" w:rsidR="00E60480" w:rsidRPr="008F33D3" w:rsidRDefault="00772925" w:rsidP="00772925">
      <w:pPr>
        <w:spacing w:after="160" w:line="252" w:lineRule="auto"/>
        <w:ind w:left="1080" w:hanging="540"/>
        <w:contextualSpacing/>
        <w:rPr>
          <w:rFonts w:ascii="Arial" w:eastAsia="Times New Roman" w:hAnsi="Arial" w:cs="Arial"/>
          <w:u w:val="single"/>
        </w:rPr>
      </w:pPr>
      <w:r w:rsidRPr="00772925">
        <w:rPr>
          <w:rFonts w:ascii="Arial" w:eastAsia="Times New Roman" w:hAnsi="Arial" w:cs="Arial"/>
          <w:u w:val="single"/>
        </w:rPr>
        <w:t>(1)</w:t>
      </w:r>
      <w:r w:rsidRPr="00772925">
        <w:rPr>
          <w:rFonts w:ascii="Arial" w:eastAsia="Times New Roman" w:hAnsi="Arial" w:cs="Arial"/>
          <w:u w:val="single"/>
        </w:rPr>
        <w:tab/>
      </w:r>
      <w:r w:rsidR="00E60480" w:rsidRPr="008F33D3">
        <w:rPr>
          <w:rFonts w:ascii="Arial" w:eastAsia="Times New Roman" w:hAnsi="Arial" w:cs="Arial"/>
          <w:u w:val="single"/>
        </w:rPr>
        <w:t>Health-related services.</w:t>
      </w:r>
    </w:p>
    <w:p w14:paraId="6D5D04E8" w14:textId="26C2BFBC" w:rsidR="00E60480" w:rsidRPr="008F33D3" w:rsidRDefault="00772925" w:rsidP="00772925">
      <w:pPr>
        <w:spacing w:after="160" w:line="252" w:lineRule="auto"/>
        <w:ind w:left="1080" w:hanging="540"/>
        <w:contextualSpacing/>
        <w:rPr>
          <w:rFonts w:ascii="Arial" w:eastAsia="Times New Roman" w:hAnsi="Arial" w:cs="Arial"/>
          <w:u w:val="single"/>
        </w:rPr>
      </w:pPr>
      <w:r>
        <w:rPr>
          <w:rFonts w:ascii="Arial" w:eastAsia="Times New Roman" w:hAnsi="Arial" w:cs="Arial"/>
          <w:u w:val="single"/>
        </w:rPr>
        <w:t>(2)</w:t>
      </w:r>
      <w:r>
        <w:rPr>
          <w:rFonts w:ascii="Arial" w:eastAsia="Times New Roman" w:hAnsi="Arial" w:cs="Arial"/>
          <w:u w:val="single"/>
        </w:rPr>
        <w:tab/>
      </w:r>
      <w:r w:rsidR="00E60480" w:rsidRPr="008F33D3">
        <w:rPr>
          <w:rFonts w:ascii="Arial" w:eastAsia="Times New Roman" w:hAnsi="Arial" w:cs="Arial"/>
          <w:u w:val="single"/>
        </w:rPr>
        <w:t>School.</w:t>
      </w:r>
    </w:p>
    <w:p w14:paraId="24923125" w14:textId="48E9D04B" w:rsidR="00E60480" w:rsidRPr="008F33D3" w:rsidRDefault="00772925" w:rsidP="00772925">
      <w:pPr>
        <w:spacing w:after="160" w:line="252" w:lineRule="auto"/>
        <w:ind w:left="1080" w:hanging="540"/>
        <w:contextualSpacing/>
        <w:rPr>
          <w:rFonts w:ascii="Arial" w:eastAsia="Times New Roman" w:hAnsi="Arial" w:cs="Arial"/>
          <w:u w:val="single"/>
        </w:rPr>
      </w:pPr>
      <w:r>
        <w:rPr>
          <w:rFonts w:ascii="Arial" w:eastAsia="Times New Roman" w:hAnsi="Arial" w:cs="Arial"/>
          <w:u w:val="single"/>
        </w:rPr>
        <w:t>(3)</w:t>
      </w:r>
      <w:r>
        <w:rPr>
          <w:rFonts w:ascii="Arial" w:eastAsia="Times New Roman" w:hAnsi="Arial" w:cs="Arial"/>
          <w:u w:val="single"/>
        </w:rPr>
        <w:tab/>
      </w:r>
      <w:r w:rsidR="00E60480" w:rsidRPr="008F33D3">
        <w:rPr>
          <w:rFonts w:ascii="Arial" w:eastAsia="Times New Roman" w:hAnsi="Arial" w:cs="Arial"/>
          <w:u w:val="single"/>
        </w:rPr>
        <w:t xml:space="preserve">Extracurricular, </w:t>
      </w:r>
      <w:r w:rsidR="00E92EB4" w:rsidRPr="008F33D3">
        <w:rPr>
          <w:rFonts w:ascii="Arial" w:eastAsia="Times New Roman" w:hAnsi="Arial" w:cs="Arial"/>
          <w:u w:val="single"/>
        </w:rPr>
        <w:t xml:space="preserve">enrichment, </w:t>
      </w:r>
      <w:r w:rsidR="00E60480" w:rsidRPr="008F33D3">
        <w:rPr>
          <w:rFonts w:ascii="Arial" w:eastAsia="Times New Roman" w:hAnsi="Arial" w:cs="Arial"/>
          <w:u w:val="single"/>
        </w:rPr>
        <w:t>cultural, and social activities, in accordance with the reasonable and prudent parent standard</w:t>
      </w:r>
      <w:r w:rsidR="002D7622" w:rsidRPr="008F33D3">
        <w:rPr>
          <w:rFonts w:ascii="Arial" w:eastAsia="Times New Roman" w:hAnsi="Arial" w:cs="Arial"/>
          <w:u w:val="single"/>
        </w:rPr>
        <w:t xml:space="preserve"> specified in Section 83067</w:t>
      </w:r>
      <w:r w:rsidR="00E60480" w:rsidRPr="008F33D3">
        <w:rPr>
          <w:rFonts w:ascii="Arial" w:eastAsia="Times New Roman" w:hAnsi="Arial" w:cs="Arial"/>
          <w:u w:val="single"/>
        </w:rPr>
        <w:t>.</w:t>
      </w:r>
    </w:p>
    <w:p w14:paraId="17740B78" w14:textId="77777777" w:rsidR="00E60480" w:rsidRPr="008F33D3" w:rsidRDefault="00E60480" w:rsidP="00E60480">
      <w:pPr>
        <w:rPr>
          <w:rFonts w:ascii="Arial" w:hAnsi="Arial" w:cs="Arial"/>
          <w:u w:val="single"/>
        </w:rPr>
      </w:pPr>
    </w:p>
    <w:p w14:paraId="59E8C8D1" w14:textId="4CE8BC4A" w:rsidR="00E60480" w:rsidRPr="008F33D3" w:rsidRDefault="00E60480" w:rsidP="000419DF">
      <w:pPr>
        <w:tabs>
          <w:tab w:val="left" w:pos="180"/>
        </w:tabs>
        <w:ind w:left="540" w:hanging="540"/>
        <w:rPr>
          <w:rFonts w:ascii="Arial" w:hAnsi="Arial" w:cs="Arial"/>
          <w:u w:val="single"/>
        </w:rPr>
      </w:pPr>
      <w:r w:rsidRPr="008F33D3">
        <w:rPr>
          <w:rFonts w:ascii="Arial" w:hAnsi="Arial" w:cs="Arial"/>
          <w:u w:val="single"/>
        </w:rPr>
        <w:t>(</w:t>
      </w:r>
      <w:r w:rsidR="000419DF" w:rsidRPr="008F33D3">
        <w:rPr>
          <w:rFonts w:ascii="Arial" w:hAnsi="Arial" w:cs="Arial"/>
          <w:u w:val="single"/>
        </w:rPr>
        <w:t>e</w:t>
      </w:r>
      <w:r w:rsidRPr="008F33D3">
        <w:rPr>
          <w:rFonts w:ascii="Arial" w:hAnsi="Arial" w:cs="Arial"/>
          <w:u w:val="single"/>
        </w:rPr>
        <w:t xml:space="preserve">) </w:t>
      </w:r>
      <w:r w:rsidR="000419DF" w:rsidRPr="008F33D3">
        <w:rPr>
          <w:rFonts w:ascii="Arial" w:hAnsi="Arial" w:cs="Arial"/>
          <w:u w:val="single"/>
        </w:rPr>
        <w:tab/>
      </w:r>
      <w:r w:rsidR="00721BB9">
        <w:rPr>
          <w:rFonts w:ascii="Arial" w:hAnsi="Arial" w:cs="Arial"/>
          <w:u w:val="single"/>
        </w:rPr>
        <w:t>The</w:t>
      </w:r>
      <w:r w:rsidR="00721BB9" w:rsidRPr="008F33D3">
        <w:rPr>
          <w:rFonts w:ascii="Arial" w:hAnsi="Arial" w:cs="Arial"/>
          <w:u w:val="single"/>
        </w:rPr>
        <w:t xml:space="preserve"> </w:t>
      </w:r>
      <w:r w:rsidRPr="008F33D3">
        <w:rPr>
          <w:rFonts w:ascii="Arial" w:hAnsi="Arial" w:cs="Arial"/>
          <w:u w:val="single"/>
        </w:rPr>
        <w:t>licensee shall ensure that the transportation provided safeguards the health and safety of a child and shall not violate the personal rights of a child as required by Section 8</w:t>
      </w:r>
      <w:r w:rsidR="002D7622" w:rsidRPr="008F33D3">
        <w:rPr>
          <w:rFonts w:ascii="Arial" w:hAnsi="Arial" w:cs="Arial"/>
          <w:u w:val="single"/>
        </w:rPr>
        <w:t>3072</w:t>
      </w:r>
      <w:r w:rsidRPr="008F33D3">
        <w:rPr>
          <w:rFonts w:ascii="Arial" w:hAnsi="Arial" w:cs="Arial"/>
          <w:u w:val="single"/>
        </w:rPr>
        <w:t xml:space="preserve">, including the right to have equal access to all available services and to not be subjected to discrimination </w:t>
      </w:r>
      <w:r w:rsidR="00006170">
        <w:rPr>
          <w:rFonts w:ascii="Arial" w:hAnsi="Arial" w:cs="Arial"/>
          <w:u w:val="single"/>
        </w:rPr>
        <w:t>on the basis of</w:t>
      </w:r>
      <w:r w:rsidRPr="008F33D3">
        <w:rPr>
          <w:rFonts w:ascii="Arial" w:hAnsi="Arial" w:cs="Arial"/>
          <w:u w:val="single"/>
        </w:rPr>
        <w:t xml:space="preserve"> actual or perceived race, ethnic group identification, ancestry, national origin, color, religion, sex, sexual orientation, gender identity and expression, mental or physical disability, or HIV status.</w:t>
      </w:r>
    </w:p>
    <w:p w14:paraId="526CEC0A" w14:textId="77777777" w:rsidR="00E60480" w:rsidRPr="008F33D3" w:rsidRDefault="00E60480" w:rsidP="00E60480">
      <w:pPr>
        <w:rPr>
          <w:rFonts w:ascii="Arial" w:hAnsi="Arial" w:cs="Arial"/>
          <w:u w:val="single"/>
        </w:rPr>
      </w:pPr>
    </w:p>
    <w:p w14:paraId="37A82DF9" w14:textId="7B1C0A34" w:rsidR="00E60480" w:rsidRPr="008F33D3" w:rsidRDefault="00E60480" w:rsidP="002D7622">
      <w:pPr>
        <w:ind w:left="540" w:hanging="540"/>
        <w:rPr>
          <w:rFonts w:ascii="Arial" w:hAnsi="Arial" w:cs="Arial"/>
          <w:u w:val="single"/>
        </w:rPr>
      </w:pPr>
      <w:r w:rsidRPr="008F33D3">
        <w:rPr>
          <w:rFonts w:ascii="Arial" w:hAnsi="Arial" w:cs="Arial"/>
          <w:u w:val="single"/>
        </w:rPr>
        <w:t>(</w:t>
      </w:r>
      <w:r w:rsidR="000419DF" w:rsidRPr="008F33D3">
        <w:rPr>
          <w:rFonts w:ascii="Arial" w:hAnsi="Arial" w:cs="Arial"/>
          <w:u w:val="single"/>
        </w:rPr>
        <w:t>f</w:t>
      </w:r>
      <w:r w:rsidRPr="008F33D3">
        <w:rPr>
          <w:rFonts w:ascii="Arial" w:hAnsi="Arial" w:cs="Arial"/>
          <w:u w:val="single"/>
        </w:rPr>
        <w:t xml:space="preserve">) </w:t>
      </w:r>
      <w:r w:rsidR="002D7622" w:rsidRPr="008F33D3">
        <w:rPr>
          <w:rFonts w:ascii="Arial" w:hAnsi="Arial" w:cs="Arial"/>
          <w:u w:val="single"/>
        </w:rPr>
        <w:tab/>
      </w:r>
      <w:r w:rsidR="00721BB9">
        <w:rPr>
          <w:rFonts w:ascii="Arial" w:hAnsi="Arial" w:cs="Arial"/>
          <w:u w:val="single"/>
        </w:rPr>
        <w:t>The</w:t>
      </w:r>
      <w:r w:rsidR="00721BB9" w:rsidRPr="008F33D3">
        <w:rPr>
          <w:rFonts w:ascii="Arial" w:hAnsi="Arial" w:cs="Arial"/>
          <w:u w:val="single"/>
        </w:rPr>
        <w:t xml:space="preserve"> </w:t>
      </w:r>
      <w:r w:rsidRPr="008F33D3">
        <w:rPr>
          <w:rFonts w:ascii="Arial" w:hAnsi="Arial" w:cs="Arial"/>
          <w:u w:val="single"/>
        </w:rPr>
        <w:t xml:space="preserve">licensee may satisfy </w:t>
      </w:r>
      <w:r w:rsidR="007941B5">
        <w:rPr>
          <w:rFonts w:ascii="Arial" w:hAnsi="Arial" w:cs="Arial"/>
          <w:u w:val="single"/>
        </w:rPr>
        <w:t>the</w:t>
      </w:r>
      <w:r w:rsidRPr="008F33D3">
        <w:rPr>
          <w:rFonts w:ascii="Arial" w:hAnsi="Arial" w:cs="Arial"/>
          <w:u w:val="single"/>
        </w:rPr>
        <w:t xml:space="preserve"> obligation to provide transportation as required by this section if the licensee has entered into a written agreement with a third party, such as an agency, entity or individual, for the regular provision of transportation</w:t>
      </w:r>
      <w:proofErr w:type="gramStart"/>
      <w:r w:rsidRPr="008F33D3">
        <w:rPr>
          <w:rFonts w:ascii="Arial" w:hAnsi="Arial" w:cs="Arial"/>
          <w:u w:val="single"/>
        </w:rPr>
        <w:t xml:space="preserve">. </w:t>
      </w:r>
      <w:proofErr w:type="gramEnd"/>
      <w:r w:rsidRPr="008F33D3">
        <w:rPr>
          <w:rFonts w:ascii="Arial" w:hAnsi="Arial" w:cs="Arial"/>
          <w:u w:val="single"/>
        </w:rPr>
        <w:t xml:space="preserve">The written agreement shall be made available to the department upon request. </w:t>
      </w:r>
      <w:r w:rsidR="00721BB9">
        <w:rPr>
          <w:rFonts w:ascii="Arial" w:hAnsi="Arial" w:cs="Arial"/>
          <w:u w:val="single"/>
        </w:rPr>
        <w:t>The</w:t>
      </w:r>
      <w:r w:rsidR="00721BB9" w:rsidRPr="008F33D3">
        <w:rPr>
          <w:rFonts w:ascii="Arial" w:hAnsi="Arial" w:cs="Arial"/>
          <w:u w:val="single"/>
        </w:rPr>
        <w:t xml:space="preserve"> </w:t>
      </w:r>
      <w:r w:rsidRPr="008F33D3">
        <w:rPr>
          <w:rFonts w:ascii="Arial" w:hAnsi="Arial" w:cs="Arial"/>
          <w:u w:val="single"/>
        </w:rPr>
        <w:t xml:space="preserve">licensee may also satisfy </w:t>
      </w:r>
      <w:r w:rsidR="007941B5">
        <w:rPr>
          <w:rFonts w:ascii="Arial" w:hAnsi="Arial" w:cs="Arial"/>
          <w:u w:val="single"/>
        </w:rPr>
        <w:t>the</w:t>
      </w:r>
      <w:r w:rsidRPr="008F33D3">
        <w:rPr>
          <w:rFonts w:ascii="Arial" w:hAnsi="Arial" w:cs="Arial"/>
          <w:u w:val="single"/>
        </w:rPr>
        <w:t xml:space="preserve"> obligation to provide transportation as required by this section if the licensee uses a third party on a rare occurrence, that is not regular or routine, to provide transportation without a written agreement and the licensee meets all requirements for the reasonable prudent parent standard. </w:t>
      </w:r>
    </w:p>
    <w:bookmarkEnd w:id="17"/>
    <w:p w14:paraId="49F88A57" w14:textId="77777777" w:rsidR="00E60480" w:rsidRPr="008F33D3" w:rsidRDefault="00E60480" w:rsidP="00E60480">
      <w:pPr>
        <w:rPr>
          <w:rFonts w:ascii="Arial" w:hAnsi="Arial" w:cs="Arial"/>
        </w:rPr>
      </w:pPr>
    </w:p>
    <w:p w14:paraId="5EE0001F" w14:textId="77777777" w:rsidR="00362DB4" w:rsidRPr="008F33D3" w:rsidRDefault="00362DB4" w:rsidP="002041E5">
      <w:pPr>
        <w:ind w:left="540" w:hanging="540"/>
        <w:rPr>
          <w:rFonts w:ascii="Arial" w:eastAsia="Times New Roman" w:hAnsi="Arial" w:cs="Arial"/>
          <w:szCs w:val="24"/>
          <w:lang w:val="en"/>
        </w:rPr>
      </w:pPr>
    </w:p>
    <w:p w14:paraId="5271A144" w14:textId="77777777" w:rsidR="008E0D25" w:rsidRPr="008F33D3" w:rsidRDefault="00E247CE" w:rsidP="002041E5">
      <w:pPr>
        <w:ind w:left="1800" w:hanging="1800"/>
        <w:rPr>
          <w:rFonts w:ascii="Arial" w:eastAsia="Times New Roman" w:hAnsi="Arial" w:cs="Arial"/>
          <w:szCs w:val="24"/>
          <w:lang w:val="en"/>
        </w:rPr>
      </w:pPr>
      <w:r w:rsidRPr="008F33D3">
        <w:rPr>
          <w:rFonts w:ascii="Arial" w:eastAsia="Times New Roman" w:hAnsi="Arial" w:cs="Arial"/>
          <w:szCs w:val="24"/>
          <w:lang w:val="en"/>
        </w:rPr>
        <w:t xml:space="preserve">Authority cited: </w:t>
      </w:r>
      <w:r w:rsidR="008E0D25" w:rsidRPr="008F33D3">
        <w:rPr>
          <w:rFonts w:ascii="Arial" w:eastAsia="Times New Roman" w:hAnsi="Arial" w:cs="Arial"/>
          <w:szCs w:val="24"/>
          <w:lang w:val="en"/>
        </w:rPr>
        <w:tab/>
      </w:r>
      <w:r w:rsidRPr="008F33D3">
        <w:rPr>
          <w:rFonts w:ascii="Arial" w:eastAsia="Times New Roman" w:hAnsi="Arial" w:cs="Arial"/>
          <w:szCs w:val="24"/>
          <w:lang w:val="en"/>
        </w:rPr>
        <w:t>Section 1530, Health and Safety Code.</w:t>
      </w:r>
      <w:r w:rsidR="00C665AB" w:rsidRPr="008F33D3">
        <w:rPr>
          <w:rFonts w:ascii="Arial" w:eastAsia="Times New Roman" w:hAnsi="Arial" w:cs="Arial"/>
          <w:szCs w:val="24"/>
          <w:lang w:val="en"/>
        </w:rPr>
        <w:t xml:space="preserve"> </w:t>
      </w:r>
    </w:p>
    <w:p w14:paraId="6C449F24" w14:textId="77777777" w:rsidR="008E0D25" w:rsidRPr="008F33D3" w:rsidRDefault="008E0D25" w:rsidP="002041E5">
      <w:pPr>
        <w:ind w:left="1800" w:hanging="1800"/>
        <w:rPr>
          <w:rFonts w:ascii="Arial" w:eastAsia="Times New Roman" w:hAnsi="Arial" w:cs="Arial"/>
          <w:szCs w:val="24"/>
          <w:lang w:val="en"/>
        </w:rPr>
      </w:pPr>
    </w:p>
    <w:p w14:paraId="1F9A286F" w14:textId="6A55F8E6" w:rsidR="001444B7" w:rsidRPr="008F33D3" w:rsidRDefault="00E247CE" w:rsidP="002041E5">
      <w:pPr>
        <w:ind w:left="1800" w:hanging="1800"/>
        <w:rPr>
          <w:rFonts w:ascii="Arial" w:eastAsia="Times New Roman" w:hAnsi="Arial" w:cs="Arial"/>
          <w:szCs w:val="24"/>
          <w:u w:val="single"/>
          <w:lang w:val="en"/>
        </w:rPr>
      </w:pPr>
      <w:r w:rsidRPr="008F33D3">
        <w:rPr>
          <w:rFonts w:ascii="Arial" w:eastAsia="Times New Roman" w:hAnsi="Arial" w:cs="Arial"/>
          <w:szCs w:val="24"/>
          <w:lang w:val="en"/>
        </w:rPr>
        <w:lastRenderedPageBreak/>
        <w:t xml:space="preserve">Reference: </w:t>
      </w:r>
      <w:r w:rsidR="008E0D25" w:rsidRPr="008F33D3">
        <w:rPr>
          <w:rFonts w:ascii="Arial" w:eastAsia="Times New Roman" w:hAnsi="Arial" w:cs="Arial"/>
          <w:szCs w:val="24"/>
          <w:lang w:val="en"/>
        </w:rPr>
        <w:tab/>
      </w:r>
      <w:r w:rsidRPr="008F33D3">
        <w:rPr>
          <w:rFonts w:ascii="Arial" w:eastAsia="Times New Roman" w:hAnsi="Arial" w:cs="Arial"/>
          <w:szCs w:val="24"/>
          <w:lang w:val="en"/>
        </w:rPr>
        <w:t xml:space="preserve">Sections 1501, 1530.7, 1531 and 118948, Health and Safety Code; </w:t>
      </w:r>
      <w:r w:rsidR="0094298D" w:rsidRPr="008F33D3">
        <w:rPr>
          <w:rFonts w:ascii="Arial" w:eastAsia="Times New Roman" w:hAnsi="Arial" w:cs="Arial"/>
          <w:szCs w:val="24"/>
          <w:u w:val="single"/>
          <w:lang w:val="en"/>
        </w:rPr>
        <w:t xml:space="preserve">Section 16001.9, </w:t>
      </w:r>
      <w:proofErr w:type="gramStart"/>
      <w:r w:rsidR="0094298D" w:rsidRPr="008F33D3">
        <w:rPr>
          <w:rFonts w:ascii="Arial" w:eastAsia="Times New Roman" w:hAnsi="Arial" w:cs="Arial"/>
          <w:szCs w:val="24"/>
          <w:u w:val="single"/>
          <w:lang w:val="en"/>
        </w:rPr>
        <w:t>Welfare</w:t>
      </w:r>
      <w:proofErr w:type="gramEnd"/>
      <w:r w:rsidR="0094298D" w:rsidRPr="008F33D3">
        <w:rPr>
          <w:rFonts w:ascii="Arial" w:eastAsia="Times New Roman" w:hAnsi="Arial" w:cs="Arial"/>
          <w:szCs w:val="24"/>
          <w:u w:val="single"/>
          <w:lang w:val="en"/>
        </w:rPr>
        <w:t xml:space="preserve"> and Institutions Code;</w:t>
      </w:r>
      <w:r w:rsidR="007941B5">
        <w:rPr>
          <w:rFonts w:ascii="Arial" w:eastAsia="Times New Roman" w:hAnsi="Arial" w:cs="Arial"/>
          <w:szCs w:val="24"/>
          <w:u w:val="single"/>
          <w:lang w:val="en"/>
        </w:rPr>
        <w:t xml:space="preserve"> </w:t>
      </w:r>
      <w:r w:rsidRPr="006D08E1">
        <w:rPr>
          <w:rFonts w:ascii="Arial" w:eastAsia="Times New Roman" w:hAnsi="Arial" w:cs="Arial"/>
          <w:szCs w:val="24"/>
          <w:lang w:val="en"/>
        </w:rPr>
        <w:t>and</w:t>
      </w:r>
      <w:r w:rsidRPr="00213429">
        <w:rPr>
          <w:rFonts w:ascii="Arial" w:eastAsia="Times New Roman" w:hAnsi="Arial" w:cs="Arial"/>
          <w:szCs w:val="24"/>
          <w:lang w:val="en"/>
        </w:rPr>
        <w:t xml:space="preserve"> </w:t>
      </w:r>
      <w:r w:rsidRPr="008F33D3">
        <w:rPr>
          <w:rFonts w:ascii="Arial" w:eastAsia="Times New Roman" w:hAnsi="Arial" w:cs="Arial"/>
          <w:szCs w:val="24"/>
          <w:lang w:val="en"/>
        </w:rPr>
        <w:t>Section</w:t>
      </w:r>
      <w:r w:rsidRPr="006D08E1">
        <w:rPr>
          <w:rFonts w:ascii="Arial" w:eastAsia="Times New Roman" w:hAnsi="Arial" w:cs="Arial"/>
          <w:strike/>
          <w:szCs w:val="24"/>
          <w:lang w:val="en"/>
        </w:rPr>
        <w:t>s</w:t>
      </w:r>
      <w:r w:rsidRPr="008F33D3">
        <w:rPr>
          <w:rFonts w:ascii="Arial" w:eastAsia="Times New Roman" w:hAnsi="Arial" w:cs="Arial"/>
          <w:szCs w:val="24"/>
          <w:lang w:val="en"/>
        </w:rPr>
        <w:t xml:space="preserve"> 22950.5</w:t>
      </w:r>
      <w:r w:rsidRPr="006D08E1">
        <w:rPr>
          <w:rFonts w:ascii="Arial" w:eastAsia="Times New Roman" w:hAnsi="Arial" w:cs="Arial"/>
          <w:strike/>
          <w:szCs w:val="24"/>
          <w:lang w:val="en"/>
        </w:rPr>
        <w:t>(c) and 22950.5(d)</w:t>
      </w:r>
      <w:r w:rsidRPr="008F33D3">
        <w:rPr>
          <w:rFonts w:ascii="Arial" w:eastAsia="Times New Roman" w:hAnsi="Arial" w:cs="Arial"/>
          <w:szCs w:val="24"/>
          <w:lang w:val="en"/>
        </w:rPr>
        <w:t>, Business and Professions Code</w:t>
      </w:r>
      <w:bookmarkStart w:id="18" w:name="_Hlk38387588"/>
      <w:r w:rsidRPr="008F33D3">
        <w:rPr>
          <w:rFonts w:ascii="Arial" w:eastAsia="Times New Roman" w:hAnsi="Arial" w:cs="Arial"/>
          <w:szCs w:val="24"/>
          <w:lang w:val="en"/>
        </w:rPr>
        <w:t>.</w:t>
      </w:r>
    </w:p>
    <w:bookmarkEnd w:id="18"/>
    <w:p w14:paraId="09E38C13" w14:textId="77777777" w:rsidR="0017351F" w:rsidRDefault="008A3026" w:rsidP="00AF686A">
      <w:pPr>
        <w:rPr>
          <w:rFonts w:ascii="Arial" w:eastAsia="Times New Roman" w:hAnsi="Arial" w:cs="Arial"/>
          <w:szCs w:val="24"/>
        </w:rPr>
      </w:pPr>
      <w:r w:rsidRPr="008F33D3">
        <w:rPr>
          <w:rFonts w:ascii="Arial" w:eastAsia="Times New Roman" w:hAnsi="Arial" w:cs="Arial"/>
          <w:szCs w:val="24"/>
        </w:rPr>
        <w:br w:type="page"/>
      </w:r>
    </w:p>
    <w:p w14:paraId="68C84935" w14:textId="77777777" w:rsidR="0017351F" w:rsidRDefault="0017351F" w:rsidP="0017351F">
      <w:pPr>
        <w:pStyle w:val="Heading1"/>
      </w:pPr>
      <w:r w:rsidRPr="0017351F">
        <w:lastRenderedPageBreak/>
        <w:t xml:space="preserve">Chapter 4 Small Family Homes, Article </w:t>
      </w:r>
      <w:r>
        <w:t>6 Continuing</w:t>
      </w:r>
      <w:r w:rsidRPr="0017351F">
        <w:t xml:space="preserve"> Requirements</w:t>
      </w:r>
    </w:p>
    <w:p w14:paraId="72635BDE" w14:textId="77777777" w:rsidR="0017351F" w:rsidRDefault="0017351F" w:rsidP="00AF686A">
      <w:pPr>
        <w:rPr>
          <w:rFonts w:ascii="Arial" w:eastAsia="Times New Roman" w:hAnsi="Arial" w:cs="Arial"/>
          <w:szCs w:val="24"/>
        </w:rPr>
      </w:pPr>
    </w:p>
    <w:p w14:paraId="780DE3A4" w14:textId="798159EA" w:rsidR="00723058" w:rsidRPr="008F33D3" w:rsidRDefault="00723058" w:rsidP="0017351F">
      <w:pPr>
        <w:pStyle w:val="Heading2"/>
      </w:pPr>
      <w:r w:rsidRPr="008F33D3">
        <w:t>Amend Section 83075 to read:</w:t>
      </w:r>
    </w:p>
    <w:p w14:paraId="47E3090F" w14:textId="77777777" w:rsidR="00723058" w:rsidRPr="008F33D3" w:rsidRDefault="00723058" w:rsidP="00723058">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p>
    <w:p w14:paraId="6BDF4F4D" w14:textId="0DE8371E" w:rsidR="00723058" w:rsidRPr="008F33D3" w:rsidRDefault="00723058" w:rsidP="00723058">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r w:rsidRPr="008F33D3">
        <w:rPr>
          <w:rFonts w:ascii="Arial" w:hAnsi="Arial" w:cs="Arial"/>
          <w:b/>
          <w:szCs w:val="24"/>
        </w:rPr>
        <w:t>83075</w:t>
      </w:r>
      <w:r w:rsidRPr="008F33D3">
        <w:rPr>
          <w:rFonts w:ascii="Arial" w:hAnsi="Arial" w:cs="Arial"/>
          <w:b/>
          <w:szCs w:val="24"/>
        </w:rPr>
        <w:tab/>
        <w:t>HEALTH</w:t>
      </w:r>
      <w:r w:rsidRPr="006D08E1">
        <w:rPr>
          <w:rFonts w:ascii="Arial" w:hAnsi="Arial" w:cs="Arial"/>
          <w:b/>
          <w:szCs w:val="24"/>
          <w:u w:val="single"/>
        </w:rPr>
        <w:t>-</w:t>
      </w:r>
      <w:r w:rsidRPr="008F33D3">
        <w:rPr>
          <w:rFonts w:ascii="Arial" w:hAnsi="Arial" w:cs="Arial"/>
          <w:b/>
          <w:szCs w:val="24"/>
        </w:rPr>
        <w:t>RELATED SERVI</w:t>
      </w:r>
      <w:r w:rsidR="00883267" w:rsidRPr="008F33D3">
        <w:rPr>
          <w:rFonts w:ascii="Arial" w:hAnsi="Arial" w:cs="Arial"/>
          <w:b/>
          <w:szCs w:val="24"/>
        </w:rPr>
        <w:t>CES</w:t>
      </w:r>
    </w:p>
    <w:p w14:paraId="15057CFF" w14:textId="77777777" w:rsidR="00723058" w:rsidRPr="008F33D3" w:rsidRDefault="00723058" w:rsidP="00723058">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0E98FA50" w14:textId="7E9CE9E1" w:rsidR="00723058" w:rsidRPr="008F33D3" w:rsidRDefault="00DC2A34" w:rsidP="00DC2A34">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w:t>
      </w:r>
      <w:r w:rsidR="00A15ABC" w:rsidRPr="008F33D3">
        <w:rPr>
          <w:rFonts w:ascii="Arial" w:hAnsi="Arial" w:cs="Arial"/>
          <w:szCs w:val="24"/>
        </w:rPr>
        <w:t>a</w:t>
      </w:r>
      <w:r w:rsidRPr="008F33D3">
        <w:rPr>
          <w:rFonts w:ascii="Arial" w:hAnsi="Arial" w:cs="Arial"/>
          <w:szCs w:val="24"/>
        </w:rPr>
        <w:t>)</w:t>
      </w:r>
      <w:r w:rsidR="00FF4AB7">
        <w:rPr>
          <w:rFonts w:ascii="Arial" w:hAnsi="Arial" w:cs="Arial"/>
          <w:szCs w:val="24"/>
        </w:rPr>
        <w:t xml:space="preserve"> </w:t>
      </w:r>
      <w:r w:rsidR="00F9571F" w:rsidRPr="008F33D3">
        <w:rPr>
          <w:rFonts w:ascii="Arial" w:hAnsi="Arial" w:cs="Arial"/>
          <w:szCs w:val="24"/>
        </w:rPr>
        <w:t>through (</w:t>
      </w:r>
      <w:r w:rsidR="00065917">
        <w:rPr>
          <w:rFonts w:ascii="Arial" w:hAnsi="Arial" w:cs="Arial"/>
          <w:szCs w:val="24"/>
        </w:rPr>
        <w:t>h</w:t>
      </w:r>
      <w:r w:rsidR="00F9571F" w:rsidRPr="008F33D3">
        <w:rPr>
          <w:rFonts w:ascii="Arial" w:hAnsi="Arial" w:cs="Arial"/>
          <w:szCs w:val="24"/>
        </w:rPr>
        <w:t>)</w:t>
      </w:r>
      <w:r w:rsidR="00FF4AB7">
        <w:rPr>
          <w:rFonts w:ascii="Arial" w:hAnsi="Arial" w:cs="Arial"/>
          <w:szCs w:val="24"/>
        </w:rPr>
        <w:tab/>
      </w:r>
      <w:r w:rsidR="00723058" w:rsidRPr="008F33D3">
        <w:rPr>
          <w:rFonts w:ascii="Arial" w:hAnsi="Arial" w:cs="Arial"/>
          <w:szCs w:val="24"/>
        </w:rPr>
        <w:t>(Continued)</w:t>
      </w:r>
    </w:p>
    <w:p w14:paraId="1DC780F8" w14:textId="77777777" w:rsidR="00723058" w:rsidRPr="008F33D3" w:rsidRDefault="00723058" w:rsidP="00723058">
      <w:pPr>
        <w:tabs>
          <w:tab w:val="left" w:pos="540"/>
          <w:tab w:val="left" w:pos="1080"/>
          <w:tab w:val="left" w:pos="1800"/>
          <w:tab w:val="left" w:pos="2520"/>
          <w:tab w:val="left" w:pos="3240"/>
          <w:tab w:val="left" w:pos="3960"/>
          <w:tab w:val="left" w:pos="4680"/>
          <w:tab w:val="right" w:pos="9360"/>
        </w:tabs>
        <w:ind w:left="540" w:hanging="540"/>
        <w:jc w:val="both"/>
        <w:rPr>
          <w:rFonts w:ascii="Arial" w:hAnsi="Arial" w:cs="Arial"/>
          <w:szCs w:val="24"/>
        </w:rPr>
      </w:pPr>
    </w:p>
    <w:p w14:paraId="09AB5C86" w14:textId="64C55DD6" w:rsidR="00723058" w:rsidRPr="008F33D3" w:rsidRDefault="00316E37" w:rsidP="0009437D">
      <w:pPr>
        <w:ind w:left="540" w:hanging="540"/>
        <w:rPr>
          <w:rFonts w:ascii="Arial" w:hAnsi="Arial" w:cs="Arial"/>
          <w:snapToGrid w:val="0"/>
          <w:szCs w:val="24"/>
          <w:u w:val="single"/>
        </w:rPr>
      </w:pPr>
      <w:r w:rsidRPr="008F33D3">
        <w:rPr>
          <w:rFonts w:ascii="Arial" w:hAnsi="Arial" w:cs="Arial"/>
          <w:snapToGrid w:val="0"/>
          <w:szCs w:val="24"/>
          <w:u w:val="single"/>
        </w:rPr>
        <w:t>(</w:t>
      </w:r>
      <w:r w:rsidR="00065917">
        <w:rPr>
          <w:rFonts w:ascii="Arial" w:hAnsi="Arial" w:cs="Arial"/>
          <w:snapToGrid w:val="0"/>
          <w:szCs w:val="24"/>
          <w:u w:val="single"/>
        </w:rPr>
        <w:t>i</w:t>
      </w:r>
      <w:r w:rsidR="0009437D" w:rsidRPr="008F33D3">
        <w:rPr>
          <w:rFonts w:ascii="Arial" w:hAnsi="Arial" w:cs="Arial"/>
          <w:snapToGrid w:val="0"/>
          <w:szCs w:val="24"/>
          <w:u w:val="single"/>
        </w:rPr>
        <w:t>)</w:t>
      </w:r>
      <w:r w:rsidR="0009437D" w:rsidRPr="008F33D3">
        <w:rPr>
          <w:rFonts w:ascii="Arial" w:hAnsi="Arial" w:cs="Arial"/>
          <w:snapToGrid w:val="0"/>
          <w:szCs w:val="24"/>
          <w:u w:val="single"/>
        </w:rPr>
        <w:tab/>
      </w:r>
      <w:r w:rsidR="0088093C" w:rsidRPr="008F33D3">
        <w:rPr>
          <w:rFonts w:ascii="Arial" w:hAnsi="Arial" w:cs="Arial"/>
          <w:snapToGrid w:val="0"/>
          <w:szCs w:val="24"/>
          <w:u w:val="single"/>
        </w:rPr>
        <w:t>The</w:t>
      </w:r>
      <w:r w:rsidR="000E475A" w:rsidRPr="008F33D3">
        <w:rPr>
          <w:rFonts w:ascii="Arial" w:hAnsi="Arial" w:cs="Arial"/>
          <w:snapToGrid w:val="0"/>
          <w:szCs w:val="24"/>
          <w:u w:val="single"/>
        </w:rPr>
        <w:t xml:space="preserve"> licensee</w:t>
      </w:r>
      <w:r w:rsidR="00723058" w:rsidRPr="008F33D3">
        <w:rPr>
          <w:rFonts w:ascii="Arial" w:hAnsi="Arial" w:cs="Arial"/>
          <w:snapToGrid w:val="0"/>
          <w:szCs w:val="24"/>
          <w:u w:val="single"/>
        </w:rPr>
        <w:t xml:space="preserve"> shall allow</w:t>
      </w:r>
      <w:r w:rsidR="007B03F4" w:rsidRPr="008F33D3">
        <w:rPr>
          <w:rFonts w:ascii="Arial" w:hAnsi="Arial" w:cs="Arial"/>
          <w:snapToGrid w:val="0"/>
          <w:szCs w:val="24"/>
          <w:u w:val="single"/>
        </w:rPr>
        <w:t xml:space="preserve"> access to,</w:t>
      </w:r>
      <w:r w:rsidR="00723058" w:rsidRPr="008F33D3">
        <w:rPr>
          <w:rFonts w:ascii="Arial" w:hAnsi="Arial" w:cs="Arial"/>
          <w:snapToGrid w:val="0"/>
          <w:szCs w:val="24"/>
          <w:u w:val="single"/>
        </w:rPr>
        <w:t xml:space="preserve"> and assist </w:t>
      </w:r>
      <w:r w:rsidR="00A05F93" w:rsidRPr="008F33D3">
        <w:rPr>
          <w:rFonts w:ascii="Arial" w:hAnsi="Arial" w:cs="Arial"/>
          <w:snapToGrid w:val="0"/>
          <w:szCs w:val="24"/>
          <w:u w:val="single"/>
        </w:rPr>
        <w:t xml:space="preserve">a </w:t>
      </w:r>
      <w:r w:rsidR="000E475A" w:rsidRPr="008F33D3">
        <w:rPr>
          <w:rFonts w:ascii="Arial" w:hAnsi="Arial" w:cs="Arial"/>
          <w:snapToGrid w:val="0"/>
          <w:szCs w:val="24"/>
          <w:u w:val="single"/>
        </w:rPr>
        <w:t xml:space="preserve">child </w:t>
      </w:r>
      <w:r w:rsidR="00723058" w:rsidRPr="008F33D3">
        <w:rPr>
          <w:rFonts w:ascii="Arial" w:hAnsi="Arial" w:cs="Arial"/>
          <w:snapToGrid w:val="0"/>
          <w:szCs w:val="24"/>
          <w:u w:val="single"/>
        </w:rPr>
        <w:t xml:space="preserve">in accessing age-appropriate, medically accurate information </w:t>
      </w:r>
      <w:r w:rsidR="000E475A" w:rsidRPr="008F33D3">
        <w:rPr>
          <w:rFonts w:ascii="Arial" w:hAnsi="Arial" w:cs="Arial"/>
          <w:snapToGrid w:val="0"/>
          <w:szCs w:val="24"/>
          <w:u w:val="single"/>
        </w:rPr>
        <w:t>as defined in Education Code section 51931</w:t>
      </w:r>
      <w:r w:rsidR="00F9571F" w:rsidRPr="008F33D3">
        <w:rPr>
          <w:rFonts w:ascii="Arial" w:hAnsi="Arial" w:cs="Arial"/>
          <w:snapToGrid w:val="0"/>
          <w:szCs w:val="24"/>
          <w:u w:val="single"/>
        </w:rPr>
        <w:t>(f)</w:t>
      </w:r>
      <w:r w:rsidR="000E475A" w:rsidRPr="008F33D3">
        <w:rPr>
          <w:rFonts w:ascii="Arial" w:hAnsi="Arial" w:cs="Arial"/>
          <w:snapToGrid w:val="0"/>
          <w:szCs w:val="24"/>
          <w:u w:val="single"/>
        </w:rPr>
        <w:t xml:space="preserve"> </w:t>
      </w:r>
      <w:r w:rsidR="00723058" w:rsidRPr="008F33D3">
        <w:rPr>
          <w:rFonts w:ascii="Arial" w:hAnsi="Arial" w:cs="Arial"/>
          <w:snapToGrid w:val="0"/>
          <w:szCs w:val="24"/>
          <w:u w:val="single"/>
        </w:rPr>
        <w:t xml:space="preserve">about reproductive health care, </w:t>
      </w:r>
      <w:r w:rsidR="009C0D62" w:rsidRPr="008F33D3">
        <w:rPr>
          <w:rFonts w:ascii="Arial" w:hAnsi="Arial" w:cs="Arial"/>
          <w:snapToGrid w:val="0"/>
          <w:szCs w:val="24"/>
          <w:u w:val="single"/>
        </w:rPr>
        <w:t xml:space="preserve">and </w:t>
      </w:r>
      <w:r w:rsidR="00723058" w:rsidRPr="008F33D3">
        <w:rPr>
          <w:rFonts w:ascii="Arial" w:hAnsi="Arial" w:cs="Arial"/>
          <w:snapToGrid w:val="0"/>
          <w:szCs w:val="24"/>
          <w:u w:val="single"/>
        </w:rPr>
        <w:t>the prevention</w:t>
      </w:r>
      <w:r w:rsidR="00A15ABC" w:rsidRPr="008F33D3">
        <w:rPr>
          <w:rFonts w:ascii="Arial" w:hAnsi="Arial" w:cs="Arial"/>
          <w:snapToGrid w:val="0"/>
          <w:szCs w:val="24"/>
          <w:u w:val="single"/>
        </w:rPr>
        <w:t>, diagnosis</w:t>
      </w:r>
      <w:r w:rsidR="00723058" w:rsidRPr="008F33D3">
        <w:rPr>
          <w:rFonts w:ascii="Arial" w:hAnsi="Arial" w:cs="Arial"/>
          <w:snapToGrid w:val="0"/>
          <w:szCs w:val="24"/>
          <w:u w:val="single"/>
        </w:rPr>
        <w:t xml:space="preserve"> </w:t>
      </w:r>
      <w:r w:rsidR="00935EC8" w:rsidRPr="008F33D3">
        <w:rPr>
          <w:rFonts w:ascii="Arial" w:hAnsi="Arial" w:cs="Arial"/>
          <w:snapToGrid w:val="0"/>
          <w:szCs w:val="24"/>
          <w:u w:val="single"/>
        </w:rPr>
        <w:t xml:space="preserve">and treatment </w:t>
      </w:r>
      <w:r w:rsidR="00723058" w:rsidRPr="008F33D3">
        <w:rPr>
          <w:rFonts w:ascii="Arial" w:hAnsi="Arial" w:cs="Arial"/>
          <w:snapToGrid w:val="0"/>
          <w:szCs w:val="24"/>
          <w:u w:val="single"/>
        </w:rPr>
        <w:t xml:space="preserve">of pregnancy </w:t>
      </w:r>
      <w:r w:rsidR="009704B3" w:rsidRPr="008F33D3">
        <w:rPr>
          <w:rFonts w:ascii="Arial" w:hAnsi="Arial" w:cs="Arial"/>
          <w:snapToGrid w:val="0"/>
          <w:szCs w:val="24"/>
          <w:u w:val="single"/>
        </w:rPr>
        <w:t>and</w:t>
      </w:r>
      <w:r w:rsidR="00723058" w:rsidRPr="008F33D3">
        <w:rPr>
          <w:rFonts w:ascii="Arial" w:hAnsi="Arial" w:cs="Arial"/>
          <w:snapToGrid w:val="0"/>
          <w:szCs w:val="24"/>
          <w:u w:val="single"/>
        </w:rPr>
        <w:t xml:space="preserve"> sexually transmitted </w:t>
      </w:r>
      <w:r w:rsidR="00A447E8" w:rsidRPr="008F33D3">
        <w:rPr>
          <w:rFonts w:ascii="Arial" w:hAnsi="Arial" w:cs="Arial"/>
          <w:snapToGrid w:val="0"/>
          <w:szCs w:val="24"/>
          <w:u w:val="single"/>
        </w:rPr>
        <w:t xml:space="preserve">diseases and </w:t>
      </w:r>
      <w:r w:rsidR="00723058" w:rsidRPr="008F33D3">
        <w:rPr>
          <w:rFonts w:ascii="Arial" w:hAnsi="Arial" w:cs="Arial"/>
          <w:snapToGrid w:val="0"/>
          <w:szCs w:val="24"/>
          <w:u w:val="single"/>
        </w:rPr>
        <w:t>infection</w:t>
      </w:r>
      <w:r w:rsidR="00935EC8" w:rsidRPr="008F33D3">
        <w:rPr>
          <w:rFonts w:ascii="Arial" w:hAnsi="Arial" w:cs="Arial"/>
          <w:snapToGrid w:val="0"/>
          <w:szCs w:val="24"/>
          <w:u w:val="single"/>
        </w:rPr>
        <w:t>s</w:t>
      </w:r>
      <w:r w:rsidR="00723058" w:rsidRPr="008F33D3">
        <w:rPr>
          <w:rFonts w:ascii="Arial" w:hAnsi="Arial" w:cs="Arial"/>
          <w:snapToGrid w:val="0"/>
          <w:szCs w:val="24"/>
          <w:u w:val="single"/>
        </w:rPr>
        <w:t xml:space="preserve">. </w:t>
      </w:r>
    </w:p>
    <w:p w14:paraId="0E093D86" w14:textId="77777777"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snapToGrid w:val="0"/>
          <w:szCs w:val="24"/>
          <w:u w:val="single"/>
        </w:rPr>
      </w:pPr>
    </w:p>
    <w:p w14:paraId="138A040A" w14:textId="77777777" w:rsidR="00723058" w:rsidRPr="008F33D3" w:rsidRDefault="0009437D" w:rsidP="0009437D">
      <w:pPr>
        <w:ind w:left="1080" w:hanging="540"/>
        <w:rPr>
          <w:rFonts w:ascii="Arial" w:hAnsi="Arial" w:cs="Arial"/>
          <w:snapToGrid w:val="0"/>
          <w:szCs w:val="24"/>
          <w:u w:val="single"/>
        </w:rPr>
      </w:pPr>
      <w:bookmarkStart w:id="19" w:name="_Hlk528158955"/>
      <w:r w:rsidRPr="008F33D3">
        <w:rPr>
          <w:rFonts w:ascii="Arial" w:hAnsi="Arial" w:cs="Arial"/>
          <w:snapToGrid w:val="0"/>
          <w:szCs w:val="24"/>
          <w:u w:val="single"/>
        </w:rPr>
        <w:t>(1)</w:t>
      </w:r>
      <w:r w:rsidRPr="008F33D3">
        <w:rPr>
          <w:rFonts w:ascii="Arial" w:hAnsi="Arial" w:cs="Arial"/>
          <w:snapToGrid w:val="0"/>
          <w:szCs w:val="24"/>
          <w:u w:val="single"/>
        </w:rPr>
        <w:tab/>
      </w:r>
      <w:bookmarkStart w:id="20" w:name="_Hlk8724120"/>
      <w:r w:rsidR="001A3242" w:rsidRPr="008F33D3">
        <w:rPr>
          <w:rFonts w:ascii="Arial" w:hAnsi="Arial" w:cs="Arial"/>
          <w:snapToGrid w:val="0"/>
          <w:szCs w:val="24"/>
          <w:u w:val="single"/>
        </w:rPr>
        <w:t>The</w:t>
      </w:r>
      <w:r w:rsidR="00723058" w:rsidRPr="008F33D3">
        <w:rPr>
          <w:rFonts w:ascii="Arial" w:hAnsi="Arial" w:cs="Arial"/>
          <w:snapToGrid w:val="0"/>
          <w:szCs w:val="24"/>
          <w:u w:val="single"/>
        </w:rPr>
        <w:t xml:space="preserve"> licensee shall not </w:t>
      </w:r>
      <w:r w:rsidR="00300B9E" w:rsidRPr="008F33D3">
        <w:rPr>
          <w:rFonts w:ascii="Arial" w:hAnsi="Arial" w:cs="Arial"/>
          <w:snapToGrid w:val="0"/>
          <w:szCs w:val="24"/>
          <w:u w:val="single"/>
        </w:rPr>
        <w:t xml:space="preserve">create or enforce policies requiring children </w:t>
      </w:r>
      <w:r w:rsidR="00723058" w:rsidRPr="008F33D3">
        <w:rPr>
          <w:rFonts w:ascii="Arial" w:hAnsi="Arial" w:cs="Arial"/>
          <w:snapToGrid w:val="0"/>
          <w:szCs w:val="24"/>
          <w:u w:val="single"/>
        </w:rPr>
        <w:t xml:space="preserve">to practice abstinence. </w:t>
      </w:r>
      <w:bookmarkEnd w:id="20"/>
    </w:p>
    <w:bookmarkEnd w:id="19"/>
    <w:p w14:paraId="30C9BC9D" w14:textId="77777777"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snapToGrid w:val="0"/>
          <w:szCs w:val="24"/>
          <w:u w:val="single"/>
        </w:rPr>
      </w:pPr>
    </w:p>
    <w:p w14:paraId="4655A9BA" w14:textId="77777777" w:rsidR="00723058" w:rsidRPr="008F33D3" w:rsidRDefault="00723058" w:rsidP="00290001">
      <w:pPr>
        <w:widowControl w:val="0"/>
        <w:pBdr>
          <w:top w:val="single" w:sz="12" w:space="1" w:color="auto"/>
        </w:pBdr>
        <w:tabs>
          <w:tab w:val="center" w:pos="4680"/>
          <w:tab w:val="right" w:pos="9360"/>
        </w:tabs>
        <w:jc w:val="both"/>
        <w:rPr>
          <w:rFonts w:ascii="Arial" w:eastAsia="Times New Roman" w:hAnsi="Arial" w:cs="Arial"/>
          <w:b/>
          <w:snapToGrid w:val="0"/>
          <w:szCs w:val="24"/>
        </w:rPr>
      </w:pPr>
      <w:r w:rsidRPr="008F33D3">
        <w:rPr>
          <w:rFonts w:ascii="Arial" w:eastAsia="Times New Roman" w:hAnsi="Arial" w:cs="Arial"/>
          <w:snapToGrid w:val="0"/>
          <w:szCs w:val="24"/>
        </w:rPr>
        <w:tab/>
      </w:r>
      <w:r w:rsidRPr="008F33D3">
        <w:rPr>
          <w:rFonts w:ascii="Arial" w:eastAsia="Times New Roman" w:hAnsi="Arial" w:cs="Arial"/>
          <w:b/>
          <w:snapToGrid w:val="0"/>
          <w:szCs w:val="24"/>
        </w:rPr>
        <w:t>HANDBOOK BEGINS HERE</w:t>
      </w:r>
    </w:p>
    <w:p w14:paraId="5F5D247A" w14:textId="77777777"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bCs/>
          <w:snapToGrid w:val="0"/>
          <w:szCs w:val="24"/>
          <w:u w:val="single"/>
        </w:rPr>
      </w:pPr>
    </w:p>
    <w:p w14:paraId="134D4958" w14:textId="02ADD9C0" w:rsidR="0051577D" w:rsidRPr="008F33D3" w:rsidRDefault="0051577D" w:rsidP="00FB3FBC">
      <w:pPr>
        <w:pStyle w:val="Default"/>
        <w:rPr>
          <w:rFonts w:ascii="Arial" w:eastAsia="Times New Roman" w:hAnsi="Arial" w:cs="Arial"/>
          <w:bCs/>
          <w:snapToGrid w:val="0"/>
          <w:u w:val="single"/>
        </w:rPr>
      </w:pPr>
      <w:bookmarkStart w:id="21" w:name="_Hlk2698713"/>
      <w:r w:rsidRPr="008F33D3">
        <w:rPr>
          <w:rFonts w:ascii="Arial" w:eastAsia="Times New Roman" w:hAnsi="Arial" w:cs="Arial"/>
          <w:bCs/>
          <w:snapToGrid w:val="0"/>
          <w:u w:val="single"/>
        </w:rPr>
        <w:t>Research suggests the effects of childhood trauma may cause early development of puberty</w:t>
      </w:r>
      <w:r w:rsidR="002B6F6E" w:rsidRPr="008F33D3">
        <w:rPr>
          <w:rFonts w:ascii="Arial" w:eastAsia="Times New Roman" w:hAnsi="Arial" w:cs="Arial"/>
          <w:bCs/>
          <w:snapToGrid w:val="0"/>
          <w:u w:val="single"/>
        </w:rPr>
        <w:t>.</w:t>
      </w:r>
      <w:r w:rsidR="002B6F6E" w:rsidRPr="008F33D3">
        <w:rPr>
          <w:rFonts w:ascii="Arial" w:hAnsi="Arial" w:cs="Arial"/>
          <w:u w:val="single"/>
        </w:rPr>
        <w:t xml:space="preserve"> The licensee should be prepared to assist </w:t>
      </w:r>
      <w:r w:rsidR="009C0D62" w:rsidRPr="008F33D3">
        <w:rPr>
          <w:rFonts w:ascii="Arial" w:hAnsi="Arial" w:cs="Arial"/>
          <w:u w:val="single"/>
        </w:rPr>
        <w:t xml:space="preserve">a </w:t>
      </w:r>
      <w:r w:rsidR="002B6F6E" w:rsidRPr="008F33D3">
        <w:rPr>
          <w:rFonts w:ascii="Arial" w:hAnsi="Arial" w:cs="Arial"/>
          <w:u w:val="single"/>
        </w:rPr>
        <w:t xml:space="preserve">child with accessing </w:t>
      </w:r>
      <w:r w:rsidR="00FB3FBC" w:rsidRPr="008F33D3">
        <w:rPr>
          <w:rFonts w:ascii="Arial" w:hAnsi="Arial" w:cs="Arial"/>
          <w:u w:val="single"/>
        </w:rPr>
        <w:t xml:space="preserve">age-appropriate education about healthy relationships, healthy sexual development, positive gender identity, body image and safety, education about puberty, reproductive </w:t>
      </w:r>
      <w:proofErr w:type="gramStart"/>
      <w:r w:rsidR="00FB3FBC" w:rsidRPr="008F33D3">
        <w:rPr>
          <w:rFonts w:ascii="Arial" w:hAnsi="Arial" w:cs="Arial"/>
          <w:u w:val="single"/>
        </w:rPr>
        <w:t>health</w:t>
      </w:r>
      <w:proofErr w:type="gramEnd"/>
      <w:r w:rsidR="00FB3FBC" w:rsidRPr="008F33D3">
        <w:rPr>
          <w:rFonts w:ascii="Arial" w:hAnsi="Arial" w:cs="Arial"/>
          <w:u w:val="single"/>
        </w:rPr>
        <w:t xml:space="preserve"> and sexual development </w:t>
      </w:r>
      <w:r w:rsidR="002B6F6E" w:rsidRPr="008F33D3">
        <w:rPr>
          <w:rFonts w:ascii="Arial" w:hAnsi="Arial" w:cs="Arial"/>
          <w:u w:val="single"/>
        </w:rPr>
        <w:t>information at any age.</w:t>
      </w:r>
      <w:r w:rsidR="002B6F6E" w:rsidRPr="008F33D3">
        <w:rPr>
          <w:rFonts w:ascii="Arial" w:eastAsia="Times New Roman" w:hAnsi="Arial" w:cs="Arial"/>
          <w:bCs/>
          <w:snapToGrid w:val="0"/>
          <w:u w:val="single"/>
        </w:rPr>
        <w:t xml:space="preserve"> Resources for these topics can be found on </w:t>
      </w:r>
      <w:r w:rsidR="00986AB1">
        <w:rPr>
          <w:rFonts w:ascii="Arial" w:eastAsia="Times New Roman" w:hAnsi="Arial" w:cs="Arial"/>
          <w:bCs/>
          <w:snapToGrid w:val="0"/>
          <w:u w:val="single"/>
        </w:rPr>
        <w:t>the Department’s</w:t>
      </w:r>
      <w:r w:rsidR="002B6F6E" w:rsidRPr="008F33D3">
        <w:rPr>
          <w:rFonts w:ascii="Arial" w:eastAsia="Times New Roman" w:hAnsi="Arial" w:cs="Arial"/>
          <w:bCs/>
          <w:snapToGrid w:val="0"/>
          <w:u w:val="single"/>
        </w:rPr>
        <w:t xml:space="preserve"> Healthy Sexual Development website:</w:t>
      </w:r>
    </w:p>
    <w:p w14:paraId="17037376" w14:textId="77777777" w:rsidR="002B6F6E" w:rsidRPr="008F33D3" w:rsidRDefault="002B6F6E" w:rsidP="00FB3FBC">
      <w:pPr>
        <w:pStyle w:val="Default"/>
        <w:rPr>
          <w:rFonts w:ascii="Arial" w:eastAsia="Times New Roman" w:hAnsi="Arial" w:cs="Arial"/>
          <w:bCs/>
          <w:snapToGrid w:val="0"/>
          <w:u w:val="single"/>
        </w:rPr>
      </w:pPr>
    </w:p>
    <w:p w14:paraId="651A864F" w14:textId="77777777" w:rsidR="002B6F6E" w:rsidRPr="008F33D3" w:rsidRDefault="00BE5408" w:rsidP="002B6F6E">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hyperlink r:id="rId10" w:history="1">
        <w:r w:rsidR="00FE1105" w:rsidRPr="008F33D3">
          <w:rPr>
            <w:rStyle w:val="Hyperlink"/>
            <w:rFonts w:ascii="Arial" w:eastAsia="Times New Roman" w:hAnsi="Arial" w:cs="Arial"/>
            <w:snapToGrid w:val="0"/>
            <w:szCs w:val="24"/>
          </w:rPr>
          <w:t>http://www.cdss.ca.gov/inforesources/Foster-Care/Healthy-Sexual-Development-Project</w:t>
        </w:r>
      </w:hyperlink>
    </w:p>
    <w:bookmarkEnd w:id="21"/>
    <w:p w14:paraId="459F63A2" w14:textId="77777777" w:rsidR="0051577D" w:rsidRPr="008F33D3" w:rsidRDefault="0051577D" w:rsidP="00723058">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Cs/>
          <w:snapToGrid w:val="0"/>
          <w:szCs w:val="24"/>
          <w:u w:val="single"/>
        </w:rPr>
      </w:pPr>
    </w:p>
    <w:p w14:paraId="0EBE1D04" w14:textId="77777777"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r w:rsidRPr="008F33D3">
        <w:rPr>
          <w:rFonts w:ascii="Arial" w:eastAsia="Times New Roman" w:hAnsi="Arial" w:cs="Arial"/>
          <w:bCs/>
          <w:snapToGrid w:val="0"/>
          <w:szCs w:val="24"/>
          <w:u w:val="single"/>
        </w:rPr>
        <w:t>Education Code section 51931 provides in part:</w:t>
      </w:r>
      <w:r w:rsidRPr="008F33D3">
        <w:rPr>
          <w:rFonts w:ascii="Arial" w:eastAsia="Times New Roman" w:hAnsi="Arial" w:cs="Arial"/>
          <w:snapToGrid w:val="0"/>
          <w:szCs w:val="24"/>
          <w:u w:val="single"/>
        </w:rPr>
        <w:t> </w:t>
      </w:r>
    </w:p>
    <w:p w14:paraId="2E6BC9CB" w14:textId="77777777" w:rsidR="00723058" w:rsidRPr="008F33D3" w:rsidRDefault="00723058" w:rsidP="00723058">
      <w:pPr>
        <w:widowControl w:val="0"/>
        <w:tabs>
          <w:tab w:val="center" w:pos="4680"/>
          <w:tab w:val="right" w:pos="9360"/>
        </w:tabs>
        <w:ind w:left="540"/>
        <w:rPr>
          <w:rFonts w:ascii="Arial" w:eastAsia="Times New Roman" w:hAnsi="Arial" w:cs="Arial"/>
          <w:snapToGrid w:val="0"/>
          <w:szCs w:val="24"/>
          <w:u w:val="single"/>
        </w:rPr>
      </w:pPr>
    </w:p>
    <w:p w14:paraId="78293215" w14:textId="77777777" w:rsidR="00300B9E" w:rsidRPr="008F33D3" w:rsidRDefault="002041E5" w:rsidP="00DC0D50">
      <w:pPr>
        <w:pStyle w:val="ListParagraph"/>
        <w:ind w:left="0"/>
        <w:rPr>
          <w:rFonts w:ascii="Arial" w:hAnsi="Arial" w:cs="Arial"/>
          <w:color w:val="333333"/>
          <w:u w:val="single"/>
        </w:rPr>
      </w:pPr>
      <w:r w:rsidRPr="008F33D3">
        <w:rPr>
          <w:rFonts w:ascii="Arial" w:eastAsia="Times New Roman" w:hAnsi="Arial" w:cs="Arial"/>
          <w:snapToGrid w:val="0"/>
          <w:szCs w:val="24"/>
          <w:u w:val="single"/>
        </w:rPr>
        <w:t xml:space="preserve">(f) </w:t>
      </w:r>
      <w:r w:rsidR="00723058" w:rsidRPr="008F33D3">
        <w:rPr>
          <w:rFonts w:ascii="Arial" w:eastAsia="Times New Roman" w:hAnsi="Arial" w:cs="Arial"/>
          <w:snapToGrid w:val="0"/>
          <w:szCs w:val="24"/>
          <w:u w:val="single"/>
        </w:rPr>
        <w:t>“</w:t>
      </w:r>
      <w:r w:rsidR="00723058" w:rsidRPr="008F33D3">
        <w:rPr>
          <w:rFonts w:ascii="Arial" w:eastAsia="Times New Roman" w:hAnsi="Arial" w:cs="Arial"/>
          <w:bCs/>
          <w:snapToGrid w:val="0"/>
          <w:szCs w:val="24"/>
          <w:u w:val="single"/>
        </w:rPr>
        <w:t>Medically</w:t>
      </w:r>
      <w:r w:rsidR="00723058" w:rsidRPr="008F33D3">
        <w:rPr>
          <w:rFonts w:ascii="Arial" w:eastAsia="Times New Roman" w:hAnsi="Arial" w:cs="Arial"/>
          <w:snapToGrid w:val="0"/>
          <w:szCs w:val="24"/>
          <w:u w:val="single"/>
        </w:rPr>
        <w:t> </w:t>
      </w:r>
      <w:r w:rsidR="00723058" w:rsidRPr="008F33D3">
        <w:rPr>
          <w:rFonts w:ascii="Arial" w:eastAsia="Times New Roman" w:hAnsi="Arial" w:cs="Arial"/>
          <w:bCs/>
          <w:snapToGrid w:val="0"/>
          <w:szCs w:val="24"/>
          <w:u w:val="single"/>
        </w:rPr>
        <w:t>accurate</w:t>
      </w:r>
      <w:r w:rsidR="00723058" w:rsidRPr="008F33D3">
        <w:rPr>
          <w:rFonts w:ascii="Arial" w:eastAsia="Times New Roman" w:hAnsi="Arial" w:cs="Arial"/>
          <w:snapToGrid w:val="0"/>
          <w:szCs w:val="24"/>
          <w:u w:val="single"/>
        </w:rPr>
        <w:t>” means verified or supported by research conducted in compliance with scientific methods and published in peer-reviewed journals, where appropriate, and recognized as </w:t>
      </w:r>
      <w:r w:rsidR="00723058" w:rsidRPr="008F33D3">
        <w:rPr>
          <w:rFonts w:ascii="Arial" w:eastAsia="Times New Roman" w:hAnsi="Arial" w:cs="Arial"/>
          <w:bCs/>
          <w:snapToGrid w:val="0"/>
          <w:szCs w:val="24"/>
          <w:u w:val="single"/>
        </w:rPr>
        <w:t>accurate</w:t>
      </w:r>
      <w:r w:rsidR="00723058" w:rsidRPr="008F33D3">
        <w:rPr>
          <w:rFonts w:ascii="Arial" w:eastAsia="Times New Roman" w:hAnsi="Arial" w:cs="Arial"/>
          <w:snapToGrid w:val="0"/>
          <w:szCs w:val="24"/>
          <w:u w:val="single"/>
        </w:rPr>
        <w:t> and objective by professional organizations and agencies with expertise in the relevant field, such as the federal Centers for Disease Control and Prevention, the American Public Health Association, the American Academy of Pediatrics, and the American College of Obstetricians and Gynecologists.</w:t>
      </w:r>
    </w:p>
    <w:p w14:paraId="5F733874" w14:textId="77777777" w:rsidR="00300B9E" w:rsidRPr="008F33D3" w:rsidRDefault="00300B9E" w:rsidP="002041E5">
      <w:pPr>
        <w:pStyle w:val="ListParagraph"/>
        <w:widowControl w:val="0"/>
        <w:tabs>
          <w:tab w:val="center" w:pos="4680"/>
          <w:tab w:val="right" w:pos="9360"/>
        </w:tabs>
        <w:ind w:left="360"/>
        <w:jc w:val="both"/>
        <w:rPr>
          <w:rFonts w:ascii="Arial" w:eastAsia="Times New Roman" w:hAnsi="Arial" w:cs="Arial"/>
          <w:snapToGrid w:val="0"/>
          <w:szCs w:val="24"/>
          <w:u w:val="single"/>
        </w:rPr>
      </w:pPr>
    </w:p>
    <w:p w14:paraId="62499879" w14:textId="77777777" w:rsidR="00723058" w:rsidRPr="008F33D3" w:rsidRDefault="00723058" w:rsidP="00290001">
      <w:pPr>
        <w:widowControl w:val="0"/>
        <w:pBdr>
          <w:bottom w:val="single" w:sz="12" w:space="1" w:color="auto"/>
        </w:pBdr>
        <w:tabs>
          <w:tab w:val="center" w:pos="4680"/>
          <w:tab w:val="right" w:pos="9360"/>
        </w:tabs>
        <w:jc w:val="both"/>
        <w:rPr>
          <w:rFonts w:ascii="Arial" w:eastAsia="Times New Roman" w:hAnsi="Arial" w:cs="Arial"/>
          <w:b/>
          <w:snapToGrid w:val="0"/>
          <w:szCs w:val="24"/>
        </w:rPr>
      </w:pPr>
      <w:r w:rsidRPr="008F33D3">
        <w:rPr>
          <w:rFonts w:ascii="Arial" w:eastAsia="Times New Roman" w:hAnsi="Arial" w:cs="Arial"/>
          <w:b/>
          <w:snapToGrid w:val="0"/>
          <w:szCs w:val="24"/>
        </w:rPr>
        <w:tab/>
        <w:t>HANDBOOK ENDS HERE</w:t>
      </w:r>
      <w:r w:rsidRPr="008F33D3">
        <w:rPr>
          <w:rFonts w:ascii="Arial" w:eastAsia="Times New Roman" w:hAnsi="Arial" w:cs="Arial"/>
          <w:b/>
          <w:snapToGrid w:val="0"/>
          <w:szCs w:val="24"/>
        </w:rPr>
        <w:tab/>
      </w:r>
    </w:p>
    <w:p w14:paraId="3C6B4E19" w14:textId="77777777"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p>
    <w:p w14:paraId="7B9FDD62" w14:textId="77777777" w:rsidR="00723058" w:rsidRPr="008F33D3" w:rsidRDefault="00723058" w:rsidP="00723058">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3EFD03AB" w14:textId="77777777" w:rsidR="00723058" w:rsidRPr="008F33D3" w:rsidRDefault="00723058" w:rsidP="00723058">
      <w:pPr>
        <w:tabs>
          <w:tab w:val="left" w:pos="540"/>
          <w:tab w:val="left" w:pos="1080"/>
          <w:tab w:val="left" w:pos="1800"/>
          <w:tab w:val="left" w:pos="2520"/>
          <w:tab w:val="left" w:pos="3240"/>
          <w:tab w:val="left" w:pos="3960"/>
          <w:tab w:val="left" w:pos="4680"/>
          <w:tab w:val="right" w:pos="9360"/>
        </w:tabs>
        <w:ind w:left="1800" w:hanging="1800"/>
        <w:jc w:val="both"/>
        <w:rPr>
          <w:rFonts w:ascii="Arial" w:hAnsi="Arial" w:cs="Arial"/>
          <w:szCs w:val="24"/>
        </w:rPr>
      </w:pPr>
      <w:r w:rsidRPr="008F33D3">
        <w:rPr>
          <w:rFonts w:ascii="Arial" w:hAnsi="Arial" w:cs="Arial"/>
          <w:szCs w:val="24"/>
        </w:rPr>
        <w:t xml:space="preserve">Authority cited: </w:t>
      </w:r>
      <w:r w:rsidRPr="008F33D3">
        <w:rPr>
          <w:rFonts w:ascii="Arial" w:hAnsi="Arial" w:cs="Arial"/>
          <w:szCs w:val="24"/>
        </w:rPr>
        <w:tab/>
        <w:t>Section 1530, Health and Safety Code</w:t>
      </w:r>
      <w:bookmarkStart w:id="22" w:name="_Hlk8394922"/>
      <w:r w:rsidR="00300B9E" w:rsidRPr="008F33D3">
        <w:rPr>
          <w:rFonts w:ascii="Arial" w:hAnsi="Arial" w:cs="Arial"/>
          <w:szCs w:val="24"/>
        </w:rPr>
        <w:t>.</w:t>
      </w:r>
      <w:r w:rsidR="00300B9E" w:rsidRPr="008F33D3">
        <w:rPr>
          <w:rFonts w:ascii="Arial" w:hAnsi="Arial" w:cs="Arial"/>
          <w:szCs w:val="24"/>
          <w:u w:val="single"/>
        </w:rPr>
        <w:t xml:space="preserve"> </w:t>
      </w:r>
    </w:p>
    <w:bookmarkEnd w:id="22"/>
    <w:p w14:paraId="0B8295C2" w14:textId="29AD2467" w:rsidR="00723058" w:rsidRPr="008F33D3" w:rsidRDefault="00723058" w:rsidP="00723058">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4B827506" w14:textId="0DB73D73" w:rsidR="007913CC" w:rsidRPr="008F33D3" w:rsidRDefault="00723058" w:rsidP="0017351F">
      <w:pPr>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zCs w:val="24"/>
        </w:rPr>
      </w:pPr>
      <w:r w:rsidRPr="008F33D3">
        <w:rPr>
          <w:rFonts w:ascii="Arial" w:hAnsi="Arial" w:cs="Arial"/>
          <w:szCs w:val="24"/>
        </w:rPr>
        <w:t>Reference:</w:t>
      </w:r>
      <w:r w:rsidRPr="008F33D3">
        <w:rPr>
          <w:rFonts w:ascii="Arial" w:hAnsi="Arial" w:cs="Arial"/>
          <w:szCs w:val="24"/>
        </w:rPr>
        <w:tab/>
        <w:t>Sections 1501, 1507</w:t>
      </w:r>
      <w:r w:rsidR="000C3AD1" w:rsidRPr="008F33D3">
        <w:rPr>
          <w:rFonts w:ascii="Arial" w:hAnsi="Arial" w:cs="Arial"/>
          <w:szCs w:val="24"/>
        </w:rPr>
        <w:t>,</w:t>
      </w:r>
      <w:r w:rsidR="00F82785">
        <w:rPr>
          <w:rFonts w:ascii="Arial" w:hAnsi="Arial" w:cs="Arial"/>
          <w:szCs w:val="24"/>
        </w:rPr>
        <w:t xml:space="preserve"> 1507.6(b)(1), </w:t>
      </w:r>
      <w:r w:rsidR="000C3AD1" w:rsidRPr="008F33D3">
        <w:rPr>
          <w:rFonts w:ascii="Arial" w:hAnsi="Arial" w:cs="Arial"/>
          <w:szCs w:val="24"/>
        </w:rPr>
        <w:t xml:space="preserve">1530.6 </w:t>
      </w:r>
      <w:r w:rsidRPr="008F33D3">
        <w:rPr>
          <w:rFonts w:ascii="Arial" w:hAnsi="Arial" w:cs="Arial"/>
          <w:szCs w:val="24"/>
        </w:rPr>
        <w:t>and 1531, Health and Safety Code</w:t>
      </w:r>
      <w:r w:rsidR="00067778" w:rsidRPr="008F33D3">
        <w:rPr>
          <w:rFonts w:ascii="Arial" w:hAnsi="Arial" w:cs="Arial"/>
          <w:szCs w:val="24"/>
          <w:u w:val="single"/>
        </w:rPr>
        <w:t>;</w:t>
      </w:r>
      <w:r w:rsidRPr="008F33D3">
        <w:rPr>
          <w:rFonts w:ascii="Arial" w:hAnsi="Arial" w:cs="Arial"/>
          <w:szCs w:val="24"/>
          <w:u w:val="single"/>
        </w:rPr>
        <w:t xml:space="preserve"> Section 51931, Education Code</w:t>
      </w:r>
      <w:r w:rsidR="00F015E5" w:rsidRPr="008F33D3">
        <w:rPr>
          <w:rFonts w:ascii="Arial" w:hAnsi="Arial" w:cs="Arial"/>
          <w:szCs w:val="24"/>
          <w:u w:val="single"/>
        </w:rPr>
        <w:t>;</w:t>
      </w:r>
      <w:r w:rsidR="000C3AD1" w:rsidRPr="006D08E1">
        <w:rPr>
          <w:rFonts w:ascii="Arial" w:hAnsi="Arial" w:cs="Arial"/>
          <w:szCs w:val="24"/>
        </w:rPr>
        <w:t xml:space="preserve"> </w:t>
      </w:r>
      <w:r w:rsidR="00300B9E" w:rsidRPr="006D08E1">
        <w:rPr>
          <w:rFonts w:ascii="Arial" w:hAnsi="Arial" w:cs="Arial"/>
          <w:szCs w:val="24"/>
        </w:rPr>
        <w:t>Section</w:t>
      </w:r>
      <w:r w:rsidR="0074515D" w:rsidRPr="006D08E1">
        <w:rPr>
          <w:rFonts w:ascii="Arial" w:hAnsi="Arial" w:cs="Arial"/>
          <w:szCs w:val="24"/>
        </w:rPr>
        <w:t>s</w:t>
      </w:r>
      <w:r w:rsidR="00300B9E" w:rsidRPr="008F33D3">
        <w:rPr>
          <w:rFonts w:ascii="Arial" w:hAnsi="Arial" w:cs="Arial"/>
          <w:szCs w:val="24"/>
          <w:u w:val="single"/>
        </w:rPr>
        <w:t xml:space="preserve"> </w:t>
      </w:r>
      <w:r w:rsidR="000C3AD1" w:rsidRPr="008F33D3">
        <w:rPr>
          <w:rFonts w:ascii="Arial" w:hAnsi="Arial" w:cs="Arial"/>
          <w:szCs w:val="24"/>
          <w:u w:val="single"/>
        </w:rPr>
        <w:t>369</w:t>
      </w:r>
      <w:r w:rsidR="0074515D" w:rsidRPr="008F33D3">
        <w:rPr>
          <w:rFonts w:ascii="Arial" w:hAnsi="Arial" w:cs="Arial"/>
          <w:szCs w:val="24"/>
          <w:u w:val="single"/>
        </w:rPr>
        <w:t xml:space="preserve">, </w:t>
      </w:r>
      <w:r w:rsidR="00A05F0F" w:rsidRPr="006D08E1">
        <w:rPr>
          <w:rFonts w:ascii="Arial" w:hAnsi="Arial" w:cs="Arial"/>
          <w:szCs w:val="24"/>
        </w:rPr>
        <w:t xml:space="preserve">369.5(a)(1) </w:t>
      </w:r>
      <w:r w:rsidR="00A05F0F" w:rsidRPr="006D08E1">
        <w:rPr>
          <w:rFonts w:ascii="Arial" w:hAnsi="Arial" w:cs="Arial"/>
          <w:strike/>
          <w:szCs w:val="24"/>
        </w:rPr>
        <w:t xml:space="preserve">and </w:t>
      </w:r>
      <w:r w:rsidR="00A05F0F" w:rsidRPr="006D08E1">
        <w:rPr>
          <w:rFonts w:ascii="Arial" w:hAnsi="Arial" w:cs="Arial"/>
          <w:szCs w:val="24"/>
        </w:rPr>
        <w:t>739.5(a)(1)</w:t>
      </w:r>
      <w:r w:rsidR="00A05F0F" w:rsidRPr="006D08E1">
        <w:rPr>
          <w:rFonts w:ascii="Arial" w:hAnsi="Arial" w:cs="Arial"/>
          <w:strike/>
          <w:szCs w:val="24"/>
        </w:rPr>
        <w:t>,</w:t>
      </w:r>
      <w:r w:rsidR="00A05F0F">
        <w:rPr>
          <w:rFonts w:ascii="Arial" w:hAnsi="Arial" w:cs="Arial"/>
          <w:szCs w:val="24"/>
          <w:u w:val="single"/>
        </w:rPr>
        <w:t xml:space="preserve"> </w:t>
      </w:r>
      <w:r w:rsidR="00A05F0F" w:rsidRPr="00A05F0F">
        <w:rPr>
          <w:rFonts w:ascii="Arial" w:hAnsi="Arial" w:cs="Arial"/>
          <w:szCs w:val="24"/>
          <w:u w:val="single"/>
        </w:rPr>
        <w:t xml:space="preserve">and </w:t>
      </w:r>
      <w:r w:rsidR="0074515D" w:rsidRPr="008F33D3">
        <w:rPr>
          <w:rFonts w:ascii="Arial" w:hAnsi="Arial" w:cs="Arial"/>
          <w:szCs w:val="24"/>
          <w:u w:val="single"/>
        </w:rPr>
        <w:t>16001.9</w:t>
      </w:r>
      <w:r w:rsidR="00300B9E" w:rsidRPr="008F33D3">
        <w:rPr>
          <w:rFonts w:ascii="Arial" w:hAnsi="Arial" w:cs="Arial"/>
          <w:u w:val="single"/>
        </w:rPr>
        <w:t xml:space="preserve">, </w:t>
      </w:r>
      <w:r w:rsidR="00300B9E" w:rsidRPr="006D08E1">
        <w:rPr>
          <w:rFonts w:ascii="Arial" w:hAnsi="Arial" w:cs="Arial"/>
          <w:szCs w:val="24"/>
        </w:rPr>
        <w:t>Welfare and Institutions Code</w:t>
      </w:r>
      <w:r w:rsidR="001C09E3">
        <w:rPr>
          <w:rFonts w:ascii="Arial" w:hAnsi="Arial" w:cs="Arial"/>
          <w:szCs w:val="24"/>
        </w:rPr>
        <w:t>; and Rule 5.640, C</w:t>
      </w:r>
      <w:r w:rsidR="00856383">
        <w:rPr>
          <w:rFonts w:ascii="Arial" w:hAnsi="Arial" w:cs="Arial"/>
          <w:szCs w:val="24"/>
        </w:rPr>
        <w:t>alifornia</w:t>
      </w:r>
      <w:r w:rsidR="001C09E3">
        <w:rPr>
          <w:rFonts w:ascii="Arial" w:hAnsi="Arial" w:cs="Arial"/>
          <w:szCs w:val="24"/>
        </w:rPr>
        <w:t xml:space="preserve"> Rule of Court</w:t>
      </w:r>
      <w:proofErr w:type="gramStart"/>
      <w:r w:rsidR="000C3AD1" w:rsidRPr="008F33D3">
        <w:rPr>
          <w:rFonts w:ascii="Arial" w:hAnsi="Arial" w:cs="Arial"/>
          <w:szCs w:val="24"/>
        </w:rPr>
        <w:t>.</w:t>
      </w:r>
      <w:r w:rsidR="000C3AD1" w:rsidRPr="008F33D3">
        <w:rPr>
          <w:rFonts w:ascii="Arial" w:hAnsi="Arial" w:cs="Arial"/>
          <w:szCs w:val="24"/>
          <w:u w:val="single"/>
        </w:rPr>
        <w:t xml:space="preserve"> </w:t>
      </w:r>
      <w:proofErr w:type="gramEnd"/>
      <w:r w:rsidR="007913CC" w:rsidRPr="008F33D3">
        <w:rPr>
          <w:rFonts w:ascii="Arial" w:eastAsia="Times New Roman" w:hAnsi="Arial" w:cs="Arial"/>
          <w:szCs w:val="24"/>
        </w:rPr>
        <w:br w:type="page"/>
      </w:r>
    </w:p>
    <w:p w14:paraId="73F2537A" w14:textId="77777777" w:rsidR="0017351F" w:rsidRDefault="0017351F" w:rsidP="0017351F">
      <w:pPr>
        <w:pStyle w:val="Heading1"/>
      </w:pPr>
      <w:r w:rsidRPr="0017351F">
        <w:lastRenderedPageBreak/>
        <w:t xml:space="preserve">Chapter 4 Small Family Homes, Article </w:t>
      </w:r>
      <w:r>
        <w:t>6 Continuing</w:t>
      </w:r>
      <w:r w:rsidRPr="0017351F">
        <w:t xml:space="preserve"> Requirements</w:t>
      </w:r>
    </w:p>
    <w:p w14:paraId="1D60100D" w14:textId="77777777" w:rsidR="0017351F" w:rsidRDefault="0017351F" w:rsidP="009C0D62">
      <w:pPr>
        <w:rPr>
          <w:rFonts w:ascii="Arial" w:eastAsia="Times New Roman" w:hAnsi="Arial" w:cs="Arial"/>
          <w:szCs w:val="24"/>
        </w:rPr>
      </w:pPr>
    </w:p>
    <w:p w14:paraId="66D04D61" w14:textId="73A5093B" w:rsidR="009C0D62" w:rsidRPr="008F33D3" w:rsidRDefault="009C0D62" w:rsidP="0017351F">
      <w:pPr>
        <w:pStyle w:val="Heading2"/>
        <w:rPr>
          <w:b/>
          <w:snapToGrid w:val="0"/>
        </w:rPr>
      </w:pPr>
      <w:r w:rsidRPr="008F33D3">
        <w:t>Amend Section 83076 to read:</w:t>
      </w:r>
      <w:r w:rsidRPr="008F33D3">
        <w:rPr>
          <w:b/>
        </w:rPr>
        <w:t xml:space="preserve"> </w:t>
      </w:r>
    </w:p>
    <w:p w14:paraId="60357926" w14:textId="77777777" w:rsidR="009C0D62" w:rsidRPr="008F33D3" w:rsidRDefault="009C0D62" w:rsidP="00B678A0">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b/>
          <w:snapToGrid w:val="0"/>
          <w:szCs w:val="24"/>
        </w:rPr>
      </w:pPr>
    </w:p>
    <w:p w14:paraId="7E758AC1" w14:textId="31901FD2" w:rsidR="00B678A0" w:rsidRPr="008F33D3" w:rsidRDefault="00B678A0" w:rsidP="00B678A0">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b/>
          <w:snapToGrid w:val="0"/>
          <w:szCs w:val="24"/>
        </w:rPr>
        <w:t>83076</w:t>
      </w:r>
      <w:r w:rsidRPr="008F33D3">
        <w:rPr>
          <w:rFonts w:ascii="Arial" w:eastAsia="Times New Roman" w:hAnsi="Arial" w:cs="Arial"/>
          <w:b/>
          <w:snapToGrid w:val="0"/>
          <w:szCs w:val="24"/>
        </w:rPr>
        <w:tab/>
        <w:t>FOOD SERVICE</w:t>
      </w:r>
    </w:p>
    <w:p w14:paraId="3B4D36BD" w14:textId="77777777" w:rsidR="00B678A0" w:rsidRPr="008F33D3" w:rsidRDefault="00B678A0" w:rsidP="00B678A0">
      <w:pPr>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snapToGrid w:val="0"/>
          <w:szCs w:val="24"/>
        </w:rPr>
      </w:pPr>
    </w:p>
    <w:p w14:paraId="1C39D225" w14:textId="39A80622" w:rsidR="00B678A0" w:rsidRPr="008F33D3" w:rsidRDefault="0009437D" w:rsidP="002041E5">
      <w:pPr>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hAnsi="Arial" w:cs="Arial"/>
          <w:color w:val="000000"/>
          <w:szCs w:val="24"/>
        </w:rPr>
        <w:t>(a)</w:t>
      </w:r>
      <w:r w:rsidR="00DE00A0">
        <w:rPr>
          <w:rFonts w:ascii="Arial" w:hAnsi="Arial" w:cs="Arial"/>
          <w:color w:val="000000"/>
          <w:szCs w:val="24"/>
        </w:rPr>
        <w:t xml:space="preserve"> </w:t>
      </w:r>
      <w:r w:rsidR="00B678A0" w:rsidRPr="008F33D3">
        <w:rPr>
          <w:rFonts w:ascii="Arial" w:eastAsia="Times New Roman" w:hAnsi="Arial" w:cs="Arial"/>
          <w:snapToGrid w:val="0"/>
          <w:szCs w:val="24"/>
        </w:rPr>
        <w:t>through (g)</w:t>
      </w:r>
      <w:r w:rsidR="00DE00A0">
        <w:rPr>
          <w:rFonts w:ascii="Arial" w:eastAsia="Times New Roman" w:hAnsi="Arial" w:cs="Arial"/>
          <w:snapToGrid w:val="0"/>
          <w:szCs w:val="24"/>
        </w:rPr>
        <w:tab/>
      </w:r>
      <w:r w:rsidR="00B678A0" w:rsidRPr="008F33D3">
        <w:rPr>
          <w:rFonts w:ascii="Arial" w:eastAsia="Times New Roman" w:hAnsi="Arial" w:cs="Arial"/>
          <w:snapToGrid w:val="0"/>
          <w:szCs w:val="24"/>
        </w:rPr>
        <w:t>(Continued)</w:t>
      </w:r>
    </w:p>
    <w:p w14:paraId="713F94FA" w14:textId="77777777" w:rsidR="00B678A0" w:rsidRPr="008F33D3" w:rsidRDefault="00B678A0" w:rsidP="00B678A0">
      <w:pPr>
        <w:tabs>
          <w:tab w:val="left" w:pos="4680"/>
          <w:tab w:val="left" w:pos="9360"/>
        </w:tabs>
        <w:autoSpaceDE w:val="0"/>
        <w:autoSpaceDN w:val="0"/>
        <w:adjustRightInd w:val="0"/>
        <w:rPr>
          <w:rFonts w:ascii="Arial" w:hAnsi="Arial" w:cs="Arial"/>
          <w:b/>
          <w:bCs/>
          <w:color w:val="000000"/>
          <w:sz w:val="22"/>
        </w:rPr>
      </w:pPr>
      <w:r w:rsidRPr="008F33D3">
        <w:rPr>
          <w:rFonts w:ascii="Arial" w:hAnsi="Arial" w:cs="Arial"/>
          <w:b/>
          <w:bCs/>
          <w:color w:val="000000"/>
          <w:sz w:val="22"/>
        </w:rPr>
        <w:tab/>
      </w:r>
    </w:p>
    <w:p w14:paraId="2F433C39" w14:textId="77777777" w:rsidR="00D45213" w:rsidRPr="008F33D3" w:rsidRDefault="00D45213" w:rsidP="00D45213">
      <w:pPr>
        <w:widowControl w:val="0"/>
        <w:tabs>
          <w:tab w:val="center" w:pos="4680"/>
          <w:tab w:val="right" w:pos="9360"/>
        </w:tabs>
        <w:jc w:val="both"/>
        <w:rPr>
          <w:rFonts w:ascii="Arial" w:eastAsia="Times New Roman" w:hAnsi="Arial" w:cs="Arial"/>
          <w:strike/>
          <w:snapToGrid w:val="0"/>
          <w:szCs w:val="24"/>
        </w:rPr>
      </w:pPr>
      <w:r w:rsidRPr="008F33D3">
        <w:rPr>
          <w:rFonts w:ascii="Arial" w:eastAsia="Times New Roman" w:hAnsi="Arial" w:cs="Arial"/>
          <w:strike/>
          <w:snapToGrid w:val="0"/>
          <w:szCs w:val="24"/>
          <w:u w:val="double"/>
        </w:rPr>
        <w:tab/>
      </w:r>
      <w:r w:rsidRPr="008F33D3">
        <w:rPr>
          <w:rFonts w:ascii="Arial" w:eastAsia="Times New Roman" w:hAnsi="Arial" w:cs="Arial"/>
          <w:strike/>
          <w:snapToGrid w:val="0"/>
          <w:szCs w:val="24"/>
          <w:u w:val="double"/>
        </w:rPr>
        <w:tab/>
      </w:r>
    </w:p>
    <w:p w14:paraId="416A24DC" w14:textId="77777777" w:rsidR="00D45213" w:rsidRPr="008F33D3" w:rsidRDefault="00D45213" w:rsidP="00D45213">
      <w:pPr>
        <w:widowControl w:val="0"/>
        <w:tabs>
          <w:tab w:val="center" w:pos="4680"/>
          <w:tab w:val="right" w:pos="9360"/>
        </w:tabs>
        <w:jc w:val="both"/>
        <w:rPr>
          <w:rFonts w:ascii="Arial" w:eastAsia="Times New Roman" w:hAnsi="Arial" w:cs="Arial"/>
          <w:b/>
          <w:strike/>
          <w:snapToGrid w:val="0"/>
          <w:szCs w:val="24"/>
        </w:rPr>
      </w:pPr>
      <w:r w:rsidRPr="008F33D3">
        <w:rPr>
          <w:rFonts w:ascii="Arial" w:eastAsia="Times New Roman" w:hAnsi="Arial" w:cs="Arial"/>
          <w:strike/>
          <w:snapToGrid w:val="0"/>
          <w:szCs w:val="24"/>
        </w:rPr>
        <w:tab/>
      </w:r>
      <w:r w:rsidRPr="008F33D3">
        <w:rPr>
          <w:rFonts w:ascii="Arial" w:eastAsia="Times New Roman" w:hAnsi="Arial" w:cs="Arial"/>
          <w:b/>
          <w:strike/>
          <w:snapToGrid w:val="0"/>
          <w:szCs w:val="24"/>
        </w:rPr>
        <w:t>HANDBOOK BEGINS HERE</w:t>
      </w:r>
    </w:p>
    <w:p w14:paraId="2014D0B5" w14:textId="77777777" w:rsidR="00B678A0" w:rsidRPr="008F33D3" w:rsidRDefault="00B678A0" w:rsidP="00B975CF">
      <w:pPr>
        <w:tabs>
          <w:tab w:val="left" w:pos="540"/>
          <w:tab w:val="left" w:pos="1080"/>
          <w:tab w:val="left" w:pos="1800"/>
          <w:tab w:val="left" w:pos="2520"/>
          <w:tab w:val="left" w:pos="3240"/>
          <w:tab w:val="left" w:pos="3960"/>
          <w:tab w:val="left" w:pos="4680"/>
          <w:tab w:val="left" w:pos="9360"/>
        </w:tabs>
        <w:autoSpaceDE w:val="0"/>
        <w:autoSpaceDN w:val="0"/>
        <w:adjustRightInd w:val="0"/>
        <w:jc w:val="center"/>
        <w:rPr>
          <w:rFonts w:ascii="Arial" w:hAnsi="Arial" w:cs="Arial"/>
          <w:b/>
          <w:bCs/>
          <w:color w:val="000000"/>
          <w:sz w:val="22"/>
        </w:rPr>
      </w:pPr>
    </w:p>
    <w:p w14:paraId="59977FDA" w14:textId="77777777" w:rsidR="00B678A0" w:rsidRPr="008F33D3" w:rsidRDefault="00B678A0">
      <w:pPr>
        <w:tabs>
          <w:tab w:val="left" w:pos="540"/>
          <w:tab w:val="left" w:pos="1080"/>
          <w:tab w:val="left" w:pos="1800"/>
          <w:tab w:val="left" w:pos="2520"/>
          <w:tab w:val="left" w:pos="3240"/>
          <w:tab w:val="left" w:pos="3960"/>
          <w:tab w:val="left" w:pos="4680"/>
          <w:tab w:val="left" w:pos="9360"/>
        </w:tabs>
        <w:autoSpaceDE w:val="0"/>
        <w:autoSpaceDN w:val="0"/>
        <w:adjustRightInd w:val="0"/>
        <w:ind w:left="540" w:hanging="540"/>
        <w:rPr>
          <w:rFonts w:ascii="Arial" w:hAnsi="Arial" w:cs="Arial"/>
          <w:color w:val="000000"/>
          <w:sz w:val="22"/>
        </w:rPr>
      </w:pPr>
      <w:r w:rsidRPr="008F33D3">
        <w:rPr>
          <w:rFonts w:ascii="Arial" w:hAnsi="Arial" w:cs="Arial"/>
          <w:strike/>
          <w:color w:val="000000"/>
          <w:szCs w:val="24"/>
        </w:rPr>
        <w:t>Whenever children in placement eat at the home it is expected that they will have their meals with family members.</w:t>
      </w:r>
    </w:p>
    <w:p w14:paraId="2410AEB4" w14:textId="77777777" w:rsidR="00B678A0" w:rsidRPr="008F33D3" w:rsidRDefault="00B678A0" w:rsidP="00B975CF">
      <w:pPr>
        <w:tabs>
          <w:tab w:val="left" w:pos="540"/>
          <w:tab w:val="left" w:pos="1080"/>
          <w:tab w:val="left" w:pos="1800"/>
          <w:tab w:val="left" w:pos="2520"/>
          <w:tab w:val="left" w:pos="3240"/>
          <w:tab w:val="left" w:pos="3960"/>
          <w:tab w:val="left" w:pos="4680"/>
          <w:tab w:val="left" w:pos="9360"/>
        </w:tabs>
        <w:autoSpaceDE w:val="0"/>
        <w:autoSpaceDN w:val="0"/>
        <w:adjustRightInd w:val="0"/>
        <w:jc w:val="center"/>
        <w:rPr>
          <w:rFonts w:ascii="Arial" w:hAnsi="Arial" w:cs="Arial"/>
          <w:color w:val="000000"/>
          <w:sz w:val="22"/>
        </w:rPr>
      </w:pPr>
    </w:p>
    <w:p w14:paraId="2F0B076F" w14:textId="77777777" w:rsidR="00E907C1" w:rsidRPr="008F33D3" w:rsidRDefault="00E907C1" w:rsidP="00E907C1">
      <w:pPr>
        <w:widowControl w:val="0"/>
        <w:tabs>
          <w:tab w:val="center" w:pos="4680"/>
          <w:tab w:val="right" w:pos="9360"/>
        </w:tabs>
        <w:jc w:val="both"/>
        <w:rPr>
          <w:rFonts w:ascii="Arial" w:eastAsia="Times New Roman" w:hAnsi="Arial" w:cs="Arial"/>
          <w:b/>
          <w:strike/>
          <w:snapToGrid w:val="0"/>
          <w:szCs w:val="24"/>
        </w:rPr>
      </w:pPr>
      <w:r w:rsidRPr="008F33D3">
        <w:rPr>
          <w:rFonts w:ascii="Arial" w:eastAsia="Times New Roman" w:hAnsi="Arial" w:cs="Arial"/>
          <w:b/>
          <w:strike/>
          <w:snapToGrid w:val="0"/>
          <w:szCs w:val="24"/>
          <w:u w:val="double"/>
        </w:rPr>
        <w:tab/>
        <w:t>HANDBOOK ENDS HERE</w:t>
      </w:r>
      <w:r w:rsidRPr="008F33D3">
        <w:rPr>
          <w:rFonts w:ascii="Arial" w:eastAsia="Times New Roman" w:hAnsi="Arial" w:cs="Arial"/>
          <w:b/>
          <w:strike/>
          <w:snapToGrid w:val="0"/>
          <w:szCs w:val="24"/>
          <w:u w:val="double"/>
        </w:rPr>
        <w:tab/>
      </w:r>
    </w:p>
    <w:p w14:paraId="5528F135" w14:textId="77777777" w:rsidR="00B678A0" w:rsidRPr="008F33D3" w:rsidRDefault="00B678A0" w:rsidP="00B975CF">
      <w:pPr>
        <w:tabs>
          <w:tab w:val="left" w:pos="540"/>
          <w:tab w:val="left" w:pos="1080"/>
          <w:tab w:val="left" w:pos="1800"/>
          <w:tab w:val="left" w:pos="2520"/>
          <w:tab w:val="left" w:pos="3240"/>
          <w:tab w:val="left" w:pos="3960"/>
          <w:tab w:val="left" w:pos="4680"/>
          <w:tab w:val="left" w:pos="9360"/>
        </w:tabs>
        <w:autoSpaceDE w:val="0"/>
        <w:autoSpaceDN w:val="0"/>
        <w:adjustRightInd w:val="0"/>
        <w:jc w:val="center"/>
        <w:rPr>
          <w:rFonts w:ascii="Arial" w:hAnsi="Arial" w:cs="Arial"/>
          <w:b/>
          <w:bCs/>
          <w:color w:val="000000"/>
          <w:sz w:val="22"/>
        </w:rPr>
      </w:pPr>
    </w:p>
    <w:p w14:paraId="1EBA6DD3" w14:textId="77777777" w:rsidR="00E1221B" w:rsidRPr="008F33D3" w:rsidRDefault="00E1221B" w:rsidP="0009437D">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eastAsia="Times New Roman" w:hAnsi="Arial" w:cs="Arial"/>
          <w:snapToGrid w:val="0"/>
          <w:szCs w:val="24"/>
          <w:u w:val="single"/>
        </w:rPr>
        <w:t>(h)</w:t>
      </w:r>
      <w:r w:rsidRPr="008F33D3">
        <w:rPr>
          <w:rFonts w:ascii="Arial" w:eastAsia="Times New Roman" w:hAnsi="Arial" w:cs="Arial"/>
          <w:snapToGrid w:val="0"/>
          <w:szCs w:val="24"/>
          <w:u w:val="single"/>
        </w:rPr>
        <w:tab/>
        <w:t>The licensee shall invite a child to participate in all household meals.</w:t>
      </w:r>
    </w:p>
    <w:p w14:paraId="7113FCE2" w14:textId="77777777" w:rsidR="00E1221B" w:rsidRPr="008F33D3" w:rsidRDefault="00E1221B" w:rsidP="0009437D">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p>
    <w:p w14:paraId="26D96403" w14:textId="77777777" w:rsidR="00571C83" w:rsidRPr="008F33D3" w:rsidRDefault="0009437D" w:rsidP="0009437D">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r w:rsidRPr="008F33D3">
        <w:rPr>
          <w:rFonts w:ascii="Arial" w:eastAsia="Times New Roman" w:hAnsi="Arial" w:cs="Arial"/>
          <w:snapToGrid w:val="0"/>
          <w:szCs w:val="24"/>
          <w:u w:val="single"/>
        </w:rPr>
        <w:t>(i)</w:t>
      </w:r>
      <w:r w:rsidRPr="008F33D3">
        <w:rPr>
          <w:rFonts w:ascii="Arial" w:eastAsia="Times New Roman" w:hAnsi="Arial" w:cs="Arial"/>
          <w:snapToGrid w:val="0"/>
          <w:szCs w:val="24"/>
          <w:u w:val="single"/>
        </w:rPr>
        <w:tab/>
      </w:r>
      <w:r w:rsidR="00571C83" w:rsidRPr="008F33D3">
        <w:rPr>
          <w:rFonts w:ascii="Arial" w:eastAsia="Times New Roman" w:hAnsi="Arial" w:cs="Arial"/>
          <w:snapToGrid w:val="0"/>
          <w:szCs w:val="24"/>
          <w:u w:val="single"/>
        </w:rPr>
        <w:t xml:space="preserve">The licensee </w:t>
      </w:r>
      <w:r w:rsidR="00D24371" w:rsidRPr="008F33D3">
        <w:rPr>
          <w:rFonts w:ascii="Arial" w:eastAsia="Times New Roman" w:hAnsi="Arial" w:cs="Arial"/>
          <w:snapToGrid w:val="0"/>
          <w:szCs w:val="24"/>
          <w:u w:val="single"/>
        </w:rPr>
        <w:t>may</w:t>
      </w:r>
      <w:r w:rsidR="00571C83" w:rsidRPr="008F33D3">
        <w:rPr>
          <w:rFonts w:ascii="Arial" w:eastAsia="Times New Roman" w:hAnsi="Arial" w:cs="Arial"/>
          <w:snapToGrid w:val="0"/>
          <w:szCs w:val="24"/>
          <w:u w:val="single"/>
        </w:rPr>
        <w:t xml:space="preserve"> encourage </w:t>
      </w:r>
      <w:r w:rsidR="00145B9A" w:rsidRPr="008F33D3">
        <w:rPr>
          <w:rFonts w:ascii="Arial" w:eastAsia="Times New Roman" w:hAnsi="Arial" w:cs="Arial"/>
          <w:snapToGrid w:val="0"/>
          <w:szCs w:val="24"/>
          <w:u w:val="single"/>
        </w:rPr>
        <w:t>a child</w:t>
      </w:r>
      <w:r w:rsidR="00571C83" w:rsidRPr="008F33D3">
        <w:rPr>
          <w:rFonts w:ascii="Arial" w:eastAsia="Times New Roman" w:hAnsi="Arial" w:cs="Arial"/>
          <w:snapToGrid w:val="0"/>
          <w:szCs w:val="24"/>
          <w:u w:val="single"/>
        </w:rPr>
        <w:t>, as age or developmentally appropriate, to learn meal preparation, but shall not require a child to prepare meals.</w:t>
      </w:r>
      <w:r w:rsidR="00571C83" w:rsidRPr="008F33D3">
        <w:rPr>
          <w:rFonts w:ascii="Arial" w:eastAsia="Times New Roman" w:hAnsi="Arial" w:cs="Arial"/>
          <w:snapToGrid w:val="0"/>
          <w:szCs w:val="24"/>
        </w:rPr>
        <w:t xml:space="preserve"> </w:t>
      </w:r>
    </w:p>
    <w:p w14:paraId="7CDE8EF1" w14:textId="77777777" w:rsidR="00571C83" w:rsidRPr="008F33D3" w:rsidRDefault="00571C83" w:rsidP="00DE00A0">
      <w:pPr>
        <w:tabs>
          <w:tab w:val="left" w:pos="540"/>
          <w:tab w:val="left" w:pos="1080"/>
          <w:tab w:val="left" w:pos="1800"/>
          <w:tab w:val="left" w:pos="2520"/>
          <w:tab w:val="left" w:pos="3240"/>
          <w:tab w:val="left" w:pos="3960"/>
          <w:tab w:val="left" w:pos="4680"/>
          <w:tab w:val="left" w:pos="9360"/>
        </w:tabs>
        <w:autoSpaceDE w:val="0"/>
        <w:autoSpaceDN w:val="0"/>
        <w:adjustRightInd w:val="0"/>
        <w:rPr>
          <w:rFonts w:ascii="Arial" w:hAnsi="Arial" w:cs="Arial"/>
          <w:b/>
          <w:bCs/>
          <w:color w:val="000000"/>
          <w:sz w:val="22"/>
        </w:rPr>
      </w:pPr>
    </w:p>
    <w:p w14:paraId="011EBB2D" w14:textId="77777777" w:rsidR="00571C83" w:rsidRPr="008F33D3" w:rsidRDefault="00571C83" w:rsidP="00DE00A0">
      <w:pPr>
        <w:tabs>
          <w:tab w:val="left" w:pos="540"/>
          <w:tab w:val="left" w:pos="1080"/>
          <w:tab w:val="left" w:pos="1800"/>
          <w:tab w:val="left" w:pos="2520"/>
          <w:tab w:val="left" w:pos="3240"/>
          <w:tab w:val="left" w:pos="3960"/>
          <w:tab w:val="left" w:pos="4680"/>
          <w:tab w:val="left" w:pos="9360"/>
        </w:tabs>
        <w:autoSpaceDE w:val="0"/>
        <w:autoSpaceDN w:val="0"/>
        <w:adjustRightInd w:val="0"/>
        <w:rPr>
          <w:rFonts w:ascii="Arial" w:hAnsi="Arial" w:cs="Arial"/>
          <w:b/>
          <w:bCs/>
          <w:color w:val="000000"/>
          <w:sz w:val="22"/>
        </w:rPr>
      </w:pPr>
    </w:p>
    <w:p w14:paraId="12FF5823" w14:textId="77777777" w:rsidR="00E907C1" w:rsidRPr="008F33D3" w:rsidRDefault="00B678A0" w:rsidP="00B975CF">
      <w:pPr>
        <w:tabs>
          <w:tab w:val="left" w:pos="576"/>
          <w:tab w:val="left" w:pos="1152"/>
          <w:tab w:val="left" w:pos="1728"/>
          <w:tab w:val="left" w:pos="2304"/>
          <w:tab w:val="left" w:pos="2880"/>
          <w:tab w:val="left" w:pos="3456"/>
          <w:tab w:val="left" w:pos="4032"/>
          <w:tab w:val="left" w:pos="4608"/>
          <w:tab w:val="left" w:pos="5184"/>
        </w:tabs>
        <w:rPr>
          <w:rFonts w:ascii="Arial" w:hAnsi="Arial" w:cs="Arial"/>
          <w:color w:val="000000"/>
          <w:szCs w:val="24"/>
        </w:rPr>
      </w:pPr>
      <w:r w:rsidRPr="008F33D3">
        <w:rPr>
          <w:rFonts w:ascii="Arial" w:hAnsi="Arial" w:cs="Arial"/>
          <w:color w:val="000000"/>
          <w:szCs w:val="24"/>
        </w:rPr>
        <w:t xml:space="preserve">Authority cited: </w:t>
      </w:r>
      <w:r w:rsidR="00E907C1" w:rsidRPr="008F33D3">
        <w:rPr>
          <w:rFonts w:ascii="Arial" w:hAnsi="Arial" w:cs="Arial"/>
          <w:color w:val="000000"/>
          <w:szCs w:val="24"/>
        </w:rPr>
        <w:tab/>
      </w:r>
      <w:r w:rsidRPr="008F33D3">
        <w:rPr>
          <w:rFonts w:ascii="Arial" w:hAnsi="Arial" w:cs="Arial"/>
          <w:color w:val="000000"/>
          <w:szCs w:val="24"/>
        </w:rPr>
        <w:t xml:space="preserve">Section 1530, Health and Safety Code.  </w:t>
      </w:r>
    </w:p>
    <w:p w14:paraId="68E4DF53" w14:textId="77777777" w:rsidR="00E907C1" w:rsidRPr="008F33D3" w:rsidRDefault="00E907C1" w:rsidP="00B975CF">
      <w:pPr>
        <w:tabs>
          <w:tab w:val="left" w:pos="576"/>
          <w:tab w:val="left" w:pos="1152"/>
          <w:tab w:val="left" w:pos="1728"/>
          <w:tab w:val="left" w:pos="2304"/>
          <w:tab w:val="left" w:pos="2880"/>
          <w:tab w:val="left" w:pos="3456"/>
          <w:tab w:val="left" w:pos="4032"/>
          <w:tab w:val="left" w:pos="4608"/>
          <w:tab w:val="left" w:pos="5184"/>
        </w:tabs>
        <w:rPr>
          <w:rFonts w:ascii="Arial" w:hAnsi="Arial" w:cs="Arial"/>
          <w:color w:val="000000"/>
          <w:szCs w:val="24"/>
        </w:rPr>
      </w:pPr>
    </w:p>
    <w:p w14:paraId="2F5869BA" w14:textId="5FC68093" w:rsidR="00B678A0" w:rsidRPr="008F33D3" w:rsidRDefault="00B678A0" w:rsidP="00B975CF">
      <w:pPr>
        <w:tabs>
          <w:tab w:val="left" w:pos="576"/>
          <w:tab w:val="left" w:pos="1152"/>
          <w:tab w:val="left" w:pos="1728"/>
          <w:tab w:val="left" w:pos="2304"/>
          <w:tab w:val="left" w:pos="2880"/>
          <w:tab w:val="left" w:pos="3456"/>
          <w:tab w:val="left" w:pos="4032"/>
          <w:tab w:val="left" w:pos="4608"/>
          <w:tab w:val="left" w:pos="5184"/>
        </w:tabs>
        <w:rPr>
          <w:rFonts w:ascii="Arial" w:hAnsi="Arial" w:cs="Arial"/>
          <w:color w:val="000000"/>
          <w:szCs w:val="24"/>
        </w:rPr>
      </w:pPr>
      <w:r w:rsidRPr="008F33D3">
        <w:rPr>
          <w:rFonts w:ascii="Arial" w:hAnsi="Arial" w:cs="Arial"/>
          <w:color w:val="000000"/>
          <w:szCs w:val="24"/>
        </w:rPr>
        <w:t xml:space="preserve">Reference: </w:t>
      </w:r>
      <w:r w:rsidR="00E907C1" w:rsidRPr="008F33D3">
        <w:rPr>
          <w:rFonts w:ascii="Arial" w:hAnsi="Arial" w:cs="Arial"/>
          <w:color w:val="000000"/>
          <w:szCs w:val="24"/>
        </w:rPr>
        <w:tab/>
      </w:r>
      <w:r w:rsidRPr="008F33D3">
        <w:rPr>
          <w:rFonts w:ascii="Arial" w:hAnsi="Arial" w:cs="Arial"/>
          <w:color w:val="000000"/>
          <w:szCs w:val="24"/>
        </w:rPr>
        <w:t>Sections 1501 and 1531, Health and Safety Code.</w:t>
      </w:r>
    </w:p>
    <w:p w14:paraId="6DDCDC62" w14:textId="77777777" w:rsidR="00B678A0" w:rsidRPr="008F33D3" w:rsidRDefault="00B678A0" w:rsidP="00B678A0">
      <w:pPr>
        <w:tabs>
          <w:tab w:val="left" w:pos="576"/>
          <w:tab w:val="left" w:pos="1152"/>
          <w:tab w:val="left" w:pos="1728"/>
          <w:tab w:val="left" w:pos="2304"/>
          <w:tab w:val="left" w:pos="2880"/>
          <w:tab w:val="left" w:pos="3456"/>
          <w:tab w:val="left" w:pos="4032"/>
          <w:tab w:val="left" w:pos="4608"/>
          <w:tab w:val="left" w:pos="5184"/>
        </w:tabs>
        <w:jc w:val="both"/>
        <w:rPr>
          <w:rFonts w:ascii="Arial" w:hAnsi="Arial" w:cs="Arial"/>
          <w:color w:val="000000"/>
          <w:sz w:val="22"/>
        </w:rPr>
      </w:pPr>
    </w:p>
    <w:p w14:paraId="4CFF974F" w14:textId="77777777" w:rsidR="00B678A0" w:rsidRPr="008F33D3" w:rsidRDefault="00B678A0" w:rsidP="00B678A0">
      <w:pPr>
        <w:tabs>
          <w:tab w:val="left" w:pos="576"/>
          <w:tab w:val="left" w:pos="1152"/>
          <w:tab w:val="left" w:pos="1728"/>
          <w:tab w:val="left" w:pos="2304"/>
          <w:tab w:val="left" w:pos="2880"/>
          <w:tab w:val="left" w:pos="3456"/>
          <w:tab w:val="left" w:pos="4032"/>
          <w:tab w:val="left" w:pos="4608"/>
          <w:tab w:val="left" w:pos="5184"/>
        </w:tabs>
        <w:jc w:val="both"/>
        <w:rPr>
          <w:rFonts w:ascii="Arial" w:hAnsi="Arial" w:cs="Arial"/>
          <w:color w:val="000000"/>
          <w:sz w:val="22"/>
        </w:rPr>
      </w:pPr>
    </w:p>
    <w:p w14:paraId="045C8759" w14:textId="77777777" w:rsidR="00B91713" w:rsidRPr="008F33D3" w:rsidRDefault="00B91713">
      <w:pPr>
        <w:rPr>
          <w:rFonts w:ascii="Arial" w:eastAsia="Times New Roman" w:hAnsi="Arial" w:cs="Arial"/>
          <w:szCs w:val="24"/>
        </w:rPr>
      </w:pPr>
      <w:r w:rsidRPr="008F33D3">
        <w:rPr>
          <w:rFonts w:ascii="Arial" w:eastAsia="Times New Roman" w:hAnsi="Arial" w:cs="Arial"/>
          <w:szCs w:val="24"/>
        </w:rPr>
        <w:br w:type="page"/>
      </w:r>
    </w:p>
    <w:p w14:paraId="01F7EA9D" w14:textId="77777777" w:rsidR="0017351F" w:rsidRDefault="0017351F" w:rsidP="0017351F">
      <w:pPr>
        <w:pStyle w:val="Heading1"/>
      </w:pPr>
      <w:r w:rsidRPr="0017351F">
        <w:lastRenderedPageBreak/>
        <w:t xml:space="preserve">Chapter 4 Small Family Homes, Article </w:t>
      </w:r>
      <w:r>
        <w:t>6 Continuing</w:t>
      </w:r>
      <w:r w:rsidRPr="0017351F">
        <w:t xml:space="preserve"> Requirements</w:t>
      </w:r>
    </w:p>
    <w:p w14:paraId="09D9C219" w14:textId="77777777" w:rsidR="0017351F" w:rsidRDefault="0017351F">
      <w:pPr>
        <w:rPr>
          <w:rFonts w:ascii="Arial" w:eastAsia="Times New Roman" w:hAnsi="Arial" w:cs="Arial"/>
          <w:szCs w:val="24"/>
        </w:rPr>
      </w:pPr>
    </w:p>
    <w:p w14:paraId="6CC1060B" w14:textId="095480B1" w:rsidR="00B678A0" w:rsidRPr="008F33D3" w:rsidRDefault="00723058" w:rsidP="0017351F">
      <w:pPr>
        <w:pStyle w:val="Heading2"/>
        <w:rPr>
          <w:b/>
          <w:snapToGrid w:val="0"/>
        </w:rPr>
      </w:pPr>
      <w:r w:rsidRPr="008F33D3">
        <w:t>Amend Section 83079 to read:</w:t>
      </w:r>
      <w:r w:rsidRPr="008F33D3">
        <w:rPr>
          <w:b/>
        </w:rPr>
        <w:t xml:space="preserve"> </w:t>
      </w:r>
    </w:p>
    <w:p w14:paraId="4411D459" w14:textId="77777777" w:rsidR="00B678A0" w:rsidRPr="008F33D3" w:rsidRDefault="00B678A0">
      <w:pPr>
        <w:rPr>
          <w:rFonts w:ascii="Arial" w:eastAsia="Times New Roman" w:hAnsi="Arial" w:cs="Arial"/>
          <w:b/>
          <w:snapToGrid w:val="0"/>
          <w:szCs w:val="24"/>
        </w:rPr>
      </w:pPr>
    </w:p>
    <w:p w14:paraId="7B0C3A03" w14:textId="7E26DE64"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b/>
          <w:snapToGrid w:val="0"/>
          <w:szCs w:val="24"/>
        </w:rPr>
        <w:t>83079</w:t>
      </w:r>
      <w:r w:rsidRPr="008F33D3">
        <w:rPr>
          <w:rFonts w:ascii="Arial" w:eastAsia="Times New Roman" w:hAnsi="Arial" w:cs="Arial"/>
          <w:b/>
          <w:snapToGrid w:val="0"/>
          <w:szCs w:val="24"/>
        </w:rPr>
        <w:tab/>
        <w:t>ACTIVITIES</w:t>
      </w:r>
    </w:p>
    <w:p w14:paraId="573642E4" w14:textId="77777777" w:rsidR="00723058" w:rsidRPr="008F33D3" w:rsidRDefault="00723058" w:rsidP="00723058">
      <w:pPr>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snapToGrid w:val="0"/>
          <w:szCs w:val="24"/>
        </w:rPr>
      </w:pPr>
    </w:p>
    <w:p w14:paraId="57B11046" w14:textId="77777777" w:rsidR="00723058" w:rsidRPr="008F33D3" w:rsidRDefault="0009437D" w:rsidP="0009437D">
      <w:pPr>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r w:rsidRPr="008F33D3">
        <w:rPr>
          <w:rFonts w:ascii="Arial" w:eastAsia="Times New Roman" w:hAnsi="Arial" w:cs="Arial"/>
          <w:snapToGrid w:val="0"/>
          <w:szCs w:val="24"/>
        </w:rPr>
        <w:t>(a)</w:t>
      </w:r>
      <w:r w:rsidRPr="008F33D3">
        <w:rPr>
          <w:rFonts w:ascii="Arial" w:eastAsia="Times New Roman" w:hAnsi="Arial" w:cs="Arial"/>
          <w:snapToGrid w:val="0"/>
          <w:szCs w:val="24"/>
        </w:rPr>
        <w:tab/>
      </w:r>
      <w:r w:rsidR="00723058" w:rsidRPr="008F33D3">
        <w:rPr>
          <w:rFonts w:ascii="Arial" w:eastAsia="Times New Roman" w:hAnsi="Arial" w:cs="Arial"/>
          <w:snapToGrid w:val="0"/>
          <w:szCs w:val="24"/>
        </w:rPr>
        <w:t>The licensee shall provide opportunity for, and encourage participation in, activities, including but not limited to, the following:</w:t>
      </w:r>
    </w:p>
    <w:p w14:paraId="3ECA3967" w14:textId="77777777"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6F08F470" w14:textId="293C736A" w:rsidR="002A7FF9" w:rsidRPr="008F33D3" w:rsidRDefault="0009437D" w:rsidP="0009437D">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ab/>
        <w:t>(1)</w:t>
      </w:r>
      <w:r w:rsidR="00DE00A0">
        <w:rPr>
          <w:rFonts w:ascii="Arial" w:eastAsia="Times New Roman" w:hAnsi="Arial" w:cs="Arial"/>
          <w:snapToGrid w:val="0"/>
          <w:szCs w:val="24"/>
        </w:rPr>
        <w:t xml:space="preserve"> </w:t>
      </w:r>
      <w:r w:rsidR="00096FA4" w:rsidRPr="008F33D3">
        <w:rPr>
          <w:rFonts w:ascii="Arial" w:eastAsia="Times New Roman" w:hAnsi="Arial" w:cs="Arial"/>
          <w:snapToGrid w:val="0"/>
          <w:szCs w:val="24"/>
        </w:rPr>
        <w:t>through (5)</w:t>
      </w:r>
      <w:r w:rsidR="00DE00A0">
        <w:rPr>
          <w:rFonts w:ascii="Arial" w:eastAsia="Times New Roman" w:hAnsi="Arial" w:cs="Arial"/>
          <w:snapToGrid w:val="0"/>
          <w:szCs w:val="24"/>
        </w:rPr>
        <w:tab/>
      </w:r>
      <w:r w:rsidR="00096FA4" w:rsidRPr="008F33D3">
        <w:rPr>
          <w:rFonts w:ascii="Arial" w:eastAsia="Times New Roman" w:hAnsi="Arial" w:cs="Arial"/>
          <w:snapToGrid w:val="0"/>
          <w:szCs w:val="24"/>
        </w:rPr>
        <w:t>(Continued)</w:t>
      </w:r>
    </w:p>
    <w:p w14:paraId="45966C97" w14:textId="77777777" w:rsidR="002A7FF9" w:rsidRPr="008F33D3" w:rsidRDefault="002A7FF9" w:rsidP="002A7FF9">
      <w:pPr>
        <w:pStyle w:val="ListParagraph"/>
        <w:widowControl w:val="0"/>
        <w:tabs>
          <w:tab w:val="left" w:pos="540"/>
          <w:tab w:val="left" w:pos="1080"/>
          <w:tab w:val="left" w:pos="1800"/>
          <w:tab w:val="left" w:pos="2520"/>
          <w:tab w:val="left" w:pos="3240"/>
          <w:tab w:val="left" w:pos="3960"/>
          <w:tab w:val="left" w:pos="4680"/>
          <w:tab w:val="right" w:pos="9360"/>
        </w:tabs>
        <w:ind w:left="3642"/>
        <w:jc w:val="both"/>
        <w:rPr>
          <w:rFonts w:ascii="Arial" w:eastAsia="Times New Roman" w:hAnsi="Arial" w:cs="Arial"/>
          <w:snapToGrid w:val="0"/>
          <w:szCs w:val="24"/>
        </w:rPr>
      </w:pPr>
    </w:p>
    <w:p w14:paraId="36D0B918" w14:textId="52FBA1AE" w:rsidR="00723058" w:rsidRPr="008F33D3" w:rsidRDefault="0009437D" w:rsidP="0009437D">
      <w:pPr>
        <w:ind w:left="1080" w:hanging="540"/>
        <w:rPr>
          <w:rFonts w:ascii="Arial" w:hAnsi="Arial" w:cs="Arial"/>
          <w:u w:val="single"/>
        </w:rPr>
      </w:pPr>
      <w:r w:rsidRPr="008F33D3">
        <w:rPr>
          <w:rFonts w:ascii="Arial" w:hAnsi="Arial" w:cs="Arial"/>
          <w:u w:val="single"/>
        </w:rPr>
        <w:t>(6)</w:t>
      </w:r>
      <w:r w:rsidRPr="008F33D3">
        <w:rPr>
          <w:rFonts w:ascii="Arial" w:hAnsi="Arial" w:cs="Arial"/>
          <w:u w:val="single"/>
        </w:rPr>
        <w:tab/>
      </w:r>
      <w:r w:rsidR="00723058" w:rsidRPr="008F33D3">
        <w:rPr>
          <w:rFonts w:ascii="Arial" w:hAnsi="Arial" w:cs="Arial"/>
          <w:u w:val="single"/>
        </w:rPr>
        <w:t xml:space="preserve">Age </w:t>
      </w:r>
      <w:r w:rsidR="008208BB" w:rsidRPr="008F33D3">
        <w:rPr>
          <w:rFonts w:ascii="Arial" w:hAnsi="Arial" w:cs="Arial"/>
          <w:u w:val="single"/>
        </w:rPr>
        <w:t>or</w:t>
      </w:r>
      <w:r w:rsidR="00723058" w:rsidRPr="008F33D3">
        <w:rPr>
          <w:rFonts w:ascii="Arial" w:hAnsi="Arial" w:cs="Arial"/>
          <w:u w:val="single"/>
        </w:rPr>
        <w:t xml:space="preserve"> developmentally appropriate</w:t>
      </w:r>
      <w:r w:rsidR="002A7FF9" w:rsidRPr="008F33D3">
        <w:rPr>
          <w:rFonts w:ascii="Arial" w:hAnsi="Arial" w:cs="Arial"/>
          <w:u w:val="single"/>
        </w:rPr>
        <w:t xml:space="preserve"> extracurricular,</w:t>
      </w:r>
      <w:r w:rsidR="008D4399" w:rsidRPr="008F33D3">
        <w:rPr>
          <w:rFonts w:ascii="Arial" w:hAnsi="Arial" w:cs="Arial"/>
          <w:u w:val="single"/>
        </w:rPr>
        <w:t xml:space="preserve"> </w:t>
      </w:r>
      <w:r w:rsidR="002A7FF9" w:rsidRPr="008F33D3">
        <w:rPr>
          <w:rFonts w:ascii="Arial" w:hAnsi="Arial" w:cs="Arial"/>
          <w:u w:val="single"/>
        </w:rPr>
        <w:t>e</w:t>
      </w:r>
      <w:r w:rsidR="00723058" w:rsidRPr="008F33D3">
        <w:rPr>
          <w:rFonts w:ascii="Arial" w:hAnsi="Arial" w:cs="Arial"/>
          <w:u w:val="single"/>
        </w:rPr>
        <w:t xml:space="preserve">nrichment, cultural, and </w:t>
      </w:r>
      <w:r w:rsidR="002A7FF9" w:rsidRPr="008F33D3">
        <w:rPr>
          <w:rFonts w:ascii="Arial" w:hAnsi="Arial" w:cs="Arial"/>
          <w:u w:val="single"/>
        </w:rPr>
        <w:t>s</w:t>
      </w:r>
      <w:r w:rsidR="00723058" w:rsidRPr="008F33D3">
        <w:rPr>
          <w:rFonts w:ascii="Arial" w:hAnsi="Arial" w:cs="Arial"/>
          <w:u w:val="single"/>
        </w:rPr>
        <w:t>ocial activities</w:t>
      </w:r>
      <w:r w:rsidR="00750CEA" w:rsidRPr="008F33D3">
        <w:rPr>
          <w:rFonts w:ascii="Arial" w:hAnsi="Arial" w:cs="Arial"/>
          <w:u w:val="single"/>
        </w:rPr>
        <w:t xml:space="preserve"> as specified in Welfare and Institutions Code sections 362.05 and 727</w:t>
      </w:r>
      <w:r w:rsidR="00723058" w:rsidRPr="008F33D3">
        <w:rPr>
          <w:rFonts w:ascii="Arial" w:hAnsi="Arial" w:cs="Arial"/>
          <w:u w:val="single"/>
        </w:rPr>
        <w:t xml:space="preserve">. </w:t>
      </w:r>
    </w:p>
    <w:p w14:paraId="00599834" w14:textId="77777777" w:rsidR="00723058" w:rsidRPr="008F33D3" w:rsidRDefault="00723058" w:rsidP="00723058">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0830A523" w14:textId="4B22CE27" w:rsidR="00F0302D" w:rsidRPr="008F33D3" w:rsidRDefault="0009437D" w:rsidP="0009437D">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hAnsi="Arial" w:cs="Arial"/>
          <w:szCs w:val="24"/>
          <w:u w:val="single"/>
        </w:rPr>
        <w:t>(b)</w:t>
      </w:r>
      <w:r w:rsidRPr="008F33D3">
        <w:rPr>
          <w:rFonts w:ascii="Arial" w:hAnsi="Arial" w:cs="Arial"/>
          <w:szCs w:val="24"/>
        </w:rPr>
        <w:tab/>
      </w:r>
      <w:r w:rsidR="00F0302D" w:rsidRPr="008F33D3">
        <w:rPr>
          <w:rFonts w:ascii="Arial" w:hAnsi="Arial" w:cs="Arial"/>
          <w:szCs w:val="24"/>
          <w:u w:val="single"/>
        </w:rPr>
        <w:t xml:space="preserve">The </w:t>
      </w:r>
      <w:r w:rsidR="000E42A5" w:rsidRPr="008F33D3">
        <w:rPr>
          <w:rFonts w:ascii="Arial" w:hAnsi="Arial" w:cs="Arial"/>
          <w:szCs w:val="24"/>
          <w:u w:val="single"/>
        </w:rPr>
        <w:t>licensee</w:t>
      </w:r>
      <w:r w:rsidR="00F0302D" w:rsidRPr="008F33D3">
        <w:rPr>
          <w:rFonts w:ascii="Arial" w:eastAsia="Times New Roman" w:hAnsi="Arial" w:cs="Arial"/>
          <w:snapToGrid w:val="0"/>
          <w:szCs w:val="24"/>
          <w:u w:val="single"/>
        </w:rPr>
        <w:t xml:space="preserve"> shall apply the reasonable and prudent parent standard, as</w:t>
      </w:r>
      <w:r w:rsidR="000E42A5" w:rsidRPr="008F33D3">
        <w:rPr>
          <w:rFonts w:ascii="Arial" w:eastAsia="Times New Roman" w:hAnsi="Arial" w:cs="Arial"/>
          <w:snapToGrid w:val="0"/>
          <w:szCs w:val="24"/>
          <w:u w:val="single"/>
        </w:rPr>
        <w:t xml:space="preserve"> specified in Section 8306</w:t>
      </w:r>
      <w:r w:rsidR="00386AA7" w:rsidRPr="008F33D3">
        <w:rPr>
          <w:rFonts w:ascii="Arial" w:eastAsia="Times New Roman" w:hAnsi="Arial" w:cs="Arial"/>
          <w:snapToGrid w:val="0"/>
          <w:szCs w:val="24"/>
          <w:u w:val="single"/>
        </w:rPr>
        <w:t>7</w:t>
      </w:r>
      <w:r w:rsidR="00F0302D" w:rsidRPr="008F33D3">
        <w:rPr>
          <w:rFonts w:ascii="Arial" w:eastAsia="Times New Roman" w:hAnsi="Arial" w:cs="Arial"/>
          <w:snapToGrid w:val="0"/>
          <w:szCs w:val="24"/>
          <w:u w:val="single"/>
        </w:rPr>
        <w:t>, in determining whether to allow a child to participate in age or developmentally appropriate extracurricular, enrichment, cultural,</w:t>
      </w:r>
      <w:r w:rsidR="00F50EEA" w:rsidRPr="008F33D3">
        <w:rPr>
          <w:rFonts w:ascii="Arial" w:eastAsia="Times New Roman" w:hAnsi="Arial" w:cs="Arial"/>
          <w:snapToGrid w:val="0"/>
          <w:szCs w:val="24"/>
          <w:u w:val="single"/>
        </w:rPr>
        <w:t xml:space="preserve"> </w:t>
      </w:r>
      <w:r w:rsidR="00F0302D" w:rsidRPr="008F33D3">
        <w:rPr>
          <w:rFonts w:ascii="Arial" w:eastAsia="Times New Roman" w:hAnsi="Arial" w:cs="Arial"/>
          <w:snapToGrid w:val="0"/>
          <w:szCs w:val="24"/>
          <w:u w:val="single"/>
        </w:rPr>
        <w:t xml:space="preserve"> and social activities. </w:t>
      </w:r>
    </w:p>
    <w:p w14:paraId="4D3BE391" w14:textId="77777777" w:rsidR="00F0302D" w:rsidRPr="008F33D3" w:rsidRDefault="00F0302D" w:rsidP="0009437D">
      <w:pPr>
        <w:pStyle w:val="ListParagraph"/>
        <w:widowControl w:val="0"/>
        <w:tabs>
          <w:tab w:val="left" w:pos="540"/>
          <w:tab w:val="left" w:pos="1080"/>
          <w:tab w:val="left" w:pos="1800"/>
          <w:tab w:val="left" w:pos="2520"/>
          <w:tab w:val="left" w:pos="3240"/>
          <w:tab w:val="left" w:pos="3960"/>
          <w:tab w:val="left" w:pos="4680"/>
          <w:tab w:val="right" w:pos="9360"/>
        </w:tabs>
        <w:ind w:left="360"/>
        <w:jc w:val="both"/>
        <w:rPr>
          <w:rFonts w:ascii="Arial" w:eastAsia="Times New Roman" w:hAnsi="Arial" w:cs="Arial"/>
          <w:snapToGrid w:val="0"/>
          <w:szCs w:val="24"/>
        </w:rPr>
      </w:pPr>
    </w:p>
    <w:p w14:paraId="0D960E35" w14:textId="228924E1" w:rsidR="00723058" w:rsidRPr="008F33D3" w:rsidRDefault="00B91713" w:rsidP="000147DE">
      <w:pPr>
        <w:widowControl w:val="0"/>
        <w:tabs>
          <w:tab w:val="left" w:pos="540"/>
          <w:tab w:val="left" w:pos="1080"/>
          <w:tab w:val="left" w:pos="2520"/>
          <w:tab w:val="left" w:pos="3240"/>
          <w:tab w:val="left" w:pos="3960"/>
          <w:tab w:val="left" w:pos="4680"/>
          <w:tab w:val="right" w:pos="9360"/>
        </w:tabs>
        <w:ind w:left="720" w:hanging="720"/>
        <w:jc w:val="both"/>
        <w:rPr>
          <w:rFonts w:ascii="Arial" w:eastAsia="Times New Roman" w:hAnsi="Arial" w:cs="Arial"/>
          <w:snapToGrid w:val="0"/>
          <w:szCs w:val="24"/>
        </w:rPr>
      </w:pPr>
      <w:r w:rsidRPr="00DE00A0">
        <w:rPr>
          <w:rFonts w:ascii="Arial" w:eastAsia="Times New Roman" w:hAnsi="Arial" w:cs="Arial"/>
          <w:strike/>
          <w:snapToGrid w:val="0"/>
          <w:szCs w:val="24"/>
        </w:rPr>
        <w:t>(b)</w:t>
      </w:r>
      <w:r w:rsidR="0009437D" w:rsidRPr="008F33D3">
        <w:rPr>
          <w:rFonts w:ascii="Arial" w:eastAsia="Times New Roman" w:hAnsi="Arial" w:cs="Arial"/>
          <w:snapToGrid w:val="0"/>
          <w:szCs w:val="24"/>
          <w:u w:val="single"/>
        </w:rPr>
        <w:t>(c)</w:t>
      </w:r>
      <w:r w:rsidR="000147DE" w:rsidRPr="000147DE">
        <w:rPr>
          <w:rFonts w:ascii="Arial" w:eastAsia="Times New Roman" w:hAnsi="Arial" w:cs="Arial"/>
          <w:snapToGrid w:val="0"/>
          <w:szCs w:val="24"/>
        </w:rPr>
        <w:tab/>
      </w:r>
      <w:r w:rsidR="00B50653" w:rsidRPr="008F33D3">
        <w:rPr>
          <w:rFonts w:ascii="Arial" w:eastAsia="Times New Roman" w:hAnsi="Arial" w:cs="Arial"/>
          <w:snapToGrid w:val="0"/>
          <w:szCs w:val="24"/>
        </w:rPr>
        <w:t>The child shall not be required to perform duties which interfere with school, training, treatment programs or family visits.</w:t>
      </w:r>
    </w:p>
    <w:p w14:paraId="50ABB7F5" w14:textId="77777777" w:rsidR="00723058" w:rsidRPr="008F33D3" w:rsidRDefault="00723058" w:rsidP="00723058">
      <w:pPr>
        <w:tabs>
          <w:tab w:val="center" w:pos="4680"/>
          <w:tab w:val="right" w:pos="9360"/>
        </w:tabs>
        <w:jc w:val="both"/>
        <w:rPr>
          <w:rFonts w:ascii="Arial" w:hAnsi="Arial" w:cs="Arial"/>
          <w:szCs w:val="24"/>
          <w:u w:val="single"/>
        </w:rPr>
      </w:pPr>
    </w:p>
    <w:p w14:paraId="66BD0E63" w14:textId="77777777" w:rsidR="00DB6EFB" w:rsidRPr="008F33D3" w:rsidRDefault="00DB6EFB" w:rsidP="00DB6EFB">
      <w:pPr>
        <w:widowControl w:val="0"/>
        <w:pBdr>
          <w:top w:val="single" w:sz="12" w:space="1" w:color="auto"/>
        </w:pBdr>
        <w:tabs>
          <w:tab w:val="center" w:pos="4680"/>
          <w:tab w:val="right" w:pos="9360"/>
        </w:tabs>
        <w:jc w:val="both"/>
        <w:rPr>
          <w:rFonts w:ascii="Arial" w:eastAsia="Times New Roman" w:hAnsi="Arial" w:cs="Arial"/>
          <w:b/>
          <w:snapToGrid w:val="0"/>
          <w:szCs w:val="24"/>
        </w:rPr>
      </w:pPr>
      <w:r w:rsidRPr="008F33D3">
        <w:rPr>
          <w:rFonts w:ascii="Arial" w:eastAsia="Times New Roman" w:hAnsi="Arial" w:cs="Arial"/>
          <w:snapToGrid w:val="0"/>
          <w:szCs w:val="24"/>
        </w:rPr>
        <w:tab/>
      </w:r>
      <w:r w:rsidRPr="008F33D3">
        <w:rPr>
          <w:rFonts w:ascii="Arial" w:eastAsia="Times New Roman" w:hAnsi="Arial" w:cs="Arial"/>
          <w:b/>
          <w:snapToGrid w:val="0"/>
          <w:szCs w:val="24"/>
        </w:rPr>
        <w:t>HANDBOOK BEGINS HERE</w:t>
      </w:r>
    </w:p>
    <w:p w14:paraId="7DDDEABD" w14:textId="77777777" w:rsidR="00DB6EFB" w:rsidRPr="008F33D3" w:rsidRDefault="00DB6EFB" w:rsidP="00DB6EFB">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bCs/>
          <w:snapToGrid w:val="0"/>
          <w:szCs w:val="24"/>
          <w:u w:val="single"/>
        </w:rPr>
      </w:pPr>
    </w:p>
    <w:p w14:paraId="458361C0" w14:textId="77777777" w:rsidR="00DB6EFB" w:rsidRPr="008F33D3" w:rsidRDefault="00DB6EFB" w:rsidP="00DB6EFB">
      <w:pPr>
        <w:pStyle w:val="ListParagraph"/>
        <w:widowControl w:val="0"/>
        <w:tabs>
          <w:tab w:val="center" w:pos="4680"/>
          <w:tab w:val="right" w:pos="9360"/>
        </w:tabs>
        <w:ind w:left="36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Welfare and Institutions Code section 362.05 provides in part:</w:t>
      </w:r>
    </w:p>
    <w:p w14:paraId="5C49DDC9" w14:textId="77777777" w:rsidR="00DB6EFB" w:rsidRPr="008F33D3" w:rsidRDefault="00DB6EFB" w:rsidP="00DB6EFB">
      <w:pPr>
        <w:pStyle w:val="ListParagraph"/>
        <w:widowControl w:val="0"/>
        <w:tabs>
          <w:tab w:val="center" w:pos="4680"/>
          <w:tab w:val="right" w:pos="9360"/>
        </w:tabs>
        <w:ind w:left="360"/>
        <w:jc w:val="both"/>
        <w:rPr>
          <w:rFonts w:ascii="Arial" w:eastAsia="Times New Roman" w:hAnsi="Arial" w:cs="Arial"/>
          <w:snapToGrid w:val="0"/>
          <w:szCs w:val="24"/>
          <w:u w:val="single"/>
        </w:rPr>
      </w:pPr>
    </w:p>
    <w:p w14:paraId="18CE5C76" w14:textId="77777777" w:rsidR="00DB6EFB" w:rsidRPr="008F33D3" w:rsidRDefault="00DB6EFB" w:rsidP="00DB6EFB">
      <w:pPr>
        <w:pStyle w:val="ListParagraph"/>
        <w:widowControl w:val="0"/>
        <w:tabs>
          <w:tab w:val="center" w:pos="4680"/>
          <w:tab w:val="right" w:pos="9360"/>
        </w:tabs>
        <w:ind w:left="36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(a) (1) Every child adjudged a dependent child of the juvenile court shall be entitled to participate in age-appropriate extracurricular, enrichment, and social activities, including, but not limited to, access to computer technology and the Internet. A state or local regulation or policy shall not prevent, or create barriers to, participation in those activities. Each state and local entity shall ensure that private agencies that provide foster care services to dependent children have policies consistent with this section and that those agencies promote and protect the ability of dependent children to participate in age-appropriate extracurricular, enrichment, and social activities, including, but not limited to, access to computer technology and the Internet. A short-term residential therapeutic program or a group home administrator, a facility manager, or his or her responsible designee, and a caregiver, as defined in paragraph (1) of subdivision (a) of Section 362.04, shall use a reasonable and prudent parent standard in determining whether to give permission for a child residing in foster care to participate in extracurricular, enrichment, and social activities, including, but not limited to, access to computer technology and the Internet. A short-term residential therapeutic program or a group home administrator, a facility manager, or his or her responsible designee, and a caregiver shall take reasonable steps to determine the appropriateness of the activity in consideration of the child’s age, maturity, and developmental level.</w:t>
      </w:r>
    </w:p>
    <w:p w14:paraId="50D31774" w14:textId="77777777" w:rsidR="009B084C" w:rsidRPr="008F33D3" w:rsidRDefault="009B084C" w:rsidP="009B084C">
      <w:pPr>
        <w:pStyle w:val="ListParagraph"/>
        <w:widowControl w:val="0"/>
        <w:tabs>
          <w:tab w:val="center" w:pos="4680"/>
          <w:tab w:val="right" w:pos="9360"/>
        </w:tabs>
        <w:ind w:left="36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lastRenderedPageBreak/>
        <w:t>Welfare and Institutions Code section 727 provides in part:</w:t>
      </w:r>
    </w:p>
    <w:p w14:paraId="4D37945B" w14:textId="77777777" w:rsidR="009B084C" w:rsidRPr="008F33D3" w:rsidRDefault="009B084C" w:rsidP="00DB6EFB">
      <w:pPr>
        <w:pStyle w:val="ListParagraph"/>
        <w:widowControl w:val="0"/>
        <w:tabs>
          <w:tab w:val="center" w:pos="4680"/>
          <w:tab w:val="right" w:pos="9360"/>
        </w:tabs>
        <w:ind w:left="360"/>
        <w:jc w:val="both"/>
        <w:rPr>
          <w:rFonts w:ascii="Arial" w:eastAsia="Times New Roman" w:hAnsi="Arial" w:cs="Arial"/>
          <w:snapToGrid w:val="0"/>
          <w:szCs w:val="24"/>
          <w:u w:val="single"/>
        </w:rPr>
      </w:pPr>
    </w:p>
    <w:p w14:paraId="68435161" w14:textId="114B98A5" w:rsidR="007E6FA3" w:rsidRPr="008F33D3" w:rsidRDefault="009B084C" w:rsidP="007E6FA3">
      <w:pPr>
        <w:pStyle w:val="ListParagraph"/>
        <w:widowControl w:val="0"/>
        <w:tabs>
          <w:tab w:val="center" w:pos="4680"/>
          <w:tab w:val="right" w:pos="9360"/>
        </w:tabs>
        <w:ind w:left="36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(a)(4)</w:t>
      </w:r>
      <w:r w:rsidR="007E6FA3" w:rsidRPr="008F33D3">
        <w:rPr>
          <w:rFonts w:ascii="Arial" w:eastAsia="Times New Roman" w:hAnsi="Arial" w:cs="Arial"/>
          <w:snapToGrid w:val="0"/>
          <w:szCs w:val="24"/>
          <w:u w:val="single"/>
        </w:rPr>
        <w:t xml:space="preserve">(F)(i) Every minor adjudged a ward of the juvenile court shall be entitled to participate in age-appropriate extracurricular, enrichment, and social activities. A state or local regulation or policy shall not prevent, or create barriers to, participation in those activities. Each state and local entity shall ensure that private agencies that provide foster care services to wards have policies consistent with this section and that those agencies promote and protect the ability of wards to participate in age-appropriate extracurricular, enrichment, and social activities. A short-term residential therapeutic program or a group home administrator, a facility manager, or </w:t>
      </w:r>
      <w:r w:rsidR="00AF3542">
        <w:rPr>
          <w:rFonts w:ascii="Arial" w:eastAsia="Times New Roman" w:hAnsi="Arial" w:cs="Arial"/>
          <w:snapToGrid w:val="0"/>
          <w:szCs w:val="24"/>
          <w:u w:val="single"/>
        </w:rPr>
        <w:t>their</w:t>
      </w:r>
      <w:r w:rsidR="007E6FA3" w:rsidRPr="008F33D3">
        <w:rPr>
          <w:rFonts w:ascii="Arial" w:eastAsia="Times New Roman" w:hAnsi="Arial" w:cs="Arial"/>
          <w:snapToGrid w:val="0"/>
          <w:szCs w:val="24"/>
          <w:u w:val="single"/>
        </w:rPr>
        <w:t xml:space="preserve"> responsible designee, and a caregiver, as defined in paragraph (1) of subdivision (a) of Section 362.04, shall use a reasonable and prudent parent standard, as defined in paragraph (2) of subdivision (a) of Section 362.04, in determining whether to give permission for a minor residing in foster care to participate in extracurricular, enrichment, and social activities. A short-term residential therapeutic program or a group home administrator, a facility manager, or his or her responsible designee, and a caregiver shall take reasonable steps to determine the appropriateness of the activity taking into consideration the minor’s age, maturity, and developmental level. For every minor placed in a setting described in subparagraphs (A) through (E), inclusive, age-appropriate extracurricular, enrichment, and social activities shall include access to computer technology and the Internet.</w:t>
      </w:r>
    </w:p>
    <w:p w14:paraId="7995ECC6" w14:textId="1C2BA9B1" w:rsidR="007E6FA3" w:rsidRPr="008F33D3" w:rsidRDefault="007E6FA3" w:rsidP="007E6FA3">
      <w:pPr>
        <w:pStyle w:val="ListParagraph"/>
        <w:widowControl w:val="0"/>
        <w:tabs>
          <w:tab w:val="center" w:pos="4680"/>
          <w:tab w:val="right" w:pos="9360"/>
        </w:tabs>
        <w:ind w:left="36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 xml:space="preserve">(ii) A short-term residential therapeutic program or a group home administrator, facility manager, or </w:t>
      </w:r>
      <w:r w:rsidR="005D1EB4">
        <w:rPr>
          <w:rFonts w:ascii="Arial" w:eastAsia="Times New Roman" w:hAnsi="Arial" w:cs="Arial"/>
          <w:snapToGrid w:val="0"/>
          <w:szCs w:val="24"/>
          <w:u w:val="single"/>
        </w:rPr>
        <w:t>their</w:t>
      </w:r>
      <w:r w:rsidRPr="008F33D3">
        <w:rPr>
          <w:rFonts w:ascii="Arial" w:eastAsia="Times New Roman" w:hAnsi="Arial" w:cs="Arial"/>
          <w:snapToGrid w:val="0"/>
          <w:szCs w:val="24"/>
          <w:u w:val="single"/>
        </w:rPr>
        <w:t xml:space="preserve"> responsible designee, is encouraged to consult with social work or treatment staff members who are most familiar with the minor at the group home </w:t>
      </w:r>
      <w:r w:rsidR="005D1EB4">
        <w:rPr>
          <w:rFonts w:ascii="Arial" w:eastAsia="Times New Roman" w:hAnsi="Arial" w:cs="Arial"/>
          <w:snapToGrid w:val="0"/>
          <w:szCs w:val="24"/>
          <w:u w:val="single"/>
        </w:rPr>
        <w:t xml:space="preserve">or short-term residential therapeutic program </w:t>
      </w:r>
      <w:r w:rsidRPr="008F33D3">
        <w:rPr>
          <w:rFonts w:ascii="Arial" w:eastAsia="Times New Roman" w:hAnsi="Arial" w:cs="Arial"/>
          <w:snapToGrid w:val="0"/>
          <w:szCs w:val="24"/>
          <w:u w:val="single"/>
        </w:rPr>
        <w:t>in applying and using the reasonable and prudent parent standard.</w:t>
      </w:r>
    </w:p>
    <w:p w14:paraId="07A94F69" w14:textId="77777777" w:rsidR="007E6FA3" w:rsidRPr="008F33D3" w:rsidRDefault="007E6FA3" w:rsidP="00DB6EFB">
      <w:pPr>
        <w:pStyle w:val="ListParagraph"/>
        <w:widowControl w:val="0"/>
        <w:tabs>
          <w:tab w:val="center" w:pos="4680"/>
          <w:tab w:val="right" w:pos="9360"/>
        </w:tabs>
        <w:ind w:left="360"/>
        <w:jc w:val="both"/>
        <w:rPr>
          <w:rFonts w:ascii="Arial" w:eastAsia="Times New Roman" w:hAnsi="Arial" w:cs="Arial"/>
          <w:snapToGrid w:val="0"/>
          <w:szCs w:val="24"/>
          <w:u w:val="single"/>
        </w:rPr>
      </w:pPr>
    </w:p>
    <w:p w14:paraId="05581CC8" w14:textId="77777777" w:rsidR="00723058" w:rsidRPr="008F33D3" w:rsidRDefault="00DB6EFB" w:rsidP="00DB6EFB">
      <w:pPr>
        <w:pBdr>
          <w:bottom w:val="single" w:sz="12" w:space="1" w:color="auto"/>
        </w:pBdr>
        <w:tabs>
          <w:tab w:val="center" w:pos="4680"/>
          <w:tab w:val="right" w:pos="9360"/>
        </w:tabs>
        <w:jc w:val="both"/>
        <w:rPr>
          <w:rFonts w:ascii="Arial" w:hAnsi="Arial" w:cs="Arial"/>
          <w:szCs w:val="24"/>
          <w:u w:val="single"/>
        </w:rPr>
      </w:pPr>
      <w:r w:rsidRPr="008F33D3">
        <w:rPr>
          <w:rFonts w:ascii="Arial" w:eastAsia="Times New Roman" w:hAnsi="Arial" w:cs="Arial"/>
          <w:b/>
          <w:snapToGrid w:val="0"/>
          <w:szCs w:val="24"/>
        </w:rPr>
        <w:tab/>
        <w:t>HANDBOOK ENDS HERE</w:t>
      </w:r>
    </w:p>
    <w:p w14:paraId="2054C986" w14:textId="0F2482C0" w:rsidR="00DB6EFB" w:rsidRDefault="00DB6EFB" w:rsidP="00723058">
      <w:pPr>
        <w:tabs>
          <w:tab w:val="center" w:pos="4680"/>
          <w:tab w:val="right" w:pos="9360"/>
        </w:tabs>
        <w:jc w:val="both"/>
        <w:rPr>
          <w:rFonts w:ascii="Arial" w:hAnsi="Arial" w:cs="Arial"/>
          <w:szCs w:val="24"/>
          <w:u w:val="single"/>
        </w:rPr>
      </w:pPr>
    </w:p>
    <w:p w14:paraId="06B8C00B" w14:textId="77777777" w:rsidR="00DE00A0" w:rsidRPr="008F33D3" w:rsidRDefault="00DE00A0" w:rsidP="00723058">
      <w:pPr>
        <w:tabs>
          <w:tab w:val="center" w:pos="4680"/>
          <w:tab w:val="right" w:pos="9360"/>
        </w:tabs>
        <w:jc w:val="both"/>
        <w:rPr>
          <w:rFonts w:ascii="Arial" w:hAnsi="Arial" w:cs="Arial"/>
          <w:szCs w:val="24"/>
          <w:u w:val="single"/>
        </w:rPr>
      </w:pPr>
    </w:p>
    <w:p w14:paraId="6FC3DB3D" w14:textId="77777777" w:rsidR="00723058" w:rsidRPr="008F33D3" w:rsidRDefault="00723058" w:rsidP="000147DE">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napToGrid w:val="0"/>
          <w:szCs w:val="24"/>
        </w:rPr>
        <w:t xml:space="preserve">Authority cited: </w:t>
      </w:r>
      <w:r w:rsidRPr="008F33D3">
        <w:rPr>
          <w:rFonts w:ascii="Arial" w:eastAsia="Times New Roman" w:hAnsi="Arial" w:cs="Arial"/>
          <w:snapToGrid w:val="0"/>
          <w:szCs w:val="24"/>
        </w:rPr>
        <w:tab/>
        <w:t xml:space="preserve"> Section 1530, Health and Safety Code.  </w:t>
      </w:r>
    </w:p>
    <w:p w14:paraId="47BEB0E4" w14:textId="77777777" w:rsidR="00723058" w:rsidRPr="008F33D3" w:rsidRDefault="00723058" w:rsidP="000147DE">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7994ECDF" w14:textId="0A212AAA" w:rsidR="00723058" w:rsidRPr="008F33D3" w:rsidRDefault="00723058" w:rsidP="000147DE">
      <w:pPr>
        <w:widowControl w:val="0"/>
        <w:tabs>
          <w:tab w:val="left" w:pos="540"/>
          <w:tab w:val="left" w:pos="1080"/>
          <w:tab w:val="left" w:pos="1800"/>
          <w:tab w:val="left" w:pos="2520"/>
          <w:tab w:val="left" w:pos="3240"/>
          <w:tab w:val="left" w:pos="3960"/>
          <w:tab w:val="left" w:pos="4680"/>
          <w:tab w:val="right" w:pos="9360"/>
        </w:tabs>
        <w:ind w:left="1860" w:hanging="1860"/>
        <w:rPr>
          <w:rFonts w:ascii="Arial" w:eastAsia="Times New Roman" w:hAnsi="Arial" w:cs="Arial"/>
          <w:snapToGrid w:val="0"/>
          <w:szCs w:val="24"/>
          <w:u w:val="single"/>
        </w:rPr>
      </w:pPr>
      <w:r w:rsidRPr="008F33D3">
        <w:rPr>
          <w:rFonts w:ascii="Arial" w:eastAsia="Times New Roman" w:hAnsi="Arial" w:cs="Arial"/>
          <w:snapToGrid w:val="0"/>
          <w:szCs w:val="24"/>
        </w:rPr>
        <w:t>Reference:</w:t>
      </w:r>
      <w:r w:rsidRPr="008F33D3">
        <w:rPr>
          <w:rFonts w:ascii="Arial" w:eastAsia="Times New Roman" w:hAnsi="Arial" w:cs="Arial"/>
          <w:snapToGrid w:val="0"/>
          <w:szCs w:val="24"/>
        </w:rPr>
        <w:tab/>
      </w:r>
      <w:r w:rsidRPr="008F33D3">
        <w:rPr>
          <w:rFonts w:ascii="Arial" w:eastAsia="Times New Roman" w:hAnsi="Arial" w:cs="Arial"/>
          <w:snapToGrid w:val="0"/>
          <w:szCs w:val="24"/>
        </w:rPr>
        <w:tab/>
        <w:t>Sections 1501 and 1531, Health and Safety Code</w:t>
      </w:r>
      <w:r w:rsidR="008208BB" w:rsidRPr="008F33D3">
        <w:rPr>
          <w:rFonts w:ascii="Arial" w:eastAsia="Times New Roman" w:hAnsi="Arial" w:cs="Arial"/>
          <w:snapToGrid w:val="0"/>
          <w:szCs w:val="24"/>
          <w:u w:val="single"/>
        </w:rPr>
        <w:t>; Section</w:t>
      </w:r>
      <w:r w:rsidR="005D1EB4">
        <w:rPr>
          <w:rFonts w:ascii="Arial" w:eastAsia="Times New Roman" w:hAnsi="Arial" w:cs="Arial"/>
          <w:snapToGrid w:val="0"/>
          <w:szCs w:val="24"/>
          <w:u w:val="single"/>
        </w:rPr>
        <w:t>s</w:t>
      </w:r>
      <w:r w:rsidR="008208BB" w:rsidRPr="008F33D3">
        <w:rPr>
          <w:rFonts w:ascii="Arial" w:eastAsia="Times New Roman" w:hAnsi="Arial" w:cs="Arial"/>
          <w:snapToGrid w:val="0"/>
          <w:szCs w:val="24"/>
          <w:u w:val="single"/>
        </w:rPr>
        <w:t xml:space="preserve"> 362.05</w:t>
      </w:r>
      <w:r w:rsidR="00710757" w:rsidRPr="008F33D3">
        <w:rPr>
          <w:rFonts w:ascii="Arial" w:eastAsia="Times New Roman" w:hAnsi="Arial" w:cs="Arial"/>
          <w:snapToGrid w:val="0"/>
          <w:szCs w:val="24"/>
          <w:u w:val="single"/>
        </w:rPr>
        <w:t xml:space="preserve"> and 727</w:t>
      </w:r>
      <w:r w:rsidR="008208BB" w:rsidRPr="008F33D3">
        <w:rPr>
          <w:rFonts w:ascii="Arial" w:eastAsia="Times New Roman" w:hAnsi="Arial" w:cs="Arial"/>
          <w:snapToGrid w:val="0"/>
          <w:szCs w:val="24"/>
          <w:u w:val="single"/>
        </w:rPr>
        <w:t>, Welfare and Institutions Code</w:t>
      </w:r>
      <w:r w:rsidR="00647635" w:rsidRPr="008F33D3">
        <w:rPr>
          <w:rFonts w:ascii="Arial" w:eastAsia="Times New Roman" w:hAnsi="Arial" w:cs="Arial"/>
          <w:snapToGrid w:val="0"/>
          <w:szCs w:val="24"/>
        </w:rPr>
        <w:t>.</w:t>
      </w:r>
    </w:p>
    <w:p w14:paraId="6150233E" w14:textId="77777777" w:rsidR="00A25CF1" w:rsidRPr="008F33D3" w:rsidRDefault="00A25CF1">
      <w:pPr>
        <w:rPr>
          <w:rFonts w:ascii="Arial" w:eastAsia="Times New Roman" w:hAnsi="Arial" w:cs="Arial"/>
          <w:szCs w:val="24"/>
        </w:rPr>
      </w:pPr>
      <w:r w:rsidRPr="008F33D3">
        <w:rPr>
          <w:rFonts w:ascii="Arial" w:eastAsia="Times New Roman" w:hAnsi="Arial" w:cs="Arial"/>
          <w:szCs w:val="24"/>
        </w:rPr>
        <w:br w:type="page"/>
      </w:r>
    </w:p>
    <w:p w14:paraId="1F6374BE" w14:textId="3FA54D79" w:rsidR="0017351F" w:rsidRDefault="0017351F" w:rsidP="0017351F">
      <w:pPr>
        <w:pStyle w:val="Heading1"/>
      </w:pPr>
      <w:bookmarkStart w:id="23" w:name="_Hlk2690307"/>
      <w:r w:rsidRPr="0017351F">
        <w:lastRenderedPageBreak/>
        <w:t xml:space="preserve">Chapter </w:t>
      </w:r>
      <w:r>
        <w:t>5</w:t>
      </w:r>
      <w:r w:rsidRPr="0017351F">
        <w:t xml:space="preserve"> </w:t>
      </w:r>
      <w:r>
        <w:t>Group</w:t>
      </w:r>
      <w:r w:rsidRPr="0017351F">
        <w:t xml:space="preserve"> Homes, Article </w:t>
      </w:r>
      <w:r>
        <w:t>1 General</w:t>
      </w:r>
      <w:r w:rsidRPr="0017351F">
        <w:t xml:space="preserve"> Requirements</w:t>
      </w:r>
      <w:r>
        <w:t xml:space="preserve"> and Definitions</w:t>
      </w:r>
    </w:p>
    <w:p w14:paraId="3DDB4143" w14:textId="77777777" w:rsidR="0017351F" w:rsidRDefault="0017351F" w:rsidP="008A3026">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5A64E1A8" w14:textId="14669127" w:rsidR="008A3026" w:rsidRPr="008F33D3" w:rsidRDefault="008A3026" w:rsidP="0017351F">
      <w:pPr>
        <w:pStyle w:val="Heading2"/>
      </w:pPr>
      <w:r w:rsidRPr="008F33D3">
        <w:t>Amend Section 84001 to read:</w:t>
      </w:r>
    </w:p>
    <w:p w14:paraId="6B31C597"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b/>
          <w:szCs w:val="24"/>
          <w:u w:val="single"/>
        </w:rPr>
      </w:pPr>
    </w:p>
    <w:p w14:paraId="6F7630B5" w14:textId="0C2DAB81"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b/>
          <w:szCs w:val="24"/>
        </w:rPr>
        <w:t>84001</w:t>
      </w:r>
      <w:r w:rsidRPr="008F33D3">
        <w:rPr>
          <w:rFonts w:ascii="Arial" w:hAnsi="Arial" w:cs="Arial"/>
          <w:b/>
          <w:szCs w:val="24"/>
        </w:rPr>
        <w:tab/>
        <w:t>DEFINITIONS</w:t>
      </w:r>
    </w:p>
    <w:p w14:paraId="24377D87"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7FD75B90" w14:textId="01C48524"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trike/>
          <w:szCs w:val="24"/>
        </w:rPr>
      </w:pPr>
      <w:r w:rsidRPr="008F33D3">
        <w:rPr>
          <w:rFonts w:ascii="Arial" w:hAnsi="Arial" w:cs="Arial"/>
          <w:szCs w:val="24"/>
        </w:rPr>
        <w:t>In addition to Section 80001, the following shall apply:</w:t>
      </w:r>
    </w:p>
    <w:p w14:paraId="03E09402"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trike/>
          <w:szCs w:val="24"/>
        </w:rPr>
      </w:pPr>
    </w:p>
    <w:p w14:paraId="599ACB65" w14:textId="229D3858" w:rsidR="006B6FCE"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rPr>
      </w:pPr>
      <w:r w:rsidRPr="008F33D3">
        <w:rPr>
          <w:rFonts w:ascii="Arial" w:hAnsi="Arial" w:cs="Arial"/>
          <w:szCs w:val="24"/>
        </w:rPr>
        <w:t>(a)</w:t>
      </w:r>
      <w:r w:rsidRPr="008F33D3">
        <w:rPr>
          <w:rFonts w:ascii="Arial" w:hAnsi="Arial" w:cs="Arial"/>
          <w:szCs w:val="24"/>
        </w:rPr>
        <w:tab/>
      </w:r>
      <w:r w:rsidR="006B6FCE" w:rsidRPr="008F33D3">
        <w:rPr>
          <w:rFonts w:ascii="Arial" w:hAnsi="Arial" w:cs="Arial"/>
          <w:szCs w:val="24"/>
        </w:rPr>
        <w:t>(1)</w:t>
      </w:r>
      <w:r w:rsidR="00964998">
        <w:rPr>
          <w:rFonts w:ascii="Arial" w:hAnsi="Arial" w:cs="Arial"/>
          <w:szCs w:val="24"/>
        </w:rPr>
        <w:tab/>
      </w:r>
      <w:r w:rsidR="006B6FCE" w:rsidRPr="008F33D3">
        <w:rPr>
          <w:rFonts w:ascii="Arial" w:hAnsi="Arial" w:cs="Arial"/>
          <w:strike/>
          <w:szCs w:val="24"/>
        </w:rPr>
        <w:t xml:space="preserve">“Approved schools, colleges, or universities, including correspondence courses offered by </w:t>
      </w:r>
      <w:r w:rsidR="00C42411">
        <w:rPr>
          <w:rFonts w:ascii="Arial" w:hAnsi="Arial" w:cs="Arial"/>
          <w:strike/>
          <w:szCs w:val="24"/>
        </w:rPr>
        <w:t xml:space="preserve">the </w:t>
      </w:r>
      <w:r w:rsidR="006B6FCE" w:rsidRPr="008F33D3">
        <w:rPr>
          <w:rFonts w:ascii="Arial" w:hAnsi="Arial" w:cs="Arial"/>
          <w:strike/>
          <w:szCs w:val="24"/>
        </w:rPr>
        <w:t>same,” means those approved/authorized by the U.S. Department of Education, Office of Postsecondary Education or by the California Department of Consumer Affairs, Bureau for Private Postsecondary and Vocational Education, pursuant to Education Code Sections 94900 or 94915.</w:t>
      </w:r>
    </w:p>
    <w:p w14:paraId="2279C426" w14:textId="77777777" w:rsidR="006B6FCE" w:rsidRPr="008F33D3" w:rsidRDefault="006B6FCE" w:rsidP="008A3026">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p>
    <w:p w14:paraId="3466B335" w14:textId="021991FC" w:rsidR="008A3026" w:rsidRPr="008F33D3" w:rsidRDefault="006B6FCE" w:rsidP="008A3026">
      <w:pPr>
        <w:tabs>
          <w:tab w:val="left" w:pos="540"/>
          <w:tab w:val="left" w:pos="1080"/>
          <w:tab w:val="left" w:pos="1800"/>
          <w:tab w:val="left" w:pos="2520"/>
          <w:tab w:val="left" w:pos="3240"/>
          <w:tab w:val="left" w:pos="3960"/>
          <w:tab w:val="left" w:pos="4680"/>
          <w:tab w:val="right" w:pos="9360"/>
        </w:tabs>
        <w:ind w:left="1080" w:hanging="1080"/>
        <w:rPr>
          <w:rFonts w:ascii="Arial" w:hAnsi="Arial" w:cs="Arial"/>
          <w:strike/>
          <w:szCs w:val="24"/>
        </w:rPr>
      </w:pPr>
      <w:r w:rsidRPr="008F33D3">
        <w:rPr>
          <w:rFonts w:ascii="Arial" w:hAnsi="Arial" w:cs="Arial"/>
          <w:szCs w:val="24"/>
        </w:rPr>
        <w:tab/>
      </w:r>
      <w:r w:rsidRPr="008F33D3">
        <w:rPr>
          <w:rFonts w:ascii="Arial" w:hAnsi="Arial" w:cs="Arial"/>
          <w:strike/>
          <w:szCs w:val="24"/>
        </w:rPr>
        <w:t>(</w:t>
      </w:r>
      <w:bookmarkStart w:id="24" w:name="_Hlk8292202"/>
      <w:r w:rsidR="005367AC" w:rsidRPr="008F33D3">
        <w:rPr>
          <w:rFonts w:ascii="Arial" w:hAnsi="Arial" w:cs="Arial"/>
          <w:strike/>
          <w:szCs w:val="24"/>
        </w:rPr>
        <w:t>2)</w:t>
      </w:r>
      <w:r w:rsidR="00964998">
        <w:rPr>
          <w:rFonts w:ascii="Arial" w:hAnsi="Arial" w:cs="Arial"/>
          <w:szCs w:val="24"/>
        </w:rPr>
        <w:tab/>
      </w:r>
      <w:r w:rsidR="005367AC" w:rsidRPr="008F33D3">
        <w:rPr>
          <w:rFonts w:ascii="Arial" w:hAnsi="Arial" w:cs="Arial"/>
          <w:color w:val="000000"/>
          <w:szCs w:val="24"/>
        </w:rPr>
        <w:t>“</w:t>
      </w:r>
      <w:r w:rsidR="008A3026" w:rsidRPr="008F33D3">
        <w:rPr>
          <w:rFonts w:ascii="Arial" w:hAnsi="Arial" w:cs="Arial"/>
          <w:szCs w:val="24"/>
        </w:rPr>
        <w:t>Accredited schools, colleges or universities, including correspondence courses offered by the same," means those educational institutions or programs granted public recognition as meeting established standards and requirements of an accrediting agency authorized by the U.S. Secretary of Education</w:t>
      </w:r>
      <w:bookmarkEnd w:id="24"/>
      <w:r w:rsidR="008A3026" w:rsidRPr="008F33D3">
        <w:rPr>
          <w:rFonts w:ascii="Arial" w:hAnsi="Arial" w:cs="Arial"/>
          <w:szCs w:val="24"/>
        </w:rPr>
        <w:t>.</w:t>
      </w:r>
    </w:p>
    <w:p w14:paraId="62F5C414"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540"/>
        <w:jc w:val="both"/>
        <w:rPr>
          <w:rFonts w:ascii="Arial" w:hAnsi="Arial" w:cs="Arial"/>
          <w:strike/>
          <w:szCs w:val="24"/>
        </w:rPr>
      </w:pPr>
    </w:p>
    <w:p w14:paraId="09702C94" w14:textId="65F6750D" w:rsidR="008A3026" w:rsidRPr="008F33D3" w:rsidRDefault="00964998" w:rsidP="00964998">
      <w:pPr>
        <w:tabs>
          <w:tab w:val="left" w:pos="540"/>
          <w:tab w:val="left" w:pos="1080"/>
          <w:tab w:val="left" w:pos="1800"/>
          <w:tab w:val="left" w:pos="2520"/>
          <w:tab w:val="left" w:pos="3240"/>
          <w:tab w:val="left" w:pos="3960"/>
          <w:tab w:val="left" w:pos="4680"/>
          <w:tab w:val="right" w:pos="9360"/>
        </w:tabs>
        <w:ind w:left="1080" w:hanging="810"/>
        <w:rPr>
          <w:rFonts w:ascii="Arial" w:hAnsi="Arial" w:cs="Arial"/>
          <w:szCs w:val="24"/>
        </w:rPr>
      </w:pPr>
      <w:r w:rsidRPr="008F33D3">
        <w:rPr>
          <w:rFonts w:ascii="Arial" w:hAnsi="Arial" w:cs="Arial"/>
          <w:strike/>
          <w:szCs w:val="24"/>
        </w:rPr>
        <w:t>(3)</w:t>
      </w:r>
      <w:r w:rsidR="008A3026" w:rsidRPr="008F33D3">
        <w:rPr>
          <w:rFonts w:ascii="Arial" w:hAnsi="Arial" w:cs="Arial"/>
          <w:szCs w:val="24"/>
          <w:u w:val="single"/>
        </w:rPr>
        <w:t>(2)</w:t>
      </w:r>
      <w:r w:rsidR="008A3026" w:rsidRPr="008F33D3">
        <w:rPr>
          <w:rFonts w:ascii="Arial" w:hAnsi="Arial" w:cs="Arial"/>
          <w:szCs w:val="24"/>
        </w:rPr>
        <w:tab/>
        <w:t xml:space="preserve">"Affiliated with licensee" means members of board of directors, executive director, </w:t>
      </w:r>
      <w:proofErr w:type="gramStart"/>
      <w:r w:rsidR="008A3026" w:rsidRPr="008F33D3">
        <w:rPr>
          <w:rFonts w:ascii="Arial" w:hAnsi="Arial" w:cs="Arial"/>
          <w:szCs w:val="24"/>
        </w:rPr>
        <w:t>officers</w:t>
      </w:r>
      <w:proofErr w:type="gramEnd"/>
      <w:r w:rsidR="008A3026" w:rsidRPr="008F33D3">
        <w:rPr>
          <w:rFonts w:ascii="Arial" w:hAnsi="Arial" w:cs="Arial"/>
          <w:szCs w:val="24"/>
        </w:rPr>
        <w:t xml:space="preserve"> and individuals paid by the group home licensee as staff, consultant or contractor used to fulfill the plan of operation.</w:t>
      </w:r>
    </w:p>
    <w:p w14:paraId="2F6AE02A" w14:textId="77777777" w:rsidR="008A3026" w:rsidRPr="008F33D3" w:rsidRDefault="008A3026" w:rsidP="008A3026">
      <w:pPr>
        <w:tabs>
          <w:tab w:val="center" w:pos="4680"/>
          <w:tab w:val="right" w:pos="9360"/>
        </w:tabs>
        <w:jc w:val="both"/>
        <w:rPr>
          <w:rFonts w:ascii="Arial" w:hAnsi="Arial" w:cs="Arial"/>
          <w:b/>
          <w:szCs w:val="24"/>
        </w:rPr>
      </w:pPr>
    </w:p>
    <w:p w14:paraId="32268027" w14:textId="77777777" w:rsidR="008A3026" w:rsidRPr="008F33D3" w:rsidRDefault="008A3026" w:rsidP="008A3026">
      <w:pPr>
        <w:pBdr>
          <w:top w:val="single" w:sz="12" w:space="1" w:color="auto"/>
        </w:pBdr>
        <w:tabs>
          <w:tab w:val="center" w:pos="4680"/>
          <w:tab w:val="right" w:pos="9360"/>
        </w:tabs>
        <w:jc w:val="both"/>
        <w:rPr>
          <w:rFonts w:ascii="Arial" w:hAnsi="Arial" w:cs="Arial"/>
          <w:b/>
          <w:szCs w:val="24"/>
        </w:rPr>
      </w:pPr>
      <w:r w:rsidRPr="008F33D3">
        <w:rPr>
          <w:rFonts w:ascii="Arial" w:hAnsi="Arial" w:cs="Arial"/>
          <w:b/>
          <w:szCs w:val="24"/>
        </w:rPr>
        <w:tab/>
        <w:t>HANDBOOK BEGINS HERE</w:t>
      </w:r>
    </w:p>
    <w:p w14:paraId="0A0F2A4B"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02D635B9" w14:textId="77777777" w:rsidR="008A3026" w:rsidRPr="008F33D3" w:rsidRDefault="008A3026" w:rsidP="00964998">
      <w:pPr>
        <w:tabs>
          <w:tab w:val="left" w:pos="540"/>
          <w:tab w:val="left" w:pos="1080"/>
          <w:tab w:val="left" w:pos="1800"/>
          <w:tab w:val="left" w:pos="2520"/>
          <w:tab w:val="left" w:pos="3240"/>
          <w:tab w:val="left" w:pos="3960"/>
          <w:tab w:val="left" w:pos="4680"/>
          <w:tab w:val="right" w:pos="9360"/>
        </w:tabs>
        <w:rPr>
          <w:rFonts w:ascii="Arial" w:hAnsi="Arial" w:cs="Arial"/>
          <w:szCs w:val="24"/>
        </w:rPr>
      </w:pPr>
      <w:r w:rsidRPr="008F33D3">
        <w:rPr>
          <w:rFonts w:ascii="Arial" w:hAnsi="Arial" w:cs="Arial"/>
          <w:szCs w:val="24"/>
        </w:rPr>
        <w:t>Authorized accrediting agencies include the Accrediting Commission for Colleges and Schools (ACCSC), National Home Study, the Accrediting Bureau of Health Education Schools, the Association of Independent Colleges and Schools, the National Association of Trade and Technical Schools, the Western Association of Schools and Colleges, and others approved by the U.S. Department of Education.</w:t>
      </w:r>
    </w:p>
    <w:p w14:paraId="6ED7AFB4"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637C80C1" w14:textId="77777777" w:rsidR="008A3026" w:rsidRPr="008F33D3" w:rsidRDefault="008A3026" w:rsidP="008A3026">
      <w:pPr>
        <w:pBdr>
          <w:bottom w:val="single" w:sz="12" w:space="1" w:color="auto"/>
        </w:pBdr>
        <w:tabs>
          <w:tab w:val="center" w:pos="4680"/>
          <w:tab w:val="right" w:pos="9360"/>
        </w:tabs>
        <w:jc w:val="center"/>
        <w:rPr>
          <w:rFonts w:ascii="Arial" w:hAnsi="Arial" w:cs="Arial"/>
          <w:szCs w:val="24"/>
        </w:rPr>
      </w:pPr>
      <w:r w:rsidRPr="008F33D3">
        <w:rPr>
          <w:rFonts w:ascii="Arial" w:hAnsi="Arial" w:cs="Arial"/>
          <w:b/>
          <w:szCs w:val="24"/>
        </w:rPr>
        <w:t>HANDBOOK ENDS HERE</w:t>
      </w:r>
    </w:p>
    <w:p w14:paraId="3A646054"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540"/>
        <w:jc w:val="both"/>
        <w:rPr>
          <w:rFonts w:ascii="Arial" w:hAnsi="Arial" w:cs="Arial"/>
          <w:strike/>
          <w:szCs w:val="24"/>
        </w:rPr>
      </w:pPr>
    </w:p>
    <w:p w14:paraId="37D045CA" w14:textId="77777777" w:rsidR="008A3026" w:rsidRPr="008F33D3" w:rsidRDefault="008A3026" w:rsidP="00964998">
      <w:pPr>
        <w:tabs>
          <w:tab w:val="left" w:pos="540"/>
          <w:tab w:val="left" w:pos="1080"/>
          <w:tab w:val="left" w:pos="1800"/>
          <w:tab w:val="left" w:pos="2520"/>
          <w:tab w:val="left" w:pos="3240"/>
          <w:tab w:val="left" w:pos="3960"/>
          <w:tab w:val="left" w:pos="4680"/>
          <w:tab w:val="right" w:pos="9360"/>
        </w:tabs>
        <w:ind w:left="1080" w:hanging="540"/>
        <w:rPr>
          <w:rFonts w:ascii="Arial" w:hAnsi="Arial" w:cs="Arial"/>
          <w:szCs w:val="24"/>
        </w:rPr>
      </w:pPr>
      <w:r w:rsidRPr="008F33D3">
        <w:rPr>
          <w:rFonts w:ascii="Arial" w:hAnsi="Arial" w:cs="Arial"/>
          <w:szCs w:val="24"/>
          <w:u w:val="single"/>
        </w:rPr>
        <w:t>(3)</w:t>
      </w:r>
      <w:r w:rsidRPr="008F33D3">
        <w:rPr>
          <w:rFonts w:ascii="Arial" w:hAnsi="Arial" w:cs="Arial"/>
          <w:szCs w:val="24"/>
          <w:u w:val="single"/>
        </w:rPr>
        <w:tab/>
        <w:t>“Age or developmentally appropriate” means as defined in Welfare and Institutions Code section 362.05(c)(2).</w:t>
      </w:r>
    </w:p>
    <w:p w14:paraId="4C1236F7" w14:textId="77777777" w:rsidR="006939AD" w:rsidRPr="008F33D3" w:rsidRDefault="006939AD">
      <w:pPr>
        <w:rPr>
          <w:rFonts w:ascii="Arial" w:eastAsia="Times New Roman" w:hAnsi="Arial" w:cs="Arial"/>
          <w:b/>
          <w:snapToGrid w:val="0"/>
          <w:szCs w:val="24"/>
        </w:rPr>
      </w:pPr>
    </w:p>
    <w:p w14:paraId="71D380BD" w14:textId="77777777" w:rsidR="008A3026" w:rsidRPr="008F33D3" w:rsidRDefault="008A3026" w:rsidP="008A3026">
      <w:pPr>
        <w:widowControl w:val="0"/>
        <w:pBdr>
          <w:top w:val="single" w:sz="12" w:space="1" w:color="auto"/>
        </w:pBdr>
        <w:tabs>
          <w:tab w:val="center" w:pos="4680"/>
          <w:tab w:val="right" w:pos="9360"/>
        </w:tabs>
        <w:jc w:val="both"/>
        <w:rPr>
          <w:rFonts w:ascii="Arial" w:eastAsia="Times New Roman" w:hAnsi="Arial" w:cs="Arial"/>
          <w:snapToGrid w:val="0"/>
          <w:szCs w:val="24"/>
        </w:rPr>
      </w:pPr>
      <w:r w:rsidRPr="008F33D3">
        <w:rPr>
          <w:rFonts w:ascii="Arial" w:eastAsia="Times New Roman" w:hAnsi="Arial" w:cs="Arial"/>
          <w:b/>
          <w:snapToGrid w:val="0"/>
          <w:szCs w:val="24"/>
        </w:rPr>
        <w:tab/>
        <w:t>HANDBOOK BEGINS HERE</w:t>
      </w:r>
    </w:p>
    <w:p w14:paraId="59FEB8C9"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u w:val="single"/>
        </w:rPr>
      </w:pPr>
    </w:p>
    <w:p w14:paraId="1C03E70A" w14:textId="77777777" w:rsidR="008A3026" w:rsidRPr="008F33D3" w:rsidRDefault="008A3026" w:rsidP="00964998">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r w:rsidRPr="008F33D3">
        <w:rPr>
          <w:rFonts w:ascii="Arial" w:hAnsi="Arial" w:cs="Arial"/>
          <w:szCs w:val="24"/>
          <w:u w:val="single"/>
        </w:rPr>
        <w:t>Welfare and Institutions Code section 362.05 provides</w:t>
      </w:r>
      <w:r w:rsidR="00F60431" w:rsidRPr="008F33D3">
        <w:rPr>
          <w:rFonts w:ascii="Arial" w:hAnsi="Arial" w:cs="Arial"/>
          <w:szCs w:val="24"/>
          <w:u w:val="single"/>
        </w:rPr>
        <w:t xml:space="preserve"> in part</w:t>
      </w:r>
      <w:r w:rsidRPr="008F33D3">
        <w:rPr>
          <w:rFonts w:ascii="Arial" w:hAnsi="Arial" w:cs="Arial"/>
          <w:szCs w:val="24"/>
          <w:u w:val="single"/>
        </w:rPr>
        <w:t>:</w:t>
      </w:r>
    </w:p>
    <w:p w14:paraId="5CC33350"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u w:val="single"/>
        </w:rPr>
      </w:pPr>
    </w:p>
    <w:p w14:paraId="4794653F" w14:textId="77777777" w:rsidR="008A3026" w:rsidRPr="008F33D3" w:rsidRDefault="008A3026" w:rsidP="00964998">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r w:rsidRPr="008F33D3">
        <w:rPr>
          <w:rFonts w:ascii="Arial" w:hAnsi="Arial" w:cs="Arial"/>
          <w:szCs w:val="24"/>
          <w:u w:val="single"/>
        </w:rPr>
        <w:t>(c)(2) The term “age or developmentally appropriate” means both of the following:</w:t>
      </w:r>
    </w:p>
    <w:p w14:paraId="22FCEBEB" w14:textId="77777777" w:rsidR="008A3026" w:rsidRPr="008F33D3" w:rsidRDefault="008A3026" w:rsidP="00964998">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p>
    <w:p w14:paraId="5BF35B87" w14:textId="77777777" w:rsidR="008A3026" w:rsidRPr="008F33D3" w:rsidRDefault="008A3026" w:rsidP="00964998">
      <w:pPr>
        <w:tabs>
          <w:tab w:val="left" w:pos="0"/>
          <w:tab w:val="left" w:pos="540"/>
          <w:tab w:val="left" w:pos="1800"/>
          <w:tab w:val="left" w:pos="2520"/>
          <w:tab w:val="left" w:pos="3240"/>
          <w:tab w:val="left" w:pos="3960"/>
          <w:tab w:val="left" w:pos="4680"/>
          <w:tab w:val="right" w:pos="9360"/>
        </w:tabs>
        <w:rPr>
          <w:rFonts w:ascii="Arial" w:hAnsi="Arial" w:cs="Arial"/>
          <w:szCs w:val="24"/>
          <w:u w:val="single"/>
        </w:rPr>
      </w:pPr>
      <w:r w:rsidRPr="008F33D3">
        <w:rPr>
          <w:rFonts w:ascii="Arial" w:hAnsi="Arial" w:cs="Arial"/>
          <w:szCs w:val="24"/>
          <w:u w:val="single"/>
        </w:rPr>
        <w:t xml:space="preserve">(A) Activities or items that are generally accepted as suitable for children of the same chronological age or level of maturity or that are determined to be developmentally </w:t>
      </w:r>
      <w:r w:rsidRPr="008F33D3">
        <w:rPr>
          <w:rFonts w:ascii="Arial" w:hAnsi="Arial" w:cs="Arial"/>
          <w:szCs w:val="24"/>
          <w:u w:val="single"/>
        </w:rPr>
        <w:lastRenderedPageBreak/>
        <w:t>appropriate for a child, based on the development of cognitive, emotional, physical, and behavioral capacities that are typical for an age or age group.</w:t>
      </w:r>
    </w:p>
    <w:p w14:paraId="220B3CFC"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p>
    <w:p w14:paraId="242F5B74" w14:textId="77777777" w:rsidR="008A3026" w:rsidRPr="008F33D3" w:rsidRDefault="008A3026" w:rsidP="008A3026">
      <w:pPr>
        <w:tabs>
          <w:tab w:val="left" w:pos="0"/>
          <w:tab w:val="left" w:pos="540"/>
          <w:tab w:val="left" w:pos="1800"/>
          <w:tab w:val="left" w:pos="2520"/>
          <w:tab w:val="left" w:pos="3240"/>
          <w:tab w:val="left" w:pos="3960"/>
          <w:tab w:val="left" w:pos="4680"/>
          <w:tab w:val="right" w:pos="9360"/>
        </w:tabs>
        <w:rPr>
          <w:rFonts w:ascii="Arial" w:hAnsi="Arial" w:cs="Arial"/>
          <w:szCs w:val="24"/>
          <w:u w:val="single"/>
        </w:rPr>
      </w:pPr>
      <w:r w:rsidRPr="008F33D3">
        <w:rPr>
          <w:rFonts w:ascii="Arial" w:hAnsi="Arial" w:cs="Arial"/>
          <w:szCs w:val="24"/>
          <w:u w:val="single"/>
        </w:rPr>
        <w:t xml:space="preserve">(B) In the case of a specific child, activities or items that are suitable for the child based on the developmental stages attained by the child with respect to the cognitive, emotional, physical, and behavioral capacities of the child. </w:t>
      </w:r>
    </w:p>
    <w:p w14:paraId="47D424B1"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u w:val="single"/>
        </w:rPr>
      </w:pPr>
    </w:p>
    <w:p w14:paraId="309072F1" w14:textId="77777777" w:rsidR="008A3026" w:rsidRPr="008F33D3" w:rsidRDefault="008A3026" w:rsidP="008A3026">
      <w:pPr>
        <w:widowControl w:val="0"/>
        <w:pBdr>
          <w:bottom w:val="single" w:sz="12" w:space="1" w:color="auto"/>
        </w:pBdr>
        <w:tabs>
          <w:tab w:val="center" w:pos="4680"/>
          <w:tab w:val="right" w:pos="9360"/>
        </w:tabs>
        <w:jc w:val="center"/>
        <w:rPr>
          <w:rFonts w:ascii="Arial" w:eastAsia="Times New Roman" w:hAnsi="Arial" w:cs="Arial"/>
          <w:b/>
          <w:snapToGrid w:val="0"/>
          <w:szCs w:val="24"/>
        </w:rPr>
      </w:pPr>
      <w:r w:rsidRPr="008F33D3">
        <w:rPr>
          <w:rFonts w:ascii="Arial" w:eastAsia="Times New Roman" w:hAnsi="Arial" w:cs="Arial"/>
          <w:b/>
          <w:snapToGrid w:val="0"/>
          <w:szCs w:val="24"/>
        </w:rPr>
        <w:t>HANDBOOK ENDS HERE</w:t>
      </w:r>
    </w:p>
    <w:p w14:paraId="30965CD2" w14:textId="77777777" w:rsidR="008A3026" w:rsidRPr="008F33D3" w:rsidRDefault="008A3026" w:rsidP="008A3026">
      <w:pPr>
        <w:widowControl w:val="0"/>
        <w:tabs>
          <w:tab w:val="center" w:pos="4680"/>
          <w:tab w:val="right" w:pos="9360"/>
        </w:tabs>
        <w:jc w:val="both"/>
        <w:rPr>
          <w:rFonts w:ascii="Arial" w:eastAsia="Times New Roman" w:hAnsi="Arial" w:cs="Arial"/>
          <w:snapToGrid w:val="0"/>
          <w:szCs w:val="24"/>
        </w:rPr>
      </w:pPr>
    </w:p>
    <w:p w14:paraId="1373B2E4" w14:textId="77777777" w:rsidR="008A3026" w:rsidRPr="008F33D3" w:rsidRDefault="008A3026" w:rsidP="00964998">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rPr>
      </w:pPr>
      <w:r w:rsidRPr="008F33D3">
        <w:rPr>
          <w:rFonts w:ascii="Arial" w:hAnsi="Arial" w:cs="Arial"/>
          <w:szCs w:val="24"/>
        </w:rPr>
        <w:tab/>
      </w:r>
      <w:r w:rsidRPr="008F33D3">
        <w:rPr>
          <w:rFonts w:ascii="Arial" w:hAnsi="Arial" w:cs="Arial"/>
          <w:szCs w:val="24"/>
          <w:u w:val="single"/>
        </w:rPr>
        <w:t>(4)</w:t>
      </w:r>
      <w:r w:rsidRPr="008F33D3">
        <w:rPr>
          <w:rFonts w:ascii="Arial" w:hAnsi="Arial" w:cs="Arial"/>
          <w:szCs w:val="24"/>
        </w:rPr>
        <w:tab/>
      </w:r>
      <w:r w:rsidRPr="008F33D3">
        <w:rPr>
          <w:rFonts w:ascii="Arial" w:hAnsi="Arial" w:cs="Arial"/>
          <w:szCs w:val="24"/>
          <w:u w:val="single"/>
        </w:rPr>
        <w:t>"Approved schools, colleges or universities, including correspondence courses offered by the same," means those approved/authorized by the U.S. Department of Education, Office of Postsecondary Education or by the California Department of Consumer Affairs, Bureau for Private Postsecondary and Vocational Education, pursuant to Education Code Sections 94900 or 94915</w:t>
      </w:r>
      <w:r w:rsidRPr="008F33D3">
        <w:rPr>
          <w:rFonts w:ascii="Arial" w:hAnsi="Arial" w:cs="Arial"/>
          <w:szCs w:val="24"/>
        </w:rPr>
        <w:t>.</w:t>
      </w:r>
    </w:p>
    <w:p w14:paraId="58A29D0F" w14:textId="78AC13A0" w:rsidR="008A3026" w:rsidRPr="008F33D3" w:rsidRDefault="008A3026" w:rsidP="00964998">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rPr>
      </w:pPr>
    </w:p>
    <w:p w14:paraId="7170262F" w14:textId="2DFE2FC6" w:rsidR="00D8585B" w:rsidRPr="008F33D3" w:rsidRDefault="00964998" w:rsidP="00964998">
      <w:pPr>
        <w:pStyle w:val="ListParagraph"/>
        <w:tabs>
          <w:tab w:val="left" w:pos="540"/>
          <w:tab w:val="left" w:pos="1080"/>
          <w:tab w:val="left" w:pos="1800"/>
          <w:tab w:val="left" w:pos="2520"/>
          <w:tab w:val="left" w:pos="3240"/>
          <w:tab w:val="left" w:pos="3960"/>
          <w:tab w:val="left" w:pos="4680"/>
          <w:tab w:val="right" w:pos="9360"/>
        </w:tabs>
        <w:ind w:left="1080" w:hanging="810"/>
        <w:rPr>
          <w:rFonts w:ascii="Arial" w:hAnsi="Arial" w:cs="Arial"/>
        </w:rPr>
      </w:pPr>
      <w:r w:rsidRPr="008F33D3">
        <w:rPr>
          <w:rFonts w:ascii="Arial" w:hAnsi="Arial" w:cs="Arial"/>
          <w:strike/>
        </w:rPr>
        <w:t>(4)</w:t>
      </w:r>
      <w:r w:rsidR="008A3026" w:rsidRPr="008F33D3">
        <w:rPr>
          <w:rFonts w:ascii="Arial" w:hAnsi="Arial" w:cs="Arial"/>
          <w:u w:val="single"/>
        </w:rPr>
        <w:t>(5)</w:t>
      </w:r>
      <w:r w:rsidR="008A3026" w:rsidRPr="008F33D3">
        <w:rPr>
          <w:rFonts w:ascii="Arial" w:hAnsi="Arial" w:cs="Arial"/>
        </w:rPr>
        <w:tab/>
        <w:t>"Assaultive Behavior" means violent, physical actions which are likely to cause immediate physical harm or danger to an individual or others.</w:t>
      </w:r>
      <w:r w:rsidR="00D8585B" w:rsidRPr="008F33D3">
        <w:rPr>
          <w:rFonts w:ascii="Arial" w:hAnsi="Arial" w:cs="Arial"/>
        </w:rPr>
        <w:t xml:space="preserve"> </w:t>
      </w:r>
    </w:p>
    <w:p w14:paraId="7675BBD4" w14:textId="68959E67" w:rsidR="005367AC" w:rsidRPr="008F33D3" w:rsidRDefault="005367AC" w:rsidP="00964998">
      <w:pPr>
        <w:tabs>
          <w:tab w:val="left" w:pos="540"/>
          <w:tab w:val="left" w:pos="1080"/>
          <w:tab w:val="left" w:pos="1800"/>
          <w:tab w:val="left" w:pos="2520"/>
          <w:tab w:val="left" w:pos="3240"/>
          <w:tab w:val="left" w:pos="3960"/>
          <w:tab w:val="left" w:pos="4680"/>
          <w:tab w:val="right" w:pos="9360"/>
        </w:tabs>
        <w:rPr>
          <w:rFonts w:ascii="Arial" w:hAnsi="Arial" w:cs="Arial"/>
          <w:szCs w:val="24"/>
        </w:rPr>
      </w:pPr>
    </w:p>
    <w:p w14:paraId="1DB39D71" w14:textId="77777777" w:rsidR="008A3026" w:rsidRPr="008F33D3" w:rsidRDefault="005367AC" w:rsidP="005367AC">
      <w:pPr>
        <w:tabs>
          <w:tab w:val="left" w:pos="540"/>
          <w:tab w:val="left" w:pos="1080"/>
          <w:tab w:val="left" w:pos="1800"/>
          <w:tab w:val="left" w:pos="2520"/>
          <w:tab w:val="left" w:pos="3240"/>
          <w:tab w:val="left" w:pos="3960"/>
          <w:tab w:val="left" w:pos="4680"/>
          <w:tab w:val="right" w:pos="9360"/>
        </w:tabs>
        <w:jc w:val="both"/>
        <w:rPr>
          <w:rFonts w:ascii="Arial" w:hAnsi="Arial" w:cs="Arial"/>
          <w:szCs w:val="24"/>
          <w:u w:val="single"/>
        </w:rPr>
      </w:pPr>
      <w:r w:rsidRPr="008F33D3">
        <w:rPr>
          <w:rFonts w:ascii="Arial" w:hAnsi="Arial" w:cs="Arial"/>
          <w:szCs w:val="24"/>
        </w:rPr>
        <w:tab/>
      </w:r>
      <w:r w:rsidRPr="008F33D3">
        <w:rPr>
          <w:rFonts w:ascii="Arial" w:hAnsi="Arial" w:cs="Arial"/>
          <w:szCs w:val="24"/>
        </w:rPr>
        <w:tab/>
        <w:t>(A)</w:t>
      </w:r>
      <w:r w:rsidRPr="008F33D3">
        <w:rPr>
          <w:rFonts w:ascii="Arial" w:hAnsi="Arial" w:cs="Arial"/>
          <w:szCs w:val="24"/>
        </w:rPr>
        <w:tab/>
      </w:r>
      <w:r w:rsidR="00D8585B" w:rsidRPr="008F33D3">
        <w:rPr>
          <w:rFonts w:ascii="Arial" w:hAnsi="Arial" w:cs="Arial"/>
          <w:szCs w:val="24"/>
        </w:rPr>
        <w:t>(Continued)</w:t>
      </w:r>
    </w:p>
    <w:p w14:paraId="0EABC169" w14:textId="77777777" w:rsidR="008D61BE" w:rsidRPr="008F33D3" w:rsidRDefault="008D61BE" w:rsidP="008D61BE">
      <w:pPr>
        <w:pStyle w:val="NoSpacing"/>
        <w:ind w:left="547" w:hanging="547"/>
        <w:rPr>
          <w:rFonts w:eastAsia="Times New Roman" w:cs="Arial"/>
          <w:snapToGrid w:val="0"/>
        </w:rPr>
      </w:pPr>
    </w:p>
    <w:p w14:paraId="6E2785F3" w14:textId="06308C5D" w:rsidR="008D61BE" w:rsidRPr="008F33D3" w:rsidRDefault="008D61BE" w:rsidP="008D61BE">
      <w:pPr>
        <w:pStyle w:val="NoSpacing"/>
        <w:ind w:left="547" w:hanging="547"/>
        <w:rPr>
          <w:rFonts w:eastAsia="Times New Roman" w:cs="Arial"/>
          <w:snapToGrid w:val="0"/>
        </w:rPr>
      </w:pPr>
      <w:r w:rsidRPr="008F33D3">
        <w:rPr>
          <w:rFonts w:eastAsia="Times New Roman" w:cs="Arial"/>
          <w:snapToGrid w:val="0"/>
        </w:rPr>
        <w:t>(b)</w:t>
      </w:r>
      <w:r w:rsidR="00DE00A0">
        <w:rPr>
          <w:rFonts w:eastAsia="Times New Roman" w:cs="Arial"/>
          <w:snapToGrid w:val="0"/>
        </w:rPr>
        <w:t xml:space="preserve"> </w:t>
      </w:r>
      <w:r w:rsidRPr="008F33D3">
        <w:rPr>
          <w:rFonts w:eastAsia="Times New Roman" w:cs="Arial"/>
          <w:snapToGrid w:val="0"/>
        </w:rPr>
        <w:t>through (g)</w:t>
      </w:r>
      <w:r w:rsidR="00DE00A0">
        <w:rPr>
          <w:rFonts w:eastAsia="Times New Roman" w:cs="Arial"/>
          <w:snapToGrid w:val="0"/>
        </w:rPr>
        <w:tab/>
      </w:r>
      <w:r w:rsidRPr="008F33D3">
        <w:rPr>
          <w:rFonts w:eastAsia="Times New Roman" w:cs="Arial"/>
          <w:snapToGrid w:val="0"/>
        </w:rPr>
        <w:t>(Continued)</w:t>
      </w:r>
    </w:p>
    <w:p w14:paraId="7D4AACF1" w14:textId="77777777" w:rsidR="008D61BE" w:rsidRPr="008F33D3" w:rsidRDefault="008D61BE" w:rsidP="008D61BE">
      <w:pPr>
        <w:pStyle w:val="NoSpacing"/>
        <w:ind w:left="547" w:hanging="547"/>
        <w:rPr>
          <w:rFonts w:eastAsia="Times New Roman" w:cs="Arial"/>
          <w:snapToGrid w:val="0"/>
        </w:rPr>
      </w:pPr>
    </w:p>
    <w:p w14:paraId="34D98885" w14:textId="77777777" w:rsidR="008D61BE" w:rsidRPr="008F33D3" w:rsidRDefault="008D61BE" w:rsidP="008D61BE">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r w:rsidRPr="008F33D3">
        <w:rPr>
          <w:rFonts w:ascii="Arial" w:eastAsia="Times New Roman" w:hAnsi="Arial" w:cs="Arial"/>
          <w:snapToGrid w:val="0"/>
          <w:szCs w:val="24"/>
        </w:rPr>
        <w:t>(h)</w:t>
      </w:r>
      <w:r w:rsidRPr="008F33D3">
        <w:rPr>
          <w:rFonts w:ascii="Arial" w:eastAsia="Times New Roman" w:hAnsi="Arial" w:cs="Arial"/>
          <w:snapToGrid w:val="0"/>
          <w:szCs w:val="24"/>
        </w:rPr>
        <w:tab/>
        <w:t>(1)</w:t>
      </w:r>
      <w:r w:rsidRPr="008F33D3">
        <w:rPr>
          <w:rFonts w:ascii="Arial" w:eastAsia="Times New Roman" w:hAnsi="Arial" w:cs="Arial"/>
          <w:snapToGrid w:val="0"/>
          <w:szCs w:val="24"/>
        </w:rPr>
        <w:tab/>
        <w:t>(Continued)</w:t>
      </w:r>
    </w:p>
    <w:p w14:paraId="1857309C" w14:textId="77777777" w:rsidR="008D61BE" w:rsidRPr="008F33D3" w:rsidRDefault="008D61BE" w:rsidP="008D61BE">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p>
    <w:p w14:paraId="63F07F6D" w14:textId="26F2169E" w:rsidR="008D61BE" w:rsidRPr="008F33D3" w:rsidRDefault="008D61BE" w:rsidP="008D61BE">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(2)</w:t>
      </w:r>
      <w:r w:rsidRPr="008F33D3">
        <w:rPr>
          <w:rFonts w:ascii="Arial" w:eastAsia="Times New Roman" w:hAnsi="Arial" w:cs="Arial"/>
          <w:snapToGrid w:val="0"/>
          <w:szCs w:val="24"/>
          <w:u w:val="single"/>
        </w:rPr>
        <w:tab/>
        <w:t xml:space="preserve">“Health-related services” shall include, but not be limited to, medical, dental, vision, mental health, substance use disorder services, reproductive and sexual health care. This shall include abortion and contraception related services and gender affirming health care and gender affirming mental health care. </w:t>
      </w:r>
    </w:p>
    <w:p w14:paraId="1C555FA0" w14:textId="77777777" w:rsidR="00D8585B" w:rsidRPr="008F33D3" w:rsidRDefault="00D8585B" w:rsidP="005D4AA2">
      <w:pPr>
        <w:pStyle w:val="ListParagraph"/>
        <w:tabs>
          <w:tab w:val="left" w:pos="540"/>
          <w:tab w:val="left" w:pos="1080"/>
          <w:tab w:val="left" w:pos="1800"/>
          <w:tab w:val="left" w:pos="2520"/>
          <w:tab w:val="left" w:pos="3240"/>
          <w:tab w:val="left" w:pos="3960"/>
          <w:tab w:val="left" w:pos="4680"/>
          <w:tab w:val="right" w:pos="9360"/>
        </w:tabs>
        <w:ind w:left="1440"/>
        <w:jc w:val="both"/>
        <w:rPr>
          <w:rFonts w:ascii="Arial" w:hAnsi="Arial" w:cs="Arial"/>
          <w:szCs w:val="24"/>
          <w:u w:val="single"/>
        </w:rPr>
      </w:pPr>
    </w:p>
    <w:p w14:paraId="12424D9A" w14:textId="30EFDC2B" w:rsidR="008A3026" w:rsidRPr="008F33D3" w:rsidRDefault="008D61BE"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rPr>
      </w:pPr>
      <w:r w:rsidRPr="008F33D3">
        <w:rPr>
          <w:rFonts w:ascii="Arial" w:eastAsia="Times New Roman" w:hAnsi="Arial" w:cs="Arial"/>
          <w:snapToGrid w:val="0"/>
        </w:rPr>
        <w:t>(i)</w:t>
      </w:r>
      <w:r w:rsidR="00DE00A0">
        <w:rPr>
          <w:rFonts w:ascii="Arial" w:eastAsia="Times New Roman" w:hAnsi="Arial" w:cs="Arial"/>
          <w:snapToGrid w:val="0"/>
        </w:rPr>
        <w:t xml:space="preserve"> </w:t>
      </w:r>
      <w:r w:rsidRPr="008F33D3">
        <w:rPr>
          <w:rFonts w:ascii="Arial" w:eastAsia="Times New Roman" w:hAnsi="Arial" w:cs="Arial"/>
          <w:snapToGrid w:val="0"/>
        </w:rPr>
        <w:t>through (q)</w:t>
      </w:r>
      <w:r w:rsidR="00DE00A0">
        <w:rPr>
          <w:rFonts w:ascii="Arial" w:eastAsia="Times New Roman" w:hAnsi="Arial" w:cs="Arial"/>
          <w:snapToGrid w:val="0"/>
        </w:rPr>
        <w:tab/>
      </w:r>
      <w:r w:rsidRPr="008F33D3">
        <w:rPr>
          <w:rFonts w:ascii="Arial" w:eastAsia="Times New Roman" w:hAnsi="Arial" w:cs="Arial"/>
          <w:snapToGrid w:val="0"/>
        </w:rPr>
        <w:t>(Continued)</w:t>
      </w:r>
    </w:p>
    <w:p w14:paraId="14A7C392" w14:textId="77777777" w:rsidR="008D61BE" w:rsidRPr="008F33D3" w:rsidRDefault="008D61BE"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b/>
          <w:snapToGrid w:val="0"/>
          <w:szCs w:val="24"/>
        </w:rPr>
      </w:pPr>
    </w:p>
    <w:p w14:paraId="03067B7B" w14:textId="1EA97CAB"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rPr>
          <w:rFonts w:ascii="Arial" w:hAnsi="Arial" w:cs="Arial"/>
          <w:strike/>
          <w:szCs w:val="24"/>
        </w:rPr>
      </w:pPr>
      <w:r w:rsidRPr="008F33D3">
        <w:rPr>
          <w:rFonts w:ascii="Arial" w:hAnsi="Arial" w:cs="Arial"/>
          <w:szCs w:val="24"/>
        </w:rPr>
        <w:t>(r)</w:t>
      </w:r>
      <w:r w:rsidRPr="008F33D3">
        <w:rPr>
          <w:rFonts w:ascii="Arial" w:hAnsi="Arial" w:cs="Arial"/>
          <w:szCs w:val="24"/>
        </w:rPr>
        <w:tab/>
        <w:t>(1)</w:t>
      </w:r>
      <w:r w:rsidRPr="008F33D3">
        <w:rPr>
          <w:rFonts w:ascii="Arial" w:hAnsi="Arial" w:cs="Arial"/>
          <w:szCs w:val="24"/>
        </w:rPr>
        <w:tab/>
      </w:r>
      <w:r w:rsidRPr="008F33D3">
        <w:rPr>
          <w:rFonts w:ascii="Arial" w:hAnsi="Arial" w:cs="Arial"/>
          <w:szCs w:val="24"/>
          <w:u w:val="single"/>
        </w:rPr>
        <w:t xml:space="preserve">“Reasonable and </w:t>
      </w:r>
      <w:r w:rsidR="00512E62">
        <w:rPr>
          <w:rFonts w:ascii="Arial" w:hAnsi="Arial" w:cs="Arial"/>
          <w:szCs w:val="24"/>
          <w:u w:val="single"/>
        </w:rPr>
        <w:t>p</w:t>
      </w:r>
      <w:r w:rsidRPr="008F33D3">
        <w:rPr>
          <w:rFonts w:ascii="Arial" w:hAnsi="Arial" w:cs="Arial"/>
          <w:szCs w:val="24"/>
          <w:u w:val="single"/>
        </w:rPr>
        <w:t xml:space="preserve">rudent </w:t>
      </w:r>
      <w:r w:rsidR="00512E62">
        <w:rPr>
          <w:rFonts w:ascii="Arial" w:hAnsi="Arial" w:cs="Arial"/>
          <w:szCs w:val="24"/>
          <w:u w:val="single"/>
        </w:rPr>
        <w:t>p</w:t>
      </w:r>
      <w:r w:rsidRPr="008F33D3">
        <w:rPr>
          <w:rFonts w:ascii="Arial" w:hAnsi="Arial" w:cs="Arial"/>
          <w:szCs w:val="24"/>
          <w:u w:val="single"/>
        </w:rPr>
        <w:t>arent” or</w:t>
      </w:r>
      <w:r w:rsidRPr="008F33D3">
        <w:rPr>
          <w:rFonts w:ascii="Arial" w:hAnsi="Arial" w:cs="Arial"/>
          <w:szCs w:val="24"/>
        </w:rPr>
        <w:t xml:space="preserve"> "</w:t>
      </w:r>
      <w:proofErr w:type="spellStart"/>
      <w:r w:rsidRPr="00857AB2">
        <w:rPr>
          <w:rFonts w:ascii="Arial" w:hAnsi="Arial" w:cs="Arial"/>
          <w:strike/>
          <w:szCs w:val="24"/>
        </w:rPr>
        <w:t>R</w:t>
      </w:r>
      <w:r w:rsidR="00512E62" w:rsidRPr="00857AB2">
        <w:rPr>
          <w:rFonts w:ascii="Arial" w:hAnsi="Arial" w:cs="Arial"/>
          <w:szCs w:val="24"/>
          <w:u w:val="single"/>
        </w:rPr>
        <w:t>r</w:t>
      </w:r>
      <w:r w:rsidRPr="00857AB2">
        <w:rPr>
          <w:rFonts w:ascii="Arial" w:hAnsi="Arial" w:cs="Arial"/>
          <w:szCs w:val="24"/>
        </w:rPr>
        <w:t>easonable</w:t>
      </w:r>
      <w:proofErr w:type="spellEnd"/>
      <w:r w:rsidRPr="008F33D3">
        <w:rPr>
          <w:rFonts w:ascii="Arial" w:hAnsi="Arial" w:cs="Arial"/>
          <w:szCs w:val="24"/>
        </w:rPr>
        <w:t xml:space="preserve"> and </w:t>
      </w:r>
      <w:proofErr w:type="spellStart"/>
      <w:r w:rsidRPr="00857AB2">
        <w:rPr>
          <w:rFonts w:ascii="Arial" w:hAnsi="Arial" w:cs="Arial"/>
          <w:strike/>
          <w:szCs w:val="24"/>
        </w:rPr>
        <w:t>P</w:t>
      </w:r>
      <w:r w:rsidR="00512E62" w:rsidRPr="00857AB2">
        <w:rPr>
          <w:rFonts w:ascii="Arial" w:hAnsi="Arial" w:cs="Arial"/>
          <w:szCs w:val="24"/>
          <w:u w:val="single"/>
        </w:rPr>
        <w:t>p</w:t>
      </w:r>
      <w:r w:rsidRPr="008F33D3">
        <w:rPr>
          <w:rFonts w:ascii="Arial" w:hAnsi="Arial" w:cs="Arial"/>
          <w:szCs w:val="24"/>
        </w:rPr>
        <w:t>rudent</w:t>
      </w:r>
      <w:proofErr w:type="spellEnd"/>
      <w:r w:rsidRPr="008F33D3">
        <w:rPr>
          <w:rFonts w:ascii="Arial" w:hAnsi="Arial" w:cs="Arial"/>
          <w:szCs w:val="24"/>
        </w:rPr>
        <w:t xml:space="preserve"> </w:t>
      </w:r>
      <w:proofErr w:type="spellStart"/>
      <w:r w:rsidRPr="00857AB2">
        <w:rPr>
          <w:rFonts w:ascii="Arial" w:hAnsi="Arial" w:cs="Arial"/>
          <w:strike/>
          <w:szCs w:val="24"/>
        </w:rPr>
        <w:t>P</w:t>
      </w:r>
      <w:r w:rsidR="00512E62" w:rsidRPr="00857AB2">
        <w:rPr>
          <w:rFonts w:ascii="Arial" w:hAnsi="Arial" w:cs="Arial"/>
          <w:szCs w:val="24"/>
          <w:u w:val="single"/>
        </w:rPr>
        <w:t>p</w:t>
      </w:r>
      <w:r w:rsidRPr="008F33D3">
        <w:rPr>
          <w:rFonts w:ascii="Arial" w:hAnsi="Arial" w:cs="Arial"/>
          <w:szCs w:val="24"/>
        </w:rPr>
        <w:t>arent</w:t>
      </w:r>
      <w:proofErr w:type="spellEnd"/>
      <w:r w:rsidRPr="008F33D3">
        <w:rPr>
          <w:rFonts w:ascii="Arial" w:hAnsi="Arial" w:cs="Arial"/>
          <w:szCs w:val="24"/>
        </w:rPr>
        <w:t xml:space="preserve"> </w:t>
      </w:r>
      <w:proofErr w:type="spellStart"/>
      <w:r w:rsidRPr="00857AB2">
        <w:rPr>
          <w:rFonts w:ascii="Arial" w:hAnsi="Arial" w:cs="Arial"/>
          <w:strike/>
          <w:szCs w:val="24"/>
        </w:rPr>
        <w:t>S</w:t>
      </w:r>
      <w:r w:rsidR="00512E62" w:rsidRPr="00857AB2">
        <w:rPr>
          <w:rFonts w:ascii="Arial" w:hAnsi="Arial" w:cs="Arial"/>
          <w:szCs w:val="24"/>
          <w:u w:val="single"/>
        </w:rPr>
        <w:t>s</w:t>
      </w:r>
      <w:r w:rsidRPr="008F33D3">
        <w:rPr>
          <w:rFonts w:ascii="Arial" w:hAnsi="Arial" w:cs="Arial"/>
          <w:szCs w:val="24"/>
        </w:rPr>
        <w:t>tandard</w:t>
      </w:r>
      <w:proofErr w:type="spellEnd"/>
      <w:r w:rsidRPr="008F33D3">
        <w:rPr>
          <w:rFonts w:ascii="Arial" w:hAnsi="Arial" w:cs="Arial"/>
          <w:szCs w:val="24"/>
        </w:rPr>
        <w:t xml:space="preserve">" means </w:t>
      </w:r>
      <w:r w:rsidRPr="006D08E1">
        <w:rPr>
          <w:rFonts w:ascii="Arial" w:hAnsi="Arial" w:cs="Arial"/>
          <w:szCs w:val="24"/>
          <w:u w:val="single"/>
        </w:rPr>
        <w:t xml:space="preserve">as </w:t>
      </w:r>
      <w:r w:rsidRPr="008F33D3">
        <w:rPr>
          <w:rFonts w:ascii="Arial" w:hAnsi="Arial" w:cs="Arial"/>
          <w:szCs w:val="24"/>
          <w:u w:val="single"/>
        </w:rPr>
        <w:t>defined in Welfare and Institutions Code section 362.05 (c)(1</w:t>
      </w:r>
      <w:r w:rsidRPr="006D08E1">
        <w:rPr>
          <w:rFonts w:ascii="Arial" w:hAnsi="Arial" w:cs="Arial"/>
          <w:szCs w:val="24"/>
          <w:u w:val="single"/>
        </w:rPr>
        <w:t xml:space="preserve">). </w:t>
      </w:r>
      <w:r w:rsidRPr="008F33D3">
        <w:rPr>
          <w:rFonts w:ascii="Arial" w:hAnsi="Arial" w:cs="Arial"/>
          <w:strike/>
          <w:szCs w:val="24"/>
        </w:rPr>
        <w:t xml:space="preserve">the standard characterized by careful and sensible parental decisions that maintain the child's health, safety, and best interest, that an administrator or facility manager, or his or her responsible designee, shall use when determining whether to allow a child in care </w:t>
      </w:r>
      <w:r w:rsidRPr="008F33D3">
        <w:rPr>
          <w:rFonts w:ascii="Arial" w:hAnsi="Arial" w:cs="Arial"/>
          <w:strike/>
          <w:szCs w:val="24"/>
        </w:rPr>
        <w:tab/>
        <w:t>to participate in extracurricular, enrichment and social activities</w:t>
      </w:r>
      <w:r w:rsidR="00525E91">
        <w:rPr>
          <w:rFonts w:ascii="Arial" w:hAnsi="Arial" w:cs="Arial"/>
          <w:strike/>
          <w:szCs w:val="24"/>
        </w:rPr>
        <w:t>.</w:t>
      </w:r>
    </w:p>
    <w:p w14:paraId="2ABBBD15" w14:textId="7CDE3356"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rPr>
      </w:pPr>
    </w:p>
    <w:p w14:paraId="7F518639" w14:textId="52745514"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rPr>
      </w:pPr>
      <w:r w:rsidRPr="008F33D3">
        <w:rPr>
          <w:rFonts w:ascii="Arial" w:hAnsi="Arial" w:cs="Arial"/>
          <w:szCs w:val="24"/>
        </w:rPr>
        <w:tab/>
        <w:t>(2)</w:t>
      </w:r>
      <w:r w:rsidR="00964998">
        <w:rPr>
          <w:rFonts w:ascii="Arial" w:hAnsi="Arial" w:cs="Arial"/>
          <w:szCs w:val="24"/>
        </w:rPr>
        <w:t xml:space="preserve"> </w:t>
      </w:r>
      <w:r w:rsidRPr="008F33D3">
        <w:rPr>
          <w:rFonts w:ascii="Arial" w:hAnsi="Arial" w:cs="Arial"/>
          <w:szCs w:val="24"/>
        </w:rPr>
        <w:t>through (3)</w:t>
      </w:r>
      <w:r w:rsidR="00964998">
        <w:rPr>
          <w:rFonts w:ascii="Arial" w:hAnsi="Arial" w:cs="Arial"/>
          <w:szCs w:val="24"/>
        </w:rPr>
        <w:tab/>
      </w:r>
      <w:r w:rsidRPr="008F33D3">
        <w:rPr>
          <w:rFonts w:ascii="Arial" w:hAnsi="Arial" w:cs="Arial"/>
          <w:szCs w:val="24"/>
        </w:rPr>
        <w:t>(Continued)</w:t>
      </w:r>
    </w:p>
    <w:p w14:paraId="7597475E" w14:textId="77777777" w:rsidR="006939AD" w:rsidRPr="008F33D3" w:rsidRDefault="006939AD">
      <w:pPr>
        <w:rPr>
          <w:rFonts w:ascii="Arial" w:eastAsia="Times New Roman" w:hAnsi="Arial" w:cs="Arial"/>
          <w:b/>
          <w:snapToGrid w:val="0"/>
          <w:szCs w:val="24"/>
        </w:rPr>
      </w:pPr>
    </w:p>
    <w:p w14:paraId="4799DB5B" w14:textId="77777777" w:rsidR="008A3026" w:rsidRPr="008F33D3" w:rsidRDefault="008A3026" w:rsidP="008A3026">
      <w:pPr>
        <w:widowControl w:val="0"/>
        <w:tabs>
          <w:tab w:val="center" w:pos="4680"/>
          <w:tab w:val="right" w:pos="9360"/>
        </w:tabs>
        <w:jc w:val="both"/>
        <w:rPr>
          <w:rFonts w:ascii="Arial" w:eastAsia="Times New Roman" w:hAnsi="Arial" w:cs="Arial"/>
          <w:b/>
          <w:snapToGrid w:val="0"/>
          <w:szCs w:val="24"/>
        </w:rPr>
      </w:pPr>
    </w:p>
    <w:p w14:paraId="46BA2123" w14:textId="77777777" w:rsidR="007F6A99" w:rsidRDefault="007F6A99">
      <w:pPr>
        <w:rPr>
          <w:rFonts w:ascii="Arial" w:eastAsia="Times New Roman" w:hAnsi="Arial" w:cs="Arial"/>
          <w:b/>
          <w:snapToGrid w:val="0"/>
          <w:szCs w:val="24"/>
        </w:rPr>
      </w:pPr>
      <w:r>
        <w:rPr>
          <w:rFonts w:ascii="Arial" w:eastAsia="Times New Roman" w:hAnsi="Arial" w:cs="Arial"/>
          <w:b/>
          <w:snapToGrid w:val="0"/>
          <w:szCs w:val="24"/>
        </w:rPr>
        <w:br w:type="page"/>
      </w:r>
    </w:p>
    <w:p w14:paraId="748115C9" w14:textId="3D8F8A51" w:rsidR="008A3026" w:rsidRPr="008F33D3" w:rsidRDefault="008A3026" w:rsidP="008A3026">
      <w:pPr>
        <w:widowControl w:val="0"/>
        <w:pBdr>
          <w:top w:val="single" w:sz="12" w:space="1" w:color="auto"/>
        </w:pBdr>
        <w:tabs>
          <w:tab w:val="center" w:pos="4680"/>
          <w:tab w:val="right" w:pos="9360"/>
        </w:tabs>
        <w:jc w:val="both"/>
        <w:rPr>
          <w:rFonts w:ascii="Arial" w:eastAsia="Times New Roman" w:hAnsi="Arial" w:cs="Arial"/>
          <w:snapToGrid w:val="0"/>
          <w:szCs w:val="24"/>
        </w:rPr>
      </w:pPr>
      <w:r w:rsidRPr="008F33D3">
        <w:rPr>
          <w:rFonts w:ascii="Arial" w:eastAsia="Times New Roman" w:hAnsi="Arial" w:cs="Arial"/>
          <w:b/>
          <w:snapToGrid w:val="0"/>
          <w:szCs w:val="24"/>
        </w:rPr>
        <w:lastRenderedPageBreak/>
        <w:tab/>
        <w:t>HANDBOOK BEGINS HERE</w:t>
      </w:r>
    </w:p>
    <w:p w14:paraId="172DB729"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u w:val="single"/>
        </w:rPr>
      </w:pPr>
    </w:p>
    <w:p w14:paraId="4FD84C2D"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u w:val="single"/>
        </w:rPr>
      </w:pPr>
      <w:r w:rsidRPr="008F33D3">
        <w:rPr>
          <w:rFonts w:ascii="Arial" w:hAnsi="Arial" w:cs="Arial"/>
          <w:szCs w:val="24"/>
          <w:u w:val="single"/>
        </w:rPr>
        <w:t>Welfare and Institutions Code section 362.05 provides</w:t>
      </w:r>
      <w:r w:rsidR="00F60431" w:rsidRPr="008F33D3">
        <w:rPr>
          <w:rFonts w:ascii="Arial" w:hAnsi="Arial" w:cs="Arial"/>
          <w:szCs w:val="24"/>
          <w:u w:val="single"/>
        </w:rPr>
        <w:t xml:space="preserve"> in part</w:t>
      </w:r>
      <w:r w:rsidRPr="008F33D3">
        <w:rPr>
          <w:rFonts w:ascii="Arial" w:hAnsi="Arial" w:cs="Arial"/>
          <w:szCs w:val="24"/>
          <w:u w:val="single"/>
        </w:rPr>
        <w:t>:</w:t>
      </w:r>
    </w:p>
    <w:p w14:paraId="37EF419A"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u w:val="single"/>
        </w:rPr>
      </w:pPr>
    </w:p>
    <w:p w14:paraId="70B46FF5"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rPr>
          <w:rFonts w:ascii="Arial" w:hAnsi="Arial" w:cs="Arial"/>
          <w:szCs w:val="24"/>
          <w:u w:val="single"/>
        </w:rPr>
      </w:pPr>
      <w:r w:rsidRPr="008F33D3">
        <w:rPr>
          <w:rFonts w:ascii="Arial" w:hAnsi="Arial" w:cs="Arial"/>
          <w:szCs w:val="24"/>
          <w:u w:val="single"/>
        </w:rPr>
        <w:t xml:space="preserve">(c)(1) “Reasonable and prudent parent” or “reasonable and prudent parent standard” means the standard characterized by careful and sensible parental decisions that maintain the health, safety, and best interests of a child while at the same time encouraging the emotional and developmental growth of the child, that a </w:t>
      </w:r>
      <w:r w:rsidR="00C312A3" w:rsidRPr="008F33D3">
        <w:rPr>
          <w:rFonts w:ascii="Arial" w:hAnsi="Arial" w:cs="Arial"/>
          <w:szCs w:val="24"/>
          <w:u w:val="single"/>
        </w:rPr>
        <w:t>caregiver</w:t>
      </w:r>
      <w:r w:rsidR="00E04597" w:rsidRPr="008F33D3">
        <w:rPr>
          <w:rFonts w:ascii="Arial" w:hAnsi="Arial" w:cs="Arial"/>
          <w:szCs w:val="24"/>
          <w:u w:val="single"/>
        </w:rPr>
        <w:t xml:space="preserve"> </w:t>
      </w:r>
      <w:r w:rsidRPr="008F33D3">
        <w:rPr>
          <w:rFonts w:ascii="Arial" w:hAnsi="Arial" w:cs="Arial"/>
          <w:szCs w:val="24"/>
          <w:u w:val="single"/>
        </w:rPr>
        <w:t>shall use when determining whether to allow a child in foster care under the responsibility of the state to participate in age or developmentally appropriate extracurricular, enrichment, cultural, and social activities.</w:t>
      </w:r>
    </w:p>
    <w:p w14:paraId="553800FD"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u w:val="single"/>
        </w:rPr>
      </w:pPr>
    </w:p>
    <w:p w14:paraId="608AD4D5" w14:textId="77777777" w:rsidR="008A3026" w:rsidRPr="008F33D3" w:rsidRDefault="008A3026" w:rsidP="008A3026">
      <w:pPr>
        <w:widowControl w:val="0"/>
        <w:pBdr>
          <w:bottom w:val="single" w:sz="12" w:space="1" w:color="auto"/>
        </w:pBdr>
        <w:tabs>
          <w:tab w:val="center" w:pos="4680"/>
          <w:tab w:val="right" w:pos="9360"/>
        </w:tabs>
        <w:jc w:val="center"/>
        <w:rPr>
          <w:rFonts w:ascii="Arial" w:eastAsia="Times New Roman" w:hAnsi="Arial" w:cs="Arial"/>
          <w:b/>
          <w:snapToGrid w:val="0"/>
          <w:szCs w:val="24"/>
        </w:rPr>
      </w:pPr>
      <w:r w:rsidRPr="008F33D3">
        <w:rPr>
          <w:rFonts w:ascii="Arial" w:eastAsia="Times New Roman" w:hAnsi="Arial" w:cs="Arial"/>
          <w:b/>
          <w:snapToGrid w:val="0"/>
          <w:szCs w:val="24"/>
        </w:rPr>
        <w:t>HANDBOOK ENDS HERE</w:t>
      </w:r>
    </w:p>
    <w:p w14:paraId="61D85C00" w14:textId="6D962224" w:rsidR="00524187" w:rsidRDefault="00524187"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33A8A488" w14:textId="77777777" w:rsidR="007F6A99" w:rsidRPr="008F33D3" w:rsidRDefault="007F6A99"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00EF83B9" w14:textId="358B1494"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(s)</w:t>
      </w:r>
      <w:r w:rsidR="00DE00A0">
        <w:rPr>
          <w:rFonts w:ascii="Arial" w:eastAsia="Times New Roman" w:hAnsi="Arial" w:cs="Arial"/>
          <w:snapToGrid w:val="0"/>
          <w:szCs w:val="24"/>
        </w:rPr>
        <w:t xml:space="preserve"> </w:t>
      </w:r>
      <w:r w:rsidRPr="008F33D3">
        <w:rPr>
          <w:rFonts w:ascii="Arial" w:eastAsia="Times New Roman" w:hAnsi="Arial" w:cs="Arial"/>
          <w:snapToGrid w:val="0"/>
          <w:szCs w:val="24"/>
        </w:rPr>
        <w:t>through (z)</w:t>
      </w:r>
      <w:r w:rsidR="00DE00A0">
        <w:rPr>
          <w:rFonts w:ascii="Arial" w:eastAsia="Times New Roman" w:hAnsi="Arial" w:cs="Arial"/>
          <w:snapToGrid w:val="0"/>
          <w:szCs w:val="24"/>
        </w:rPr>
        <w:tab/>
      </w:r>
      <w:r w:rsidRPr="008F33D3">
        <w:rPr>
          <w:rFonts w:ascii="Arial" w:eastAsia="Times New Roman" w:hAnsi="Arial" w:cs="Arial"/>
          <w:snapToGrid w:val="0"/>
          <w:szCs w:val="24"/>
        </w:rPr>
        <w:t>(Continued)</w:t>
      </w:r>
    </w:p>
    <w:p w14:paraId="7F9D0900" w14:textId="67BCCD25" w:rsidR="008A3026" w:rsidRDefault="008A3026" w:rsidP="008A3026">
      <w:pPr>
        <w:pStyle w:val="ListParagraph"/>
        <w:widowControl w:val="0"/>
        <w:tabs>
          <w:tab w:val="left" w:pos="540"/>
          <w:tab w:val="left" w:pos="1080"/>
          <w:tab w:val="left" w:pos="1800"/>
          <w:tab w:val="left" w:pos="2520"/>
          <w:tab w:val="left" w:pos="3240"/>
          <w:tab w:val="left" w:pos="3960"/>
          <w:tab w:val="left" w:pos="4680"/>
          <w:tab w:val="right" w:pos="9360"/>
        </w:tabs>
        <w:ind w:left="360"/>
        <w:jc w:val="both"/>
        <w:rPr>
          <w:rFonts w:ascii="Arial" w:eastAsia="Times New Roman" w:hAnsi="Arial" w:cs="Arial"/>
          <w:snapToGrid w:val="0"/>
          <w:szCs w:val="24"/>
        </w:rPr>
      </w:pPr>
    </w:p>
    <w:p w14:paraId="5116F92E" w14:textId="77777777" w:rsidR="007F6A99" w:rsidRPr="008F33D3" w:rsidRDefault="007F6A99" w:rsidP="008A3026">
      <w:pPr>
        <w:pStyle w:val="ListParagraph"/>
        <w:widowControl w:val="0"/>
        <w:tabs>
          <w:tab w:val="left" w:pos="540"/>
          <w:tab w:val="left" w:pos="1080"/>
          <w:tab w:val="left" w:pos="1800"/>
          <w:tab w:val="left" w:pos="2520"/>
          <w:tab w:val="left" w:pos="3240"/>
          <w:tab w:val="left" w:pos="3960"/>
          <w:tab w:val="left" w:pos="4680"/>
          <w:tab w:val="right" w:pos="9360"/>
        </w:tabs>
        <w:ind w:left="360"/>
        <w:jc w:val="both"/>
        <w:rPr>
          <w:rFonts w:ascii="Arial" w:eastAsia="Times New Roman" w:hAnsi="Arial" w:cs="Arial"/>
          <w:snapToGrid w:val="0"/>
          <w:szCs w:val="24"/>
        </w:rPr>
      </w:pPr>
    </w:p>
    <w:p w14:paraId="466F3911" w14:textId="3CBC00A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800" w:hanging="1800"/>
        <w:jc w:val="both"/>
        <w:rPr>
          <w:rFonts w:ascii="Arial" w:hAnsi="Arial" w:cs="Arial"/>
          <w:szCs w:val="24"/>
        </w:rPr>
      </w:pPr>
      <w:r w:rsidRPr="008F33D3">
        <w:rPr>
          <w:rFonts w:ascii="Arial" w:hAnsi="Arial" w:cs="Arial"/>
          <w:szCs w:val="24"/>
        </w:rPr>
        <w:t xml:space="preserve">Authority cited: </w:t>
      </w:r>
      <w:r w:rsidRPr="008F33D3">
        <w:rPr>
          <w:rFonts w:ascii="Arial" w:hAnsi="Arial" w:cs="Arial"/>
          <w:szCs w:val="24"/>
        </w:rPr>
        <w:tab/>
      </w:r>
      <w:r w:rsidR="001364A0" w:rsidRPr="008F33D3">
        <w:rPr>
          <w:rFonts w:ascii="Arial" w:hAnsi="Arial" w:cs="Arial"/>
          <w:szCs w:val="24"/>
        </w:rPr>
        <w:t xml:space="preserve">Section 17730, </w:t>
      </w:r>
      <w:proofErr w:type="gramStart"/>
      <w:r w:rsidR="001364A0" w:rsidRPr="008F33D3">
        <w:rPr>
          <w:rFonts w:ascii="Arial" w:hAnsi="Arial" w:cs="Arial"/>
          <w:szCs w:val="24"/>
        </w:rPr>
        <w:t>Welfare</w:t>
      </w:r>
      <w:proofErr w:type="gramEnd"/>
      <w:r w:rsidR="001364A0" w:rsidRPr="008F33D3">
        <w:rPr>
          <w:rFonts w:ascii="Arial" w:hAnsi="Arial" w:cs="Arial"/>
          <w:szCs w:val="24"/>
        </w:rPr>
        <w:t xml:space="preserve"> and Institutions Code</w:t>
      </w:r>
      <w:r w:rsidR="009A2066">
        <w:rPr>
          <w:rFonts w:ascii="Arial" w:hAnsi="Arial" w:cs="Arial"/>
          <w:szCs w:val="24"/>
        </w:rPr>
        <w:t xml:space="preserve">; and </w:t>
      </w:r>
      <w:r w:rsidRPr="008F33D3">
        <w:rPr>
          <w:rFonts w:ascii="Arial" w:hAnsi="Arial" w:cs="Arial"/>
          <w:szCs w:val="24"/>
        </w:rPr>
        <w:t>Sections 1522.41(j), 1530, 1530.8 and 1530.9, Health and Safety Code</w:t>
      </w:r>
      <w:r w:rsidR="001364A0">
        <w:rPr>
          <w:rFonts w:ascii="Arial" w:hAnsi="Arial" w:cs="Arial"/>
          <w:szCs w:val="24"/>
        </w:rPr>
        <w:t>.</w:t>
      </w:r>
      <w:r w:rsidRPr="008F33D3">
        <w:rPr>
          <w:rFonts w:ascii="Arial" w:hAnsi="Arial" w:cs="Arial"/>
          <w:szCs w:val="24"/>
        </w:rPr>
        <w:t xml:space="preserve"> </w:t>
      </w:r>
    </w:p>
    <w:p w14:paraId="33ED0E21"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2843D05F" w14:textId="1371EA40" w:rsidR="00173C1B" w:rsidRPr="008F33D3" w:rsidRDefault="008A3026" w:rsidP="008A3026">
      <w:pPr>
        <w:tabs>
          <w:tab w:val="left" w:pos="540"/>
          <w:tab w:val="left" w:pos="1080"/>
          <w:tab w:val="left" w:pos="1800"/>
          <w:tab w:val="left" w:pos="2520"/>
          <w:tab w:val="left" w:pos="3240"/>
          <w:tab w:val="left" w:pos="3960"/>
          <w:tab w:val="left" w:pos="4680"/>
          <w:tab w:val="right" w:pos="9360"/>
        </w:tabs>
        <w:ind w:left="1800" w:hanging="1800"/>
        <w:rPr>
          <w:rFonts w:ascii="Arial" w:hAnsi="Arial" w:cs="Arial"/>
          <w:szCs w:val="24"/>
        </w:rPr>
      </w:pPr>
      <w:r w:rsidRPr="008F33D3">
        <w:rPr>
          <w:rFonts w:ascii="Arial" w:hAnsi="Arial" w:cs="Arial"/>
          <w:szCs w:val="24"/>
        </w:rPr>
        <w:t xml:space="preserve">Reference:  </w:t>
      </w:r>
      <w:r w:rsidRPr="008F33D3">
        <w:rPr>
          <w:rFonts w:ascii="Arial" w:hAnsi="Arial" w:cs="Arial"/>
          <w:szCs w:val="24"/>
        </w:rPr>
        <w:tab/>
      </w:r>
      <w:r w:rsidR="002330BD" w:rsidRPr="008F33D3">
        <w:rPr>
          <w:rFonts w:ascii="Arial" w:hAnsi="Arial" w:cs="Arial"/>
          <w:szCs w:val="24"/>
        </w:rPr>
        <w:t xml:space="preserve">Sections 1501, 1502, 1503, 1507, 1507.2, 1522.4, 1522.41, </w:t>
      </w:r>
      <w:r w:rsidR="002330BD" w:rsidRPr="006D08E1">
        <w:rPr>
          <w:rFonts w:ascii="Arial" w:hAnsi="Arial" w:cs="Arial"/>
          <w:strike/>
          <w:szCs w:val="24"/>
        </w:rPr>
        <w:t xml:space="preserve">1522.41(j), </w:t>
      </w:r>
      <w:r w:rsidR="002330BD" w:rsidRPr="008F33D3">
        <w:rPr>
          <w:rFonts w:ascii="Arial" w:hAnsi="Arial" w:cs="Arial"/>
          <w:szCs w:val="24"/>
        </w:rPr>
        <w:t>1530.8, and 1531, Health and Safety Code; Sections 362.04(a)(2), 362.05</w:t>
      </w:r>
      <w:r w:rsidR="002330BD" w:rsidRPr="008F33D3">
        <w:rPr>
          <w:rFonts w:ascii="Arial" w:hAnsi="Arial" w:cs="Arial"/>
          <w:strike/>
          <w:szCs w:val="24"/>
        </w:rPr>
        <w:t>(a)</w:t>
      </w:r>
      <w:r w:rsidR="002330BD" w:rsidRPr="008F33D3">
        <w:rPr>
          <w:rFonts w:ascii="Arial" w:hAnsi="Arial" w:cs="Arial"/>
          <w:szCs w:val="24"/>
        </w:rPr>
        <w:t xml:space="preserve">, </w:t>
      </w:r>
      <w:r w:rsidR="004B50EE">
        <w:rPr>
          <w:rFonts w:ascii="Arial" w:hAnsi="Arial" w:cs="Arial"/>
          <w:szCs w:val="24"/>
        </w:rPr>
        <w:t>369</w:t>
      </w:r>
      <w:r w:rsidR="004535CA">
        <w:rPr>
          <w:rFonts w:ascii="Arial" w:hAnsi="Arial" w:cs="Arial"/>
          <w:szCs w:val="24"/>
        </w:rPr>
        <w:t xml:space="preserve">.5, </w:t>
      </w:r>
      <w:r w:rsidR="002330BD" w:rsidRPr="008F33D3">
        <w:rPr>
          <w:rFonts w:ascii="Arial" w:hAnsi="Arial" w:cs="Arial"/>
          <w:szCs w:val="24"/>
        </w:rPr>
        <w:t>727</w:t>
      </w:r>
      <w:r w:rsidR="002330BD" w:rsidRPr="008F33D3">
        <w:rPr>
          <w:rFonts w:ascii="Arial" w:hAnsi="Arial" w:cs="Arial"/>
          <w:strike/>
          <w:szCs w:val="24"/>
        </w:rPr>
        <w:t>(a)(4)(A)</w:t>
      </w:r>
      <w:r w:rsidR="002330BD" w:rsidRPr="008F33D3">
        <w:rPr>
          <w:rFonts w:ascii="Arial" w:hAnsi="Arial" w:cs="Arial"/>
          <w:szCs w:val="24"/>
        </w:rPr>
        <w:t xml:space="preserve">, </w:t>
      </w:r>
      <w:r w:rsidR="004535CA">
        <w:rPr>
          <w:rFonts w:ascii="Arial" w:hAnsi="Arial" w:cs="Arial"/>
          <w:szCs w:val="24"/>
        </w:rPr>
        <w:t xml:space="preserve">739.5, </w:t>
      </w:r>
      <w:r w:rsidR="002330BD" w:rsidRPr="008F33D3">
        <w:rPr>
          <w:rFonts w:ascii="Arial" w:hAnsi="Arial" w:cs="Arial"/>
          <w:szCs w:val="24"/>
        </w:rPr>
        <w:t>11331.5(d), 11403, 17710</w:t>
      </w:r>
      <w:r w:rsidR="007F7C79" w:rsidRPr="008F33D3">
        <w:rPr>
          <w:rFonts w:ascii="Arial" w:hAnsi="Arial" w:cs="Arial"/>
          <w:strike/>
          <w:szCs w:val="24"/>
        </w:rPr>
        <w:t>(a)</w:t>
      </w:r>
      <w:r w:rsidR="002330BD" w:rsidRPr="008F33D3">
        <w:rPr>
          <w:rFonts w:ascii="Arial" w:hAnsi="Arial" w:cs="Arial"/>
          <w:szCs w:val="24"/>
        </w:rPr>
        <w:t xml:space="preserve">, </w:t>
      </w:r>
      <w:r w:rsidR="007F7C79" w:rsidRPr="008F33D3">
        <w:rPr>
          <w:rFonts w:ascii="Arial" w:hAnsi="Arial" w:cs="Arial"/>
          <w:strike/>
          <w:szCs w:val="24"/>
        </w:rPr>
        <w:t>17710(d), 17710(g), 17710(h),</w:t>
      </w:r>
      <w:r w:rsidR="007F7C79" w:rsidRPr="008F33D3">
        <w:rPr>
          <w:rFonts w:ascii="Arial" w:hAnsi="Arial" w:cs="Arial"/>
          <w:szCs w:val="24"/>
        </w:rPr>
        <w:t xml:space="preserve"> </w:t>
      </w:r>
      <w:r w:rsidR="002330BD" w:rsidRPr="008F33D3">
        <w:rPr>
          <w:rFonts w:ascii="Arial" w:hAnsi="Arial" w:cs="Arial"/>
          <w:szCs w:val="24"/>
        </w:rPr>
        <w:t xml:space="preserve">17731, 17732.1 </w:t>
      </w:r>
      <w:r w:rsidR="002330BD" w:rsidRPr="006D08E1">
        <w:rPr>
          <w:rFonts w:ascii="Arial" w:hAnsi="Arial" w:cs="Arial"/>
          <w:szCs w:val="24"/>
          <w:u w:val="single"/>
        </w:rPr>
        <w:t xml:space="preserve">and </w:t>
      </w:r>
      <w:r w:rsidR="002330BD" w:rsidRPr="008F33D3">
        <w:rPr>
          <w:rFonts w:ascii="Arial" w:hAnsi="Arial" w:cs="Arial"/>
          <w:szCs w:val="24"/>
        </w:rPr>
        <w:t>17736</w:t>
      </w:r>
      <w:r w:rsidR="002330BD" w:rsidRPr="006D08E1">
        <w:rPr>
          <w:rFonts w:ascii="Arial" w:hAnsi="Arial" w:cs="Arial"/>
          <w:strike/>
          <w:szCs w:val="24"/>
        </w:rPr>
        <w:t xml:space="preserve">(a) and </w:t>
      </w:r>
      <w:r w:rsidR="007F7C79" w:rsidRPr="006D08E1">
        <w:rPr>
          <w:rFonts w:ascii="Arial" w:hAnsi="Arial" w:cs="Arial"/>
          <w:strike/>
          <w:szCs w:val="24"/>
        </w:rPr>
        <w:t>17736</w:t>
      </w:r>
      <w:r w:rsidR="002330BD" w:rsidRPr="006D08E1">
        <w:rPr>
          <w:rFonts w:ascii="Arial" w:hAnsi="Arial" w:cs="Arial"/>
          <w:strike/>
          <w:szCs w:val="24"/>
        </w:rPr>
        <w:t>(b)</w:t>
      </w:r>
      <w:r w:rsidR="002330BD" w:rsidRPr="008F33D3">
        <w:rPr>
          <w:rFonts w:ascii="Arial" w:hAnsi="Arial" w:cs="Arial"/>
          <w:szCs w:val="24"/>
        </w:rPr>
        <w:t>, Welfare and Institutions Code; and 45 CFR Section 1351.1(k).</w:t>
      </w:r>
    </w:p>
    <w:p w14:paraId="4C9D91D2" w14:textId="77777777" w:rsidR="00173C1B" w:rsidRPr="008F33D3" w:rsidRDefault="00173C1B">
      <w:pPr>
        <w:rPr>
          <w:rFonts w:ascii="Arial" w:hAnsi="Arial" w:cs="Arial"/>
          <w:szCs w:val="24"/>
        </w:rPr>
      </w:pPr>
      <w:r w:rsidRPr="008F33D3">
        <w:rPr>
          <w:rFonts w:ascii="Arial" w:hAnsi="Arial" w:cs="Arial"/>
          <w:szCs w:val="24"/>
        </w:rPr>
        <w:br w:type="page"/>
      </w:r>
    </w:p>
    <w:p w14:paraId="7EA44BCC" w14:textId="60AD20B4" w:rsidR="007F6A99" w:rsidRDefault="007F6A99" w:rsidP="007F6A99">
      <w:pPr>
        <w:pStyle w:val="Heading1"/>
      </w:pPr>
      <w:r w:rsidRPr="0017351F">
        <w:lastRenderedPageBreak/>
        <w:t xml:space="preserve">Chapter </w:t>
      </w:r>
      <w:r>
        <w:t>5</w:t>
      </w:r>
      <w:r w:rsidRPr="0017351F">
        <w:t xml:space="preserve"> </w:t>
      </w:r>
      <w:r>
        <w:t>Group</w:t>
      </w:r>
      <w:r w:rsidRPr="0017351F">
        <w:t xml:space="preserve"> Homes, Article </w:t>
      </w:r>
      <w:r>
        <w:t>6 Continuing</w:t>
      </w:r>
      <w:r w:rsidRPr="0017351F">
        <w:t xml:space="preserve"> Requirements</w:t>
      </w:r>
    </w:p>
    <w:p w14:paraId="475ABA27" w14:textId="77777777" w:rsidR="007F6A99" w:rsidRDefault="007F6A99" w:rsidP="008A3026">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53EFFFCD" w14:textId="79623366" w:rsidR="008A3026" w:rsidRPr="008F33D3" w:rsidRDefault="008A3026" w:rsidP="007F6A99">
      <w:pPr>
        <w:pStyle w:val="Heading2"/>
      </w:pPr>
      <w:r w:rsidRPr="008F33D3">
        <w:t>Amend Section 84065 to read:</w:t>
      </w:r>
    </w:p>
    <w:p w14:paraId="3935457F"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b/>
          <w:snapToGrid w:val="0"/>
          <w:szCs w:val="24"/>
        </w:rPr>
      </w:pPr>
    </w:p>
    <w:p w14:paraId="4BB7F3CD" w14:textId="493B374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b/>
          <w:snapToGrid w:val="0"/>
          <w:szCs w:val="24"/>
        </w:rPr>
        <w:t>84065</w:t>
      </w:r>
      <w:r w:rsidRPr="008F33D3">
        <w:rPr>
          <w:rFonts w:ascii="Arial" w:eastAsia="Times New Roman" w:hAnsi="Arial" w:cs="Arial"/>
          <w:b/>
          <w:snapToGrid w:val="0"/>
          <w:szCs w:val="24"/>
        </w:rPr>
        <w:tab/>
        <w:t>PERSONNEL REQUIREMENTS</w:t>
      </w:r>
    </w:p>
    <w:p w14:paraId="6B10D111"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7F3171F5"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(a)</w:t>
      </w:r>
      <w:r w:rsidRPr="008F33D3">
        <w:rPr>
          <w:rFonts w:ascii="Arial" w:eastAsia="Times New Roman" w:hAnsi="Arial" w:cs="Arial"/>
          <w:snapToGrid w:val="0"/>
          <w:szCs w:val="24"/>
        </w:rPr>
        <w:tab/>
        <w:t>(Continued)</w:t>
      </w:r>
    </w:p>
    <w:p w14:paraId="26EDBCB7" w14:textId="77777777" w:rsidR="008A3026" w:rsidRPr="008F33D3" w:rsidRDefault="008A3026" w:rsidP="008A3026">
      <w:pPr>
        <w:pStyle w:val="ListParagraph"/>
        <w:widowControl w:val="0"/>
        <w:tabs>
          <w:tab w:val="left" w:pos="540"/>
          <w:tab w:val="left" w:pos="1080"/>
          <w:tab w:val="left" w:pos="1800"/>
          <w:tab w:val="left" w:pos="2520"/>
          <w:tab w:val="left" w:pos="3240"/>
          <w:tab w:val="left" w:pos="3960"/>
          <w:tab w:val="left" w:pos="4680"/>
          <w:tab w:val="right" w:pos="9360"/>
        </w:tabs>
        <w:ind w:left="547"/>
        <w:jc w:val="both"/>
        <w:rPr>
          <w:rFonts w:ascii="Arial" w:eastAsia="Times New Roman" w:hAnsi="Arial" w:cs="Arial"/>
          <w:snapToGrid w:val="0"/>
          <w:szCs w:val="24"/>
        </w:rPr>
      </w:pPr>
    </w:p>
    <w:p w14:paraId="096D83F0"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snapToGrid w:val="0"/>
          <w:szCs w:val="24"/>
        </w:rPr>
      </w:pPr>
      <w:r w:rsidRPr="008F33D3">
        <w:rPr>
          <w:rFonts w:ascii="Arial" w:hAnsi="Arial" w:cs="Arial"/>
          <w:szCs w:val="24"/>
        </w:rPr>
        <w:t>(b)</w:t>
      </w:r>
      <w:r w:rsidRPr="008F33D3">
        <w:rPr>
          <w:rFonts w:ascii="Arial" w:hAnsi="Arial" w:cs="Arial"/>
          <w:szCs w:val="24"/>
        </w:rPr>
        <w:tab/>
        <w:t>The licensee shall employ those administrative, child care, social work and support staff necessary to perform the assigned duties specified in applicable law and regulation.</w:t>
      </w:r>
    </w:p>
    <w:p w14:paraId="496B3E4B" w14:textId="77777777" w:rsidR="008A3026" w:rsidRPr="008F33D3" w:rsidRDefault="008A3026" w:rsidP="008A3026">
      <w:pPr>
        <w:pStyle w:val="ListParagraph"/>
        <w:rPr>
          <w:rFonts w:ascii="Arial" w:hAnsi="Arial" w:cs="Arial"/>
          <w:szCs w:val="24"/>
          <w:u w:val="single"/>
        </w:rPr>
      </w:pPr>
    </w:p>
    <w:p w14:paraId="32418E40"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r w:rsidRPr="008F33D3">
        <w:rPr>
          <w:rFonts w:ascii="Arial" w:hAnsi="Arial" w:cs="Arial"/>
          <w:szCs w:val="24"/>
        </w:rPr>
        <w:tab/>
      </w:r>
      <w:r w:rsidRPr="008F33D3">
        <w:rPr>
          <w:rFonts w:ascii="Arial" w:hAnsi="Arial" w:cs="Arial"/>
          <w:szCs w:val="24"/>
          <w:u w:val="single"/>
        </w:rPr>
        <w:t>(1)</w:t>
      </w:r>
      <w:r w:rsidRPr="008F33D3">
        <w:rPr>
          <w:rFonts w:ascii="Arial" w:hAnsi="Arial" w:cs="Arial"/>
          <w:szCs w:val="24"/>
          <w:u w:val="single"/>
        </w:rPr>
        <w:tab/>
        <w:t xml:space="preserve">The licensee shall designate at least one staff member to be onsite at all times to apply the reasonable and prudent parent standard to decisions involving the participation of a child in age or developmentally appropriate activities pursuant to </w:t>
      </w:r>
      <w:r w:rsidR="002330BD" w:rsidRPr="008F33D3">
        <w:rPr>
          <w:rFonts w:ascii="Arial" w:hAnsi="Arial" w:cs="Arial"/>
          <w:szCs w:val="24"/>
          <w:u w:val="single"/>
        </w:rPr>
        <w:t>S</w:t>
      </w:r>
      <w:r w:rsidRPr="008F33D3">
        <w:rPr>
          <w:rFonts w:ascii="Arial" w:hAnsi="Arial" w:cs="Arial"/>
          <w:szCs w:val="24"/>
          <w:u w:val="single"/>
        </w:rPr>
        <w:t>ection 84067.</w:t>
      </w:r>
    </w:p>
    <w:p w14:paraId="17FB0046" w14:textId="77777777" w:rsidR="008A3026" w:rsidRPr="008F33D3" w:rsidRDefault="008A3026" w:rsidP="001D134E">
      <w:pPr>
        <w:widowControl w:val="0"/>
        <w:tabs>
          <w:tab w:val="left" w:pos="540"/>
          <w:tab w:val="left" w:pos="1080"/>
          <w:tab w:val="left" w:pos="1800"/>
          <w:tab w:val="left" w:pos="2520"/>
          <w:tab w:val="left" w:pos="3240"/>
          <w:tab w:val="left" w:pos="3960"/>
          <w:tab w:val="left" w:pos="4680"/>
          <w:tab w:val="right" w:pos="9360"/>
        </w:tabs>
        <w:ind w:left="1080" w:hanging="1080"/>
        <w:jc w:val="both"/>
        <w:rPr>
          <w:rFonts w:ascii="Arial" w:hAnsi="Arial" w:cs="Arial"/>
          <w:szCs w:val="24"/>
          <w:u w:val="single"/>
        </w:rPr>
      </w:pPr>
    </w:p>
    <w:p w14:paraId="13463ACD" w14:textId="77777777" w:rsidR="008A3026" w:rsidRPr="008F33D3" w:rsidRDefault="008A3026" w:rsidP="0065183A">
      <w:pPr>
        <w:pStyle w:val="ListParagraph"/>
        <w:widowControl w:val="0"/>
        <w:numPr>
          <w:ilvl w:val="0"/>
          <w:numId w:val="13"/>
        </w:numPr>
        <w:tabs>
          <w:tab w:val="left" w:pos="540"/>
          <w:tab w:val="left" w:pos="1080"/>
          <w:tab w:val="left" w:pos="1800"/>
          <w:tab w:val="left" w:pos="2520"/>
          <w:tab w:val="left" w:pos="3240"/>
          <w:tab w:val="left" w:pos="3960"/>
          <w:tab w:val="left" w:pos="4680"/>
          <w:tab w:val="right" w:pos="9360"/>
        </w:tabs>
        <w:ind w:hanging="630"/>
        <w:rPr>
          <w:rFonts w:ascii="Arial" w:hAnsi="Arial" w:cs="Arial"/>
          <w:szCs w:val="24"/>
          <w:u w:val="single"/>
        </w:rPr>
      </w:pPr>
      <w:r w:rsidRPr="008F33D3">
        <w:rPr>
          <w:rFonts w:ascii="Arial" w:hAnsi="Arial" w:cs="Arial"/>
          <w:szCs w:val="24"/>
          <w:u w:val="single"/>
        </w:rPr>
        <w:t>The licensee shall ensure that the designated staff member receives training related to the reasonable and prudent parent standard as specified in Health and Safety Code section 1522.44(c).</w:t>
      </w:r>
    </w:p>
    <w:p w14:paraId="084A74E3" w14:textId="77777777" w:rsidR="008A3026" w:rsidRPr="008F33D3" w:rsidRDefault="008A3026" w:rsidP="008A3026">
      <w:pPr>
        <w:widowControl w:val="0"/>
        <w:tabs>
          <w:tab w:val="center" w:pos="4680"/>
          <w:tab w:val="right" w:pos="9360"/>
        </w:tabs>
        <w:jc w:val="both"/>
        <w:rPr>
          <w:rFonts w:ascii="Arial" w:eastAsia="Times New Roman" w:hAnsi="Arial" w:cs="Arial"/>
          <w:b/>
          <w:snapToGrid w:val="0"/>
          <w:szCs w:val="24"/>
        </w:rPr>
      </w:pPr>
    </w:p>
    <w:p w14:paraId="2B72D499" w14:textId="77777777" w:rsidR="008A3026" w:rsidRPr="008F33D3" w:rsidRDefault="008A3026" w:rsidP="008A3026">
      <w:pPr>
        <w:widowControl w:val="0"/>
        <w:pBdr>
          <w:top w:val="single" w:sz="12" w:space="1" w:color="auto"/>
        </w:pBdr>
        <w:tabs>
          <w:tab w:val="center" w:pos="4680"/>
          <w:tab w:val="right" w:pos="9360"/>
        </w:tabs>
        <w:jc w:val="both"/>
        <w:rPr>
          <w:rFonts w:ascii="Arial" w:eastAsia="Times New Roman" w:hAnsi="Arial" w:cs="Arial"/>
          <w:snapToGrid w:val="0"/>
          <w:szCs w:val="24"/>
        </w:rPr>
      </w:pPr>
      <w:r w:rsidRPr="008F33D3">
        <w:rPr>
          <w:rFonts w:ascii="Arial" w:eastAsia="Times New Roman" w:hAnsi="Arial" w:cs="Arial"/>
          <w:b/>
          <w:snapToGrid w:val="0"/>
          <w:szCs w:val="24"/>
        </w:rPr>
        <w:tab/>
        <w:t>HANDBOOK BEGINS HERE</w:t>
      </w:r>
    </w:p>
    <w:p w14:paraId="6F52CAE5"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p>
    <w:p w14:paraId="563EA0CF"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Health and Safety Code section 1522.44 provides</w:t>
      </w:r>
      <w:r w:rsidR="00F60431" w:rsidRPr="008F33D3">
        <w:rPr>
          <w:rFonts w:ascii="Arial" w:eastAsia="Times New Roman" w:hAnsi="Arial" w:cs="Arial"/>
          <w:snapToGrid w:val="0"/>
          <w:szCs w:val="24"/>
          <w:u w:val="single"/>
        </w:rPr>
        <w:t xml:space="preserve"> in part</w:t>
      </w:r>
      <w:r w:rsidRPr="008F33D3">
        <w:rPr>
          <w:rFonts w:ascii="Arial" w:eastAsia="Times New Roman" w:hAnsi="Arial" w:cs="Arial"/>
          <w:snapToGrid w:val="0"/>
          <w:szCs w:val="24"/>
          <w:u w:val="single"/>
        </w:rPr>
        <w:t>:</w:t>
      </w:r>
    </w:p>
    <w:p w14:paraId="3BAC1B83" w14:textId="77777777" w:rsidR="00CA010F" w:rsidRPr="008F33D3" w:rsidRDefault="00CA010F" w:rsidP="00CA010F">
      <w:pPr>
        <w:widowControl w:val="0"/>
        <w:tabs>
          <w:tab w:val="left" w:pos="36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p>
    <w:p w14:paraId="56255C2D" w14:textId="53F0C977" w:rsidR="008A3026" w:rsidRPr="008F33D3" w:rsidRDefault="00A05D9E" w:rsidP="00857AB2">
      <w:pPr>
        <w:widowControl w:val="0"/>
        <w:tabs>
          <w:tab w:val="left" w:pos="360"/>
          <w:tab w:val="left" w:pos="1080"/>
          <w:tab w:val="left" w:pos="1440"/>
          <w:tab w:val="left" w:pos="2520"/>
          <w:tab w:val="left" w:pos="3240"/>
          <w:tab w:val="left" w:pos="3960"/>
          <w:tab w:val="left" w:pos="4680"/>
          <w:tab w:val="right" w:pos="9360"/>
        </w:tabs>
        <w:ind w:left="360" w:hanging="360"/>
        <w:jc w:val="both"/>
        <w:rPr>
          <w:rFonts w:ascii="Arial" w:eastAsia="Times New Roman" w:hAnsi="Arial" w:cs="Arial"/>
          <w:snapToGrid w:val="0"/>
          <w:szCs w:val="24"/>
          <w:u w:val="single"/>
        </w:rPr>
      </w:pPr>
      <w:r w:rsidRPr="00857AB2">
        <w:rPr>
          <w:rFonts w:ascii="Arial" w:eastAsia="Times New Roman" w:hAnsi="Arial" w:cs="Arial"/>
          <w:snapToGrid w:val="0"/>
          <w:szCs w:val="24"/>
          <w:u w:val="single"/>
        </w:rPr>
        <w:t>(b)</w:t>
      </w:r>
      <w:r w:rsidRPr="008F33D3">
        <w:rPr>
          <w:rFonts w:ascii="Arial" w:eastAsia="Times New Roman" w:hAnsi="Arial" w:cs="Arial"/>
          <w:snapToGrid w:val="0"/>
          <w:szCs w:val="24"/>
          <w:u w:val="single"/>
        </w:rPr>
        <w:t xml:space="preserve"> </w:t>
      </w:r>
      <w:r w:rsidR="008A3026" w:rsidRPr="008F33D3">
        <w:rPr>
          <w:rFonts w:ascii="Arial" w:eastAsia="Times New Roman" w:hAnsi="Arial" w:cs="Arial"/>
          <w:snapToGrid w:val="0"/>
          <w:szCs w:val="24"/>
          <w:u w:val="single"/>
        </w:rPr>
        <w:t>Except for licensed foster family homes, certified family homes, and resource families approved by a foster family agency,  each licensed community care facility that provides care and supervision to children and operates with staff shall designate at least one onsite staff member to apply the reasonable and prudent parent standard to decisions involving the participation of a child who is placed in the facility in age or developmentally appropriate activities in accordance with the requirements of Section 362.05 of the Welfare and Institutions Code, Section 671(a)(10) of Title 42 of the United States Code, and the regulations adopted by the department pursuant to this chapter.</w:t>
      </w:r>
    </w:p>
    <w:p w14:paraId="724E13D8" w14:textId="77777777" w:rsidR="00746BFF" w:rsidRPr="008F33D3" w:rsidRDefault="00746BFF" w:rsidP="00746BFF">
      <w:pPr>
        <w:pStyle w:val="ListParagraph"/>
        <w:widowControl w:val="0"/>
        <w:tabs>
          <w:tab w:val="left" w:pos="540"/>
          <w:tab w:val="left" w:pos="1080"/>
          <w:tab w:val="left" w:pos="1800"/>
          <w:tab w:val="left" w:pos="2520"/>
          <w:tab w:val="left" w:pos="3240"/>
          <w:tab w:val="left" w:pos="3960"/>
          <w:tab w:val="left" w:pos="4680"/>
          <w:tab w:val="right" w:pos="9360"/>
        </w:tabs>
        <w:ind w:left="360"/>
        <w:jc w:val="both"/>
        <w:rPr>
          <w:rFonts w:ascii="Arial" w:eastAsia="Times New Roman" w:hAnsi="Arial" w:cs="Arial"/>
          <w:snapToGrid w:val="0"/>
          <w:szCs w:val="24"/>
          <w:u w:val="single"/>
        </w:rPr>
      </w:pPr>
    </w:p>
    <w:p w14:paraId="385C3C15" w14:textId="77777777" w:rsidR="008A3026" w:rsidRPr="008F33D3" w:rsidRDefault="008A3026" w:rsidP="007C43B8">
      <w:pPr>
        <w:widowControl w:val="0"/>
        <w:tabs>
          <w:tab w:val="left" w:pos="360"/>
          <w:tab w:val="left" w:pos="1080"/>
          <w:tab w:val="left" w:pos="1800"/>
          <w:tab w:val="left" w:pos="2520"/>
          <w:tab w:val="left" w:pos="3240"/>
          <w:tab w:val="left" w:pos="3960"/>
          <w:tab w:val="left" w:pos="4680"/>
          <w:tab w:val="right" w:pos="9360"/>
        </w:tabs>
        <w:ind w:left="360" w:hanging="360"/>
        <w:jc w:val="both"/>
        <w:rPr>
          <w:rFonts w:ascii="Arial" w:eastAsia="Times New Roman" w:hAnsi="Arial" w:cs="Arial"/>
          <w:snapToGrid w:val="0"/>
          <w:szCs w:val="24"/>
          <w:u w:val="single"/>
        </w:rPr>
      </w:pPr>
      <w:r w:rsidRPr="00857AB2">
        <w:rPr>
          <w:rFonts w:ascii="Arial" w:eastAsia="Times New Roman" w:hAnsi="Arial" w:cs="Arial"/>
          <w:snapToGrid w:val="0"/>
          <w:szCs w:val="24"/>
          <w:u w:val="single"/>
        </w:rPr>
        <w:t xml:space="preserve">(c) </w:t>
      </w:r>
      <w:r w:rsidR="00746BFF" w:rsidRPr="00857AB2">
        <w:rPr>
          <w:rFonts w:ascii="Arial" w:eastAsia="Times New Roman" w:hAnsi="Arial" w:cs="Arial"/>
          <w:snapToGrid w:val="0"/>
          <w:szCs w:val="24"/>
          <w:u w:val="single"/>
        </w:rPr>
        <w:tab/>
      </w:r>
      <w:r w:rsidRPr="008F33D3">
        <w:rPr>
          <w:rFonts w:ascii="Arial" w:eastAsia="Times New Roman" w:hAnsi="Arial" w:cs="Arial"/>
          <w:snapToGrid w:val="0"/>
          <w:szCs w:val="24"/>
          <w:u w:val="single"/>
        </w:rPr>
        <w:t xml:space="preserve">A licensed and certified foster parent, resource family, or facility staff member, as described in subdivision (b), shall receive training related to the reasonable and prudent parent standard that is consistent with Section 671(a)(24) of Title 42 of the United States Code. This training shall include knowledge and skills relating to the reasonable and prudent parent standard for the participation of the child in age or developmentally appropriate activities, including knowledge and skills relating to the developmental stages of the cognitive, emotional, physical, and behavioral capacities of a child, and knowledge and skills relating to applying the standard to decisions such as whether to allow the child to engage in extracurricular, enrichment, cultural, and social activities, including sports, field trips, and overnight activities lasting one or more days, and to decisions involving the signing of permission slips and arranging </w:t>
      </w:r>
      <w:r w:rsidRPr="008F33D3">
        <w:rPr>
          <w:rFonts w:ascii="Arial" w:eastAsia="Times New Roman" w:hAnsi="Arial" w:cs="Arial"/>
          <w:snapToGrid w:val="0"/>
          <w:szCs w:val="24"/>
          <w:u w:val="single"/>
        </w:rPr>
        <w:lastRenderedPageBreak/>
        <w:t>of transportation for the child to and from extracurricular, enrichment, and social activities.</w:t>
      </w:r>
    </w:p>
    <w:p w14:paraId="4579B9C9" w14:textId="576DB4F8"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p>
    <w:p w14:paraId="69D92AC9" w14:textId="77777777" w:rsidR="008A3026" w:rsidRPr="008F33D3" w:rsidRDefault="008A3026" w:rsidP="008A3026">
      <w:pPr>
        <w:widowControl w:val="0"/>
        <w:pBdr>
          <w:bottom w:val="single" w:sz="12" w:space="1" w:color="auto"/>
        </w:pBdr>
        <w:tabs>
          <w:tab w:val="center" w:pos="4680"/>
          <w:tab w:val="right" w:pos="9360"/>
        </w:tabs>
        <w:jc w:val="center"/>
        <w:rPr>
          <w:rFonts w:ascii="Arial" w:eastAsia="Times New Roman" w:hAnsi="Arial" w:cs="Arial"/>
          <w:b/>
          <w:snapToGrid w:val="0"/>
          <w:szCs w:val="24"/>
        </w:rPr>
      </w:pPr>
      <w:r w:rsidRPr="008F33D3">
        <w:rPr>
          <w:rFonts w:ascii="Arial" w:eastAsia="Times New Roman" w:hAnsi="Arial" w:cs="Arial"/>
          <w:b/>
          <w:snapToGrid w:val="0"/>
          <w:szCs w:val="24"/>
        </w:rPr>
        <w:t>HANDBOOK ENDS HERE</w:t>
      </w:r>
    </w:p>
    <w:p w14:paraId="75617D92" w14:textId="43CCB8CC" w:rsidR="00C71EB7" w:rsidRDefault="00C71EB7"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1FDA466C" w14:textId="77777777" w:rsidR="007F6A99" w:rsidRDefault="007F6A99"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22120518" w14:textId="14C3B130"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(c)</w:t>
      </w:r>
      <w:r w:rsidR="00DE00A0">
        <w:rPr>
          <w:rFonts w:ascii="Arial" w:eastAsia="Times New Roman" w:hAnsi="Arial" w:cs="Arial"/>
          <w:snapToGrid w:val="0"/>
          <w:szCs w:val="24"/>
        </w:rPr>
        <w:t xml:space="preserve"> </w:t>
      </w:r>
      <w:r w:rsidRPr="008F33D3">
        <w:rPr>
          <w:rFonts w:ascii="Arial" w:eastAsia="Times New Roman" w:hAnsi="Arial" w:cs="Arial"/>
          <w:snapToGrid w:val="0"/>
          <w:szCs w:val="24"/>
        </w:rPr>
        <w:t>through (h)</w:t>
      </w:r>
      <w:r w:rsidR="00DE00A0">
        <w:rPr>
          <w:rFonts w:ascii="Arial" w:eastAsia="Times New Roman" w:hAnsi="Arial" w:cs="Arial"/>
          <w:snapToGrid w:val="0"/>
          <w:szCs w:val="24"/>
        </w:rPr>
        <w:tab/>
      </w:r>
      <w:r w:rsidRPr="008F33D3">
        <w:rPr>
          <w:rFonts w:ascii="Arial" w:eastAsia="Times New Roman" w:hAnsi="Arial" w:cs="Arial"/>
          <w:snapToGrid w:val="0"/>
          <w:szCs w:val="24"/>
        </w:rPr>
        <w:t>(Continued)</w:t>
      </w:r>
    </w:p>
    <w:p w14:paraId="285A2896" w14:textId="77777777" w:rsidR="00064D65" w:rsidRPr="008F33D3" w:rsidRDefault="00064D65"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25D3C52E" w14:textId="14345C17" w:rsidR="008A3026" w:rsidRPr="008F33D3" w:rsidRDefault="008A3026" w:rsidP="00964998">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r w:rsidRPr="008F33D3">
        <w:rPr>
          <w:rFonts w:ascii="Arial" w:hAnsi="Arial" w:cs="Arial"/>
          <w:szCs w:val="24"/>
        </w:rPr>
        <w:t>(i)</w:t>
      </w:r>
      <w:r w:rsidRPr="008F33D3">
        <w:rPr>
          <w:rFonts w:ascii="Arial" w:hAnsi="Arial" w:cs="Arial"/>
          <w:szCs w:val="24"/>
        </w:rPr>
        <w:tab/>
        <w:t>Notwithstanding Sections 80065(f)(1) through (6), new child care staff hired on or after July 1, 1999, shall complete a minimum of 24 hours of initial training comprised of the 8 and 16</w:t>
      </w:r>
      <w:r w:rsidR="007808E6">
        <w:rPr>
          <w:rFonts w:ascii="Arial" w:hAnsi="Arial" w:cs="Arial"/>
          <w:szCs w:val="24"/>
        </w:rPr>
        <w:t>-</w:t>
      </w:r>
      <w:r w:rsidRPr="008F33D3">
        <w:rPr>
          <w:rFonts w:ascii="Arial" w:hAnsi="Arial" w:cs="Arial"/>
          <w:szCs w:val="24"/>
        </w:rPr>
        <w:t>hour training as specified in (1) and (2) below:</w:t>
      </w:r>
    </w:p>
    <w:p w14:paraId="48404283" w14:textId="77777777" w:rsidR="008A3026" w:rsidRPr="008F33D3" w:rsidRDefault="008A3026" w:rsidP="008A3026">
      <w:pPr>
        <w:pStyle w:val="ListParagraph"/>
        <w:widowControl w:val="0"/>
        <w:tabs>
          <w:tab w:val="left" w:pos="540"/>
          <w:tab w:val="left" w:pos="1080"/>
          <w:tab w:val="left" w:pos="1800"/>
          <w:tab w:val="left" w:pos="2520"/>
          <w:tab w:val="left" w:pos="3240"/>
          <w:tab w:val="left" w:pos="3960"/>
          <w:tab w:val="left" w:pos="4680"/>
          <w:tab w:val="right" w:pos="9360"/>
        </w:tabs>
        <w:ind w:left="360"/>
        <w:jc w:val="both"/>
        <w:rPr>
          <w:rFonts w:ascii="Arial" w:eastAsia="Times New Roman" w:hAnsi="Arial" w:cs="Arial"/>
          <w:snapToGrid w:val="0"/>
          <w:szCs w:val="24"/>
        </w:rPr>
      </w:pPr>
    </w:p>
    <w:p w14:paraId="64447C65" w14:textId="7636DE4F"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360"/>
        <w:rPr>
          <w:rFonts w:ascii="Arial" w:eastAsia="Times New Roman" w:hAnsi="Arial" w:cs="Arial"/>
          <w:snapToGrid w:val="0"/>
          <w:szCs w:val="24"/>
        </w:rPr>
      </w:pPr>
      <w:r w:rsidRPr="008F33D3">
        <w:rPr>
          <w:rFonts w:ascii="Arial" w:eastAsia="Times New Roman" w:hAnsi="Arial" w:cs="Arial"/>
          <w:snapToGrid w:val="0"/>
          <w:szCs w:val="24"/>
        </w:rPr>
        <w:tab/>
        <w:t>(1)</w:t>
      </w:r>
      <w:r w:rsidR="00DE00A0">
        <w:rPr>
          <w:rFonts w:ascii="Arial" w:eastAsia="Times New Roman" w:hAnsi="Arial" w:cs="Arial"/>
          <w:snapToGrid w:val="0"/>
          <w:szCs w:val="24"/>
        </w:rPr>
        <w:t xml:space="preserve"> </w:t>
      </w:r>
      <w:r w:rsidRPr="008F33D3">
        <w:rPr>
          <w:rFonts w:ascii="Arial" w:eastAsia="Times New Roman" w:hAnsi="Arial" w:cs="Arial"/>
          <w:snapToGrid w:val="0"/>
          <w:szCs w:val="24"/>
        </w:rPr>
        <w:t>through (2)</w:t>
      </w:r>
      <w:r w:rsidR="00DE00A0">
        <w:rPr>
          <w:rFonts w:ascii="Arial" w:eastAsia="Times New Roman" w:hAnsi="Arial" w:cs="Arial"/>
          <w:snapToGrid w:val="0"/>
          <w:szCs w:val="24"/>
        </w:rPr>
        <w:tab/>
      </w:r>
      <w:r w:rsidRPr="008F33D3">
        <w:rPr>
          <w:rFonts w:ascii="Arial" w:eastAsia="Times New Roman" w:hAnsi="Arial" w:cs="Arial"/>
          <w:snapToGrid w:val="0"/>
          <w:szCs w:val="24"/>
        </w:rPr>
        <w:t>(Continued)</w:t>
      </w:r>
    </w:p>
    <w:p w14:paraId="3265229B"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900"/>
        <w:jc w:val="both"/>
        <w:rPr>
          <w:rFonts w:ascii="Arial" w:hAnsi="Arial" w:cs="Arial"/>
          <w:szCs w:val="24"/>
        </w:rPr>
      </w:pPr>
    </w:p>
    <w:p w14:paraId="6CED6E12" w14:textId="77777777" w:rsidR="008A3026" w:rsidRPr="008F33D3" w:rsidRDefault="008A3026" w:rsidP="00964998">
      <w:pPr>
        <w:tabs>
          <w:tab w:val="left" w:pos="540"/>
          <w:tab w:val="left" w:pos="1080"/>
          <w:tab w:val="left" w:pos="1800"/>
          <w:tab w:val="left" w:pos="2520"/>
          <w:tab w:val="left" w:pos="3240"/>
          <w:tab w:val="left" w:pos="3960"/>
          <w:tab w:val="left" w:pos="4680"/>
          <w:tab w:val="right" w:pos="9360"/>
        </w:tabs>
        <w:ind w:left="1080" w:hanging="540"/>
        <w:rPr>
          <w:rFonts w:ascii="Arial" w:hAnsi="Arial" w:cs="Arial"/>
          <w:szCs w:val="24"/>
        </w:rPr>
      </w:pPr>
      <w:r w:rsidRPr="008F33D3">
        <w:rPr>
          <w:rFonts w:ascii="Arial" w:hAnsi="Arial" w:cs="Arial"/>
          <w:szCs w:val="24"/>
        </w:rPr>
        <w:t>(3)</w:t>
      </w:r>
      <w:r w:rsidRPr="008F33D3">
        <w:rPr>
          <w:rFonts w:ascii="Arial" w:hAnsi="Arial" w:cs="Arial"/>
          <w:szCs w:val="24"/>
        </w:rPr>
        <w:tab/>
        <w:t>Training shall include, at a minimum, all of the following topics.  The licensee shall determine how much time is spent on each topic and shall ensure that child care staff have appropriate skills necessary to supervise the children in care.</w:t>
      </w:r>
    </w:p>
    <w:p w14:paraId="6BA4999B" w14:textId="31FB867E"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0" w:hanging="540"/>
        <w:jc w:val="both"/>
        <w:rPr>
          <w:rFonts w:ascii="Arial" w:hAnsi="Arial" w:cs="Arial"/>
          <w:szCs w:val="24"/>
        </w:rPr>
      </w:pPr>
    </w:p>
    <w:p w14:paraId="24A5ACE5" w14:textId="29FE37B9" w:rsidR="008A3026" w:rsidRPr="008F33D3" w:rsidRDefault="008A3026" w:rsidP="008A3026">
      <w:pPr>
        <w:tabs>
          <w:tab w:val="left" w:pos="540"/>
          <w:tab w:val="left" w:pos="1080"/>
          <w:tab w:val="left" w:pos="1800"/>
          <w:tab w:val="left" w:pos="2520"/>
          <w:tab w:val="left" w:pos="3240"/>
          <w:tab w:val="left" w:pos="3960"/>
          <w:tab w:val="left" w:pos="4680"/>
          <w:tab w:val="right" w:pos="9360"/>
        </w:tabs>
        <w:rPr>
          <w:rFonts w:ascii="Arial" w:hAnsi="Arial" w:cs="Arial"/>
          <w:szCs w:val="24"/>
        </w:rPr>
      </w:pPr>
      <w:r w:rsidRPr="008F33D3">
        <w:rPr>
          <w:rFonts w:ascii="Arial" w:hAnsi="Arial" w:cs="Arial"/>
          <w:szCs w:val="24"/>
        </w:rPr>
        <w:tab/>
      </w:r>
      <w:r w:rsidRPr="008F33D3">
        <w:rPr>
          <w:rFonts w:ascii="Arial" w:hAnsi="Arial" w:cs="Arial"/>
          <w:szCs w:val="24"/>
        </w:rPr>
        <w:tab/>
        <w:t>(A)</w:t>
      </w:r>
      <w:r w:rsidR="00DE00A0">
        <w:rPr>
          <w:rFonts w:ascii="Arial" w:hAnsi="Arial" w:cs="Arial"/>
          <w:szCs w:val="24"/>
        </w:rPr>
        <w:t xml:space="preserve"> </w:t>
      </w:r>
      <w:r w:rsidRPr="008F33D3">
        <w:rPr>
          <w:rFonts w:ascii="Arial" w:hAnsi="Arial" w:cs="Arial"/>
          <w:szCs w:val="24"/>
        </w:rPr>
        <w:t>through (E)</w:t>
      </w:r>
      <w:r w:rsidR="00DE00A0">
        <w:rPr>
          <w:rFonts w:ascii="Arial" w:hAnsi="Arial" w:cs="Arial"/>
          <w:szCs w:val="24"/>
        </w:rPr>
        <w:tab/>
      </w:r>
      <w:r w:rsidRPr="008F33D3">
        <w:rPr>
          <w:rFonts w:ascii="Arial" w:hAnsi="Arial" w:cs="Arial"/>
          <w:szCs w:val="24"/>
        </w:rPr>
        <w:t>(Continued)</w:t>
      </w:r>
    </w:p>
    <w:p w14:paraId="02E6A217" w14:textId="77777777" w:rsidR="008A3026" w:rsidRPr="008F33D3" w:rsidRDefault="008A3026" w:rsidP="008A3026">
      <w:pPr>
        <w:pStyle w:val="ListParagraph"/>
        <w:tabs>
          <w:tab w:val="left" w:pos="540"/>
          <w:tab w:val="left" w:pos="1080"/>
          <w:tab w:val="left" w:pos="1800"/>
          <w:tab w:val="left" w:pos="2520"/>
          <w:tab w:val="left" w:pos="3240"/>
          <w:tab w:val="left" w:pos="3960"/>
          <w:tab w:val="left" w:pos="4680"/>
          <w:tab w:val="right" w:pos="9360"/>
        </w:tabs>
        <w:ind w:left="1627"/>
        <w:rPr>
          <w:rFonts w:ascii="Arial" w:hAnsi="Arial" w:cs="Arial"/>
          <w:szCs w:val="24"/>
        </w:rPr>
      </w:pPr>
    </w:p>
    <w:p w14:paraId="64E4F81D" w14:textId="2C0E8E1A"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800" w:hanging="1800"/>
        <w:rPr>
          <w:rFonts w:ascii="Arial" w:hAnsi="Arial" w:cs="Arial"/>
          <w:szCs w:val="24"/>
        </w:rPr>
      </w:pPr>
      <w:r w:rsidRPr="008F33D3">
        <w:rPr>
          <w:rFonts w:ascii="Arial" w:hAnsi="Arial" w:cs="Arial"/>
          <w:szCs w:val="24"/>
        </w:rPr>
        <w:tab/>
      </w:r>
      <w:r w:rsidRPr="008F33D3">
        <w:rPr>
          <w:rFonts w:ascii="Arial" w:hAnsi="Arial" w:cs="Arial"/>
          <w:szCs w:val="24"/>
        </w:rPr>
        <w:tab/>
        <w:t>(F)</w:t>
      </w:r>
      <w:r w:rsidRPr="008F33D3">
        <w:rPr>
          <w:rFonts w:ascii="Arial" w:hAnsi="Arial" w:cs="Arial"/>
          <w:szCs w:val="24"/>
        </w:rPr>
        <w:tab/>
        <w:t>Role of other facility personnel in service delivery, including case staffing</w:t>
      </w:r>
      <w:r w:rsidRPr="008F33D3">
        <w:rPr>
          <w:rFonts w:ascii="Arial" w:hAnsi="Arial" w:cs="Arial"/>
          <w:szCs w:val="24"/>
          <w:u w:val="single"/>
        </w:rPr>
        <w:t>,</w:t>
      </w:r>
      <w:r w:rsidRPr="008F33D3">
        <w:rPr>
          <w:rFonts w:ascii="Arial" w:hAnsi="Arial" w:cs="Arial"/>
          <w:szCs w:val="24"/>
        </w:rPr>
        <w:t xml:space="preserve"> </w:t>
      </w:r>
      <w:r w:rsidRPr="008F33D3">
        <w:rPr>
          <w:rFonts w:ascii="Arial" w:hAnsi="Arial" w:cs="Arial"/>
          <w:szCs w:val="24"/>
          <w:u w:val="single"/>
        </w:rPr>
        <w:t xml:space="preserve">and the role and responsibilities of the onsite staff member designated to apply the reasonable and prudent parent standard as specified in </w:t>
      </w:r>
      <w:r w:rsidR="007808E6">
        <w:rPr>
          <w:rFonts w:ascii="Arial" w:hAnsi="Arial" w:cs="Arial"/>
          <w:szCs w:val="24"/>
          <w:u w:val="single"/>
        </w:rPr>
        <w:t xml:space="preserve">Section </w:t>
      </w:r>
      <w:r w:rsidRPr="008F33D3">
        <w:rPr>
          <w:rFonts w:ascii="Arial" w:hAnsi="Arial" w:cs="Arial"/>
          <w:szCs w:val="24"/>
          <w:u w:val="single"/>
        </w:rPr>
        <w:t>84065 (b)(1)</w:t>
      </w:r>
      <w:r w:rsidRPr="008F33D3">
        <w:rPr>
          <w:rFonts w:ascii="Arial" w:hAnsi="Arial" w:cs="Arial"/>
          <w:szCs w:val="24"/>
        </w:rPr>
        <w:t>;</w:t>
      </w:r>
    </w:p>
    <w:p w14:paraId="3F0F4D60"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0" w:hanging="540"/>
        <w:jc w:val="both"/>
        <w:rPr>
          <w:rFonts w:ascii="Arial" w:hAnsi="Arial" w:cs="Arial"/>
          <w:szCs w:val="24"/>
        </w:rPr>
      </w:pPr>
    </w:p>
    <w:p w14:paraId="49182860" w14:textId="23E7773A" w:rsidR="008A3026" w:rsidRPr="008F33D3" w:rsidRDefault="008A3026" w:rsidP="008A3026">
      <w:pPr>
        <w:tabs>
          <w:tab w:val="left" w:pos="1080"/>
          <w:tab w:val="left" w:pos="1440"/>
          <w:tab w:val="left" w:pos="1800"/>
          <w:tab w:val="left" w:pos="2520"/>
          <w:tab w:val="left" w:pos="3240"/>
          <w:tab w:val="left" w:pos="3960"/>
          <w:tab w:val="left" w:pos="4680"/>
          <w:tab w:val="right" w:pos="9360"/>
        </w:tabs>
        <w:ind w:left="1080"/>
        <w:jc w:val="both"/>
        <w:rPr>
          <w:rFonts w:ascii="Arial" w:hAnsi="Arial" w:cs="Arial"/>
          <w:szCs w:val="24"/>
        </w:rPr>
      </w:pPr>
      <w:r w:rsidRPr="008F33D3">
        <w:rPr>
          <w:rFonts w:ascii="Arial" w:hAnsi="Arial" w:cs="Arial"/>
          <w:szCs w:val="24"/>
        </w:rPr>
        <w:t>(G)</w:t>
      </w:r>
      <w:r w:rsidR="00DE00A0">
        <w:rPr>
          <w:rFonts w:ascii="Arial" w:hAnsi="Arial" w:cs="Arial"/>
          <w:szCs w:val="24"/>
        </w:rPr>
        <w:t xml:space="preserve"> </w:t>
      </w:r>
      <w:r w:rsidRPr="008F33D3">
        <w:rPr>
          <w:rFonts w:ascii="Arial" w:hAnsi="Arial" w:cs="Arial"/>
          <w:szCs w:val="24"/>
        </w:rPr>
        <w:t>through (R)</w:t>
      </w:r>
      <w:r w:rsidR="00DE00A0">
        <w:rPr>
          <w:rFonts w:ascii="Arial" w:hAnsi="Arial" w:cs="Arial"/>
          <w:szCs w:val="24"/>
        </w:rPr>
        <w:tab/>
      </w:r>
      <w:r w:rsidRPr="008F33D3">
        <w:rPr>
          <w:rFonts w:ascii="Arial" w:hAnsi="Arial" w:cs="Arial"/>
          <w:szCs w:val="24"/>
        </w:rPr>
        <w:t xml:space="preserve">(Continued) </w:t>
      </w:r>
    </w:p>
    <w:p w14:paraId="3ED1D62C" w14:textId="77777777" w:rsidR="008A3026" w:rsidRPr="008F33D3" w:rsidRDefault="008A3026" w:rsidP="008A3026">
      <w:pPr>
        <w:tabs>
          <w:tab w:val="left" w:pos="1080"/>
          <w:tab w:val="left" w:pos="1440"/>
          <w:tab w:val="left" w:pos="1800"/>
          <w:tab w:val="left" w:pos="2520"/>
          <w:tab w:val="left" w:pos="3240"/>
          <w:tab w:val="left" w:pos="3960"/>
          <w:tab w:val="left" w:pos="4680"/>
          <w:tab w:val="right" w:pos="9360"/>
        </w:tabs>
        <w:ind w:left="1080"/>
        <w:jc w:val="both"/>
        <w:rPr>
          <w:rFonts w:ascii="Arial" w:hAnsi="Arial" w:cs="Arial"/>
          <w:szCs w:val="24"/>
        </w:rPr>
      </w:pPr>
    </w:p>
    <w:p w14:paraId="13123406" w14:textId="26C466A9" w:rsidR="008A3026" w:rsidRPr="008F33D3" w:rsidRDefault="008A3026" w:rsidP="00964998">
      <w:pPr>
        <w:tabs>
          <w:tab w:val="left" w:pos="1080"/>
          <w:tab w:val="left" w:pos="1800"/>
          <w:tab w:val="left" w:pos="2520"/>
          <w:tab w:val="left" w:pos="3240"/>
          <w:tab w:val="left" w:pos="3960"/>
          <w:tab w:val="left" w:pos="4680"/>
          <w:tab w:val="right" w:pos="9360"/>
        </w:tabs>
        <w:ind w:left="1800" w:hanging="720"/>
        <w:rPr>
          <w:rFonts w:ascii="Arial" w:hAnsi="Arial" w:cs="Arial"/>
          <w:szCs w:val="24"/>
        </w:rPr>
      </w:pPr>
      <w:r w:rsidRPr="008F33D3">
        <w:rPr>
          <w:rFonts w:ascii="Arial" w:hAnsi="Arial" w:cs="Arial"/>
          <w:szCs w:val="24"/>
        </w:rPr>
        <w:t>(S)</w:t>
      </w:r>
      <w:r w:rsidRPr="008F33D3">
        <w:rPr>
          <w:rFonts w:ascii="Arial" w:hAnsi="Arial" w:cs="Arial"/>
          <w:szCs w:val="24"/>
        </w:rPr>
        <w:tab/>
      </w:r>
      <w:r w:rsidR="00301733" w:rsidRPr="008F33D3">
        <w:rPr>
          <w:rFonts w:ascii="Arial" w:hAnsi="Arial" w:cs="Arial"/>
          <w:szCs w:val="24"/>
          <w:u w:val="single"/>
        </w:rPr>
        <w:t xml:space="preserve">A child’s </w:t>
      </w:r>
      <w:r w:rsidRPr="008F33D3">
        <w:rPr>
          <w:rFonts w:ascii="Arial" w:hAnsi="Arial" w:cs="Arial"/>
          <w:szCs w:val="24"/>
          <w:u w:val="single"/>
        </w:rPr>
        <w:t xml:space="preserve">rights as specified in Welfare and Institutions Code section 16001.9 and Section 84072, including </w:t>
      </w:r>
      <w:r w:rsidRPr="008F33D3">
        <w:rPr>
          <w:rFonts w:ascii="Arial" w:hAnsi="Arial" w:cs="Arial"/>
          <w:strike/>
          <w:szCs w:val="24"/>
        </w:rPr>
        <w:t>The</w:t>
      </w:r>
      <w:r w:rsidRPr="008F33D3">
        <w:rPr>
          <w:rFonts w:ascii="Arial" w:hAnsi="Arial" w:cs="Arial"/>
          <w:szCs w:val="24"/>
        </w:rPr>
        <w:t xml:space="preserve"> </w:t>
      </w:r>
      <w:r w:rsidRPr="008F33D3">
        <w:rPr>
          <w:rFonts w:ascii="Arial" w:hAnsi="Arial" w:cs="Arial"/>
          <w:szCs w:val="24"/>
          <w:u w:val="single"/>
        </w:rPr>
        <w:t>a</w:t>
      </w:r>
      <w:r w:rsidRPr="008F33D3">
        <w:rPr>
          <w:rFonts w:ascii="Arial" w:hAnsi="Arial" w:cs="Arial"/>
          <w:szCs w:val="24"/>
        </w:rPr>
        <w:t xml:space="preserve"> child's right to have fair and equal access to all available services, placement, care, treatment, and benefits, and to not be subjected to discrimination or harassment on the basis of actual or perceived race, ethnic group identification, ancestry, national origin, color, religion, sex, sexual orientation, gender identity, mental or physical disability, or HIV status.</w:t>
      </w:r>
    </w:p>
    <w:p w14:paraId="3C627C15"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1800" w:hanging="720"/>
        <w:jc w:val="both"/>
        <w:rPr>
          <w:rFonts w:ascii="Arial" w:hAnsi="Arial" w:cs="Arial"/>
          <w:szCs w:val="24"/>
          <w:u w:val="single"/>
        </w:rPr>
      </w:pPr>
    </w:p>
    <w:p w14:paraId="293F0A6C" w14:textId="0CE92308" w:rsidR="008A3026" w:rsidRPr="008F33D3" w:rsidRDefault="008A3026" w:rsidP="002330BD">
      <w:pPr>
        <w:widowControl w:val="0"/>
        <w:tabs>
          <w:tab w:val="left" w:pos="540"/>
          <w:tab w:val="left" w:pos="1080"/>
          <w:tab w:val="left" w:pos="1800"/>
          <w:tab w:val="left" w:pos="2520"/>
          <w:tab w:val="left" w:pos="3240"/>
          <w:tab w:val="left" w:pos="3960"/>
          <w:tab w:val="left" w:pos="4680"/>
          <w:tab w:val="right" w:pos="9360"/>
        </w:tabs>
        <w:ind w:left="1800" w:hanging="720"/>
        <w:rPr>
          <w:rFonts w:ascii="Arial" w:hAnsi="Arial" w:cs="Arial"/>
          <w:szCs w:val="24"/>
          <w:u w:val="single"/>
        </w:rPr>
      </w:pPr>
      <w:r w:rsidRPr="008F33D3">
        <w:rPr>
          <w:rFonts w:ascii="Arial" w:hAnsi="Arial" w:cs="Arial"/>
          <w:szCs w:val="24"/>
        </w:rPr>
        <w:t>(T)</w:t>
      </w:r>
      <w:r w:rsidR="00DE00A0">
        <w:rPr>
          <w:rFonts w:ascii="Arial" w:hAnsi="Arial" w:cs="Arial"/>
          <w:szCs w:val="24"/>
        </w:rPr>
        <w:t xml:space="preserve"> </w:t>
      </w:r>
      <w:r w:rsidRPr="008F33D3">
        <w:rPr>
          <w:rFonts w:ascii="Arial" w:hAnsi="Arial" w:cs="Arial"/>
          <w:szCs w:val="24"/>
        </w:rPr>
        <w:t>through (U)</w:t>
      </w:r>
      <w:r w:rsidR="00DE00A0">
        <w:rPr>
          <w:rFonts w:ascii="Arial" w:hAnsi="Arial" w:cs="Arial"/>
          <w:szCs w:val="24"/>
        </w:rPr>
        <w:tab/>
      </w:r>
      <w:r w:rsidRPr="008F33D3">
        <w:rPr>
          <w:rFonts w:ascii="Arial" w:hAnsi="Arial" w:cs="Arial"/>
          <w:szCs w:val="24"/>
        </w:rPr>
        <w:t>(Continued)</w:t>
      </w:r>
      <w:r w:rsidRPr="008F33D3">
        <w:rPr>
          <w:rFonts w:ascii="Arial" w:hAnsi="Arial" w:cs="Arial"/>
          <w:szCs w:val="24"/>
          <w:u w:val="single"/>
        </w:rPr>
        <w:t xml:space="preserve"> </w:t>
      </w:r>
    </w:p>
    <w:p w14:paraId="727F8E13" w14:textId="77777777" w:rsidR="008A3026" w:rsidRPr="008F33D3" w:rsidRDefault="008A3026" w:rsidP="002330BD">
      <w:pPr>
        <w:widowControl w:val="0"/>
        <w:tabs>
          <w:tab w:val="left" w:pos="540"/>
          <w:tab w:val="left" w:pos="1080"/>
          <w:tab w:val="left" w:pos="1800"/>
          <w:tab w:val="left" w:pos="2520"/>
          <w:tab w:val="left" w:pos="3240"/>
          <w:tab w:val="left" w:pos="3960"/>
          <w:tab w:val="left" w:pos="4680"/>
          <w:tab w:val="right" w:pos="9360"/>
        </w:tabs>
        <w:ind w:left="1800" w:hanging="720"/>
        <w:rPr>
          <w:rFonts w:ascii="Arial" w:hAnsi="Arial" w:cs="Arial"/>
          <w:szCs w:val="24"/>
          <w:u w:val="single"/>
        </w:rPr>
      </w:pPr>
    </w:p>
    <w:p w14:paraId="227A5BA0" w14:textId="77777777" w:rsidR="008A3026" w:rsidRPr="008F33D3" w:rsidRDefault="008A3026" w:rsidP="002330BD">
      <w:pPr>
        <w:widowControl w:val="0"/>
        <w:tabs>
          <w:tab w:val="left" w:pos="540"/>
          <w:tab w:val="left" w:pos="1080"/>
          <w:tab w:val="left" w:pos="1800"/>
          <w:tab w:val="left" w:pos="2520"/>
          <w:tab w:val="left" w:pos="3240"/>
          <w:tab w:val="left" w:pos="3960"/>
          <w:tab w:val="left" w:pos="4680"/>
          <w:tab w:val="right" w:pos="9360"/>
        </w:tabs>
        <w:ind w:left="1800" w:hanging="720"/>
        <w:rPr>
          <w:rFonts w:ascii="Arial" w:hAnsi="Arial" w:cs="Arial"/>
          <w:szCs w:val="24"/>
          <w:u w:val="single"/>
        </w:rPr>
      </w:pPr>
      <w:r w:rsidRPr="008F33D3">
        <w:rPr>
          <w:rFonts w:ascii="Arial" w:hAnsi="Arial" w:cs="Arial"/>
          <w:szCs w:val="24"/>
          <w:u w:val="single"/>
        </w:rPr>
        <w:t>(V)</w:t>
      </w:r>
      <w:r w:rsidRPr="008F33D3">
        <w:rPr>
          <w:rFonts w:ascii="Arial" w:hAnsi="Arial" w:cs="Arial"/>
          <w:szCs w:val="24"/>
          <w:u w:val="single"/>
        </w:rPr>
        <w:tab/>
      </w:r>
      <w:r w:rsidR="00301733" w:rsidRPr="008F33D3">
        <w:rPr>
          <w:rFonts w:ascii="Arial" w:hAnsi="Arial" w:cs="Arial"/>
          <w:szCs w:val="24"/>
          <w:u w:val="single"/>
        </w:rPr>
        <w:t>A child’s right</w:t>
      </w:r>
      <w:r w:rsidR="00ED672D" w:rsidRPr="008F33D3">
        <w:rPr>
          <w:rFonts w:ascii="Arial" w:hAnsi="Arial" w:cs="Arial"/>
          <w:szCs w:val="24"/>
          <w:u w:val="single"/>
        </w:rPr>
        <w:t xml:space="preserve"> to receive sexual and reproductive health care and information</w:t>
      </w:r>
      <w:r w:rsidR="00932090" w:rsidRPr="008F33D3">
        <w:rPr>
          <w:rFonts w:ascii="Arial" w:hAnsi="Arial" w:cs="Arial"/>
          <w:szCs w:val="24"/>
          <w:u w:val="single"/>
        </w:rPr>
        <w:t>.</w:t>
      </w:r>
    </w:p>
    <w:p w14:paraId="4B19D22E" w14:textId="77777777" w:rsidR="008A3026" w:rsidRPr="008F33D3" w:rsidRDefault="008A3026" w:rsidP="002330BD">
      <w:pPr>
        <w:widowControl w:val="0"/>
        <w:tabs>
          <w:tab w:val="left" w:pos="540"/>
          <w:tab w:val="left" w:pos="1080"/>
          <w:tab w:val="left" w:pos="1800"/>
          <w:tab w:val="left" w:pos="2520"/>
          <w:tab w:val="left" w:pos="3240"/>
          <w:tab w:val="left" w:pos="3960"/>
          <w:tab w:val="left" w:pos="4680"/>
          <w:tab w:val="right" w:pos="9360"/>
        </w:tabs>
        <w:ind w:left="1800" w:hanging="720"/>
        <w:rPr>
          <w:rFonts w:ascii="Arial" w:hAnsi="Arial" w:cs="Arial"/>
          <w:szCs w:val="24"/>
          <w:u w:val="single"/>
        </w:rPr>
      </w:pPr>
    </w:p>
    <w:p w14:paraId="38A10C5F" w14:textId="77777777" w:rsidR="008A3026" w:rsidRPr="008F33D3" w:rsidRDefault="008A3026" w:rsidP="002330BD">
      <w:pPr>
        <w:widowControl w:val="0"/>
        <w:tabs>
          <w:tab w:val="left" w:pos="540"/>
          <w:tab w:val="left" w:pos="1080"/>
          <w:tab w:val="left" w:pos="1800"/>
          <w:tab w:val="left" w:pos="2520"/>
          <w:tab w:val="left" w:pos="3240"/>
          <w:tab w:val="left" w:pos="3960"/>
          <w:tab w:val="left" w:pos="4680"/>
          <w:tab w:val="right" w:pos="9360"/>
        </w:tabs>
        <w:ind w:left="1800" w:hanging="720"/>
        <w:rPr>
          <w:rFonts w:ascii="Arial" w:hAnsi="Arial" w:cs="Arial"/>
          <w:szCs w:val="24"/>
          <w:u w:val="single"/>
        </w:rPr>
      </w:pPr>
      <w:r w:rsidRPr="008F33D3">
        <w:rPr>
          <w:rFonts w:ascii="Arial" w:hAnsi="Arial" w:cs="Arial"/>
          <w:szCs w:val="24"/>
          <w:u w:val="single"/>
        </w:rPr>
        <w:t>(W)</w:t>
      </w:r>
      <w:r w:rsidRPr="008F33D3">
        <w:rPr>
          <w:rFonts w:ascii="Arial" w:hAnsi="Arial" w:cs="Arial"/>
          <w:szCs w:val="24"/>
          <w:u w:val="single"/>
        </w:rPr>
        <w:tab/>
      </w:r>
      <w:r w:rsidR="00301733" w:rsidRPr="008F33D3">
        <w:rPr>
          <w:rFonts w:ascii="Arial" w:hAnsi="Arial" w:cs="Arial"/>
          <w:szCs w:val="24"/>
          <w:u w:val="single"/>
        </w:rPr>
        <w:t xml:space="preserve">A child’s right </w:t>
      </w:r>
      <w:r w:rsidR="00ED672D" w:rsidRPr="008F33D3">
        <w:rPr>
          <w:rFonts w:ascii="Arial" w:hAnsi="Arial" w:cs="Arial"/>
          <w:szCs w:val="24"/>
          <w:u w:val="single"/>
        </w:rPr>
        <w:t>to have their sensitive health information kept confidential</w:t>
      </w:r>
      <w:r w:rsidRPr="008F33D3">
        <w:rPr>
          <w:rFonts w:ascii="Arial" w:hAnsi="Arial" w:cs="Arial"/>
          <w:szCs w:val="24"/>
          <w:u w:val="single"/>
        </w:rPr>
        <w:t xml:space="preserve">. </w:t>
      </w:r>
    </w:p>
    <w:p w14:paraId="1564744D" w14:textId="77777777" w:rsidR="008A3026" w:rsidRPr="008F33D3" w:rsidRDefault="008A3026" w:rsidP="002330BD">
      <w:pPr>
        <w:widowControl w:val="0"/>
        <w:tabs>
          <w:tab w:val="left" w:pos="540"/>
          <w:tab w:val="left" w:pos="1080"/>
          <w:tab w:val="left" w:pos="1800"/>
          <w:tab w:val="left" w:pos="2520"/>
          <w:tab w:val="left" w:pos="3240"/>
          <w:tab w:val="left" w:pos="3960"/>
          <w:tab w:val="left" w:pos="4680"/>
          <w:tab w:val="right" w:pos="9360"/>
        </w:tabs>
        <w:ind w:left="1800" w:hanging="720"/>
        <w:rPr>
          <w:rFonts w:ascii="Arial" w:hAnsi="Arial" w:cs="Arial"/>
          <w:szCs w:val="24"/>
        </w:rPr>
      </w:pPr>
    </w:p>
    <w:p w14:paraId="24BEF410" w14:textId="77777777" w:rsidR="007F6A99" w:rsidRDefault="007F6A99">
      <w:pPr>
        <w:rPr>
          <w:rFonts w:ascii="Arial" w:hAnsi="Arial" w:cs="Arial"/>
          <w:szCs w:val="24"/>
          <w:u w:val="single"/>
        </w:rPr>
      </w:pPr>
      <w:r>
        <w:rPr>
          <w:rFonts w:ascii="Arial" w:hAnsi="Arial" w:cs="Arial"/>
          <w:szCs w:val="24"/>
          <w:u w:val="single"/>
        </w:rPr>
        <w:br w:type="page"/>
      </w:r>
    </w:p>
    <w:p w14:paraId="49CE7501" w14:textId="13CC6EAF" w:rsidR="00932090" w:rsidRPr="008F33D3" w:rsidRDefault="008A3026" w:rsidP="002330BD">
      <w:pPr>
        <w:widowControl w:val="0"/>
        <w:tabs>
          <w:tab w:val="left" w:pos="540"/>
          <w:tab w:val="left" w:pos="1080"/>
          <w:tab w:val="left" w:pos="1800"/>
          <w:tab w:val="left" w:pos="2520"/>
          <w:tab w:val="left" w:pos="3240"/>
          <w:tab w:val="left" w:pos="3960"/>
          <w:tab w:val="left" w:pos="4680"/>
          <w:tab w:val="right" w:pos="9360"/>
        </w:tabs>
        <w:ind w:left="1800" w:hanging="720"/>
        <w:rPr>
          <w:rFonts w:ascii="Arial" w:hAnsi="Arial" w:cs="Arial"/>
          <w:szCs w:val="24"/>
          <w:u w:val="single"/>
        </w:rPr>
      </w:pPr>
      <w:r w:rsidRPr="008F33D3">
        <w:rPr>
          <w:rFonts w:ascii="Arial" w:hAnsi="Arial" w:cs="Arial"/>
          <w:szCs w:val="24"/>
          <w:u w:val="single"/>
        </w:rPr>
        <w:lastRenderedPageBreak/>
        <w:t>(X)</w:t>
      </w:r>
      <w:r w:rsidRPr="008F33D3">
        <w:rPr>
          <w:rFonts w:ascii="Arial" w:hAnsi="Arial" w:cs="Arial"/>
          <w:szCs w:val="24"/>
          <w:u w:val="single"/>
        </w:rPr>
        <w:tab/>
      </w:r>
      <w:r w:rsidR="00ED672D" w:rsidRPr="008F33D3">
        <w:rPr>
          <w:rFonts w:ascii="Arial" w:hAnsi="Arial" w:cs="Arial"/>
          <w:szCs w:val="24"/>
          <w:u w:val="single"/>
        </w:rPr>
        <w:t>The duties and responsibilities of the assigned case management worker and the licensee to ensure that children can obtain sexual and reproductive health services and information</w:t>
      </w:r>
      <w:r w:rsidRPr="008F33D3">
        <w:rPr>
          <w:rFonts w:ascii="Arial" w:hAnsi="Arial" w:cs="Arial"/>
          <w:szCs w:val="24"/>
          <w:u w:val="single"/>
        </w:rPr>
        <w:t>.</w:t>
      </w:r>
    </w:p>
    <w:p w14:paraId="106B88B3" w14:textId="77777777" w:rsidR="008A3026" w:rsidRPr="008F33D3" w:rsidRDefault="008A3026" w:rsidP="002330BD">
      <w:pPr>
        <w:widowControl w:val="0"/>
        <w:tabs>
          <w:tab w:val="left" w:pos="540"/>
          <w:tab w:val="left" w:pos="1080"/>
          <w:tab w:val="left" w:pos="1800"/>
          <w:tab w:val="left" w:pos="2520"/>
          <w:tab w:val="left" w:pos="3240"/>
          <w:tab w:val="left" w:pos="3960"/>
          <w:tab w:val="left" w:pos="4680"/>
          <w:tab w:val="right" w:pos="9360"/>
        </w:tabs>
        <w:ind w:left="1800" w:hanging="720"/>
        <w:rPr>
          <w:rFonts w:ascii="Arial" w:hAnsi="Arial" w:cs="Arial"/>
          <w:szCs w:val="24"/>
          <w:u w:val="single"/>
        </w:rPr>
      </w:pPr>
      <w:r w:rsidRPr="008F33D3">
        <w:rPr>
          <w:rFonts w:ascii="Arial" w:hAnsi="Arial" w:cs="Arial"/>
          <w:szCs w:val="24"/>
          <w:u w:val="single"/>
        </w:rPr>
        <w:t xml:space="preserve"> </w:t>
      </w:r>
    </w:p>
    <w:p w14:paraId="0867ECA2" w14:textId="7EB2E87F" w:rsidR="008A3026" w:rsidRPr="008F33D3" w:rsidRDefault="008A3026" w:rsidP="00ED672D">
      <w:pPr>
        <w:widowControl w:val="0"/>
        <w:tabs>
          <w:tab w:val="left" w:pos="540"/>
          <w:tab w:val="left" w:pos="1080"/>
          <w:tab w:val="left" w:pos="1800"/>
          <w:tab w:val="left" w:pos="2520"/>
          <w:tab w:val="left" w:pos="3240"/>
          <w:tab w:val="left" w:pos="3960"/>
          <w:tab w:val="left" w:pos="4680"/>
          <w:tab w:val="right" w:pos="9360"/>
        </w:tabs>
        <w:ind w:left="1800" w:hanging="720"/>
        <w:rPr>
          <w:rFonts w:ascii="Arial" w:hAnsi="Arial" w:cs="Arial"/>
          <w:szCs w:val="24"/>
          <w:u w:val="single"/>
        </w:rPr>
      </w:pPr>
      <w:r w:rsidRPr="008F33D3">
        <w:rPr>
          <w:rFonts w:ascii="Arial" w:hAnsi="Arial" w:cs="Arial"/>
          <w:szCs w:val="24"/>
          <w:u w:val="single"/>
        </w:rPr>
        <w:t xml:space="preserve">(Y) </w:t>
      </w:r>
      <w:r w:rsidRPr="008F33D3">
        <w:rPr>
          <w:rFonts w:ascii="Arial" w:hAnsi="Arial" w:cs="Arial"/>
          <w:szCs w:val="24"/>
          <w:u w:val="single"/>
        </w:rPr>
        <w:tab/>
        <w:t>Guidance about how to engage and talk with children about healthy sexual development and reproductive and sexual health in a manner that is medically accurate, age or developmentally appropriate, trauma</w:t>
      </w:r>
      <w:r w:rsidR="00520A87">
        <w:rPr>
          <w:rFonts w:ascii="Arial" w:hAnsi="Arial" w:cs="Arial"/>
          <w:szCs w:val="24"/>
          <w:u w:val="single"/>
        </w:rPr>
        <w:t xml:space="preserve"> </w:t>
      </w:r>
      <w:r w:rsidRPr="008F33D3">
        <w:rPr>
          <w:rFonts w:ascii="Arial" w:hAnsi="Arial" w:cs="Arial"/>
          <w:szCs w:val="24"/>
          <w:u w:val="single"/>
        </w:rPr>
        <w:t>informed, and strengths</w:t>
      </w:r>
      <w:r w:rsidR="00520A87">
        <w:rPr>
          <w:rFonts w:ascii="Arial" w:hAnsi="Arial" w:cs="Arial"/>
          <w:szCs w:val="24"/>
          <w:u w:val="single"/>
        </w:rPr>
        <w:t xml:space="preserve"> </w:t>
      </w:r>
      <w:r w:rsidRPr="008F33D3">
        <w:rPr>
          <w:rFonts w:ascii="Arial" w:hAnsi="Arial" w:cs="Arial"/>
          <w:szCs w:val="24"/>
          <w:u w:val="single"/>
        </w:rPr>
        <w:t>based.</w:t>
      </w:r>
    </w:p>
    <w:p w14:paraId="15EDBFC5"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1800" w:hanging="720"/>
        <w:jc w:val="both"/>
        <w:rPr>
          <w:rFonts w:ascii="Arial" w:hAnsi="Arial" w:cs="Arial"/>
          <w:szCs w:val="24"/>
          <w:u w:val="single"/>
        </w:rPr>
      </w:pPr>
    </w:p>
    <w:p w14:paraId="5CE2B5E4" w14:textId="77777777" w:rsidR="008A3026" w:rsidRPr="008F33D3" w:rsidRDefault="008A3026" w:rsidP="00ED672D">
      <w:pPr>
        <w:widowControl w:val="0"/>
        <w:tabs>
          <w:tab w:val="left" w:pos="540"/>
          <w:tab w:val="left" w:pos="1080"/>
          <w:tab w:val="left" w:pos="1800"/>
          <w:tab w:val="left" w:pos="2520"/>
          <w:tab w:val="left" w:pos="3240"/>
          <w:tab w:val="left" w:pos="3960"/>
          <w:tab w:val="left" w:pos="4680"/>
          <w:tab w:val="right" w:pos="9360"/>
        </w:tabs>
        <w:ind w:left="1800" w:hanging="720"/>
        <w:rPr>
          <w:rFonts w:ascii="Arial" w:hAnsi="Arial" w:cs="Arial"/>
          <w:szCs w:val="24"/>
          <w:u w:val="single"/>
        </w:rPr>
      </w:pPr>
      <w:r w:rsidRPr="008F33D3">
        <w:rPr>
          <w:rFonts w:ascii="Arial" w:hAnsi="Arial" w:cs="Arial"/>
          <w:szCs w:val="24"/>
          <w:u w:val="single"/>
        </w:rPr>
        <w:t>(Z)</w:t>
      </w:r>
      <w:r w:rsidRPr="008F33D3">
        <w:rPr>
          <w:rFonts w:ascii="Arial" w:hAnsi="Arial" w:cs="Arial"/>
          <w:szCs w:val="24"/>
          <w:u w:val="single"/>
        </w:rPr>
        <w:tab/>
        <w:t xml:space="preserve">Information about current contraception methods and how to select and provide appropriate referral resources and materials for information and service delivery. </w:t>
      </w:r>
    </w:p>
    <w:p w14:paraId="0068D70E" w14:textId="77777777" w:rsidR="008A3026" w:rsidRPr="008F33D3" w:rsidRDefault="008A3026" w:rsidP="008A3026">
      <w:pPr>
        <w:rPr>
          <w:rFonts w:ascii="Arial" w:hAnsi="Arial" w:cs="Arial"/>
          <w:szCs w:val="24"/>
          <w:u w:val="single"/>
        </w:rPr>
      </w:pPr>
    </w:p>
    <w:p w14:paraId="510EE4CA" w14:textId="77777777" w:rsidR="008A3026" w:rsidRPr="008F33D3" w:rsidRDefault="008A3026" w:rsidP="008A3026">
      <w:pPr>
        <w:pBdr>
          <w:top w:val="single" w:sz="12" w:space="1" w:color="auto"/>
        </w:pBdr>
        <w:jc w:val="center"/>
        <w:rPr>
          <w:rFonts w:ascii="Arial" w:eastAsia="Times New Roman" w:hAnsi="Arial" w:cs="Arial"/>
          <w:b/>
          <w:snapToGrid w:val="0"/>
          <w:szCs w:val="24"/>
        </w:rPr>
      </w:pPr>
      <w:r w:rsidRPr="008F33D3">
        <w:rPr>
          <w:rFonts w:ascii="Arial" w:eastAsia="Times New Roman" w:hAnsi="Arial" w:cs="Arial"/>
          <w:b/>
          <w:snapToGrid w:val="0"/>
          <w:szCs w:val="24"/>
        </w:rPr>
        <w:t>HANDBOOK BEGINS HERE</w:t>
      </w:r>
    </w:p>
    <w:p w14:paraId="436BF5C5"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1FC06D5F" w14:textId="707783CF" w:rsidR="0072237F" w:rsidRPr="008F33D3" w:rsidRDefault="0072237F" w:rsidP="0072237F">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r w:rsidRPr="008F33D3">
        <w:rPr>
          <w:rFonts w:ascii="Arial" w:hAnsi="Arial" w:cs="Arial"/>
          <w:iCs/>
          <w:szCs w:val="24"/>
          <w:u w:val="single"/>
        </w:rPr>
        <w:t xml:space="preserve">Pursuant to Welfare and Institutions Code section 16521.5, the Department of Social Services, in collaboration with </w:t>
      </w:r>
      <w:r w:rsidR="00520A87">
        <w:rPr>
          <w:rFonts w:ascii="Arial" w:hAnsi="Arial" w:cs="Arial"/>
          <w:iCs/>
          <w:szCs w:val="24"/>
          <w:u w:val="single"/>
        </w:rPr>
        <w:t>the</w:t>
      </w:r>
      <w:bookmarkStart w:id="25" w:name="_GoBack"/>
      <w:bookmarkEnd w:id="25"/>
      <w:r w:rsidR="00520A87">
        <w:rPr>
          <w:rFonts w:ascii="Arial" w:hAnsi="Arial" w:cs="Arial"/>
          <w:iCs/>
          <w:szCs w:val="24"/>
          <w:u w:val="single"/>
        </w:rPr>
        <w:t xml:space="preserve"> Healthy Sexual Development (HSD) Workgroup</w:t>
      </w:r>
      <w:r w:rsidRPr="008F33D3">
        <w:rPr>
          <w:rFonts w:ascii="Arial" w:hAnsi="Arial" w:cs="Arial"/>
          <w:iCs/>
          <w:szCs w:val="24"/>
          <w:u w:val="single"/>
        </w:rPr>
        <w:t xml:space="preserve">, developed California’s Plan for </w:t>
      </w:r>
      <w:r w:rsidRPr="00BE5408">
        <w:rPr>
          <w:rFonts w:ascii="Arial" w:hAnsi="Arial" w:cs="Arial"/>
          <w:iCs/>
          <w:szCs w:val="24"/>
          <w:u w:val="single"/>
        </w:rPr>
        <w:t xml:space="preserve">the Prevention of </w:t>
      </w:r>
      <w:r w:rsidR="00520A87" w:rsidRPr="00BE5408">
        <w:rPr>
          <w:rFonts w:ascii="Arial" w:hAnsi="Arial" w:cs="Arial"/>
          <w:iCs/>
          <w:szCs w:val="24"/>
          <w:u w:val="single"/>
        </w:rPr>
        <w:t xml:space="preserve">Unintended </w:t>
      </w:r>
      <w:r w:rsidRPr="00BE5408">
        <w:rPr>
          <w:rFonts w:ascii="Arial" w:hAnsi="Arial" w:cs="Arial"/>
          <w:iCs/>
          <w:szCs w:val="24"/>
          <w:u w:val="single"/>
        </w:rPr>
        <w:t>Pregnancy</w:t>
      </w:r>
      <w:r w:rsidRPr="008F33D3">
        <w:rPr>
          <w:rFonts w:ascii="Arial" w:hAnsi="Arial" w:cs="Arial"/>
          <w:iCs/>
          <w:szCs w:val="24"/>
          <w:u w:val="single"/>
        </w:rPr>
        <w:t xml:space="preserve"> for Youth and Non-Minor Dependents</w:t>
      </w:r>
      <w:r w:rsidRPr="008F33D3">
        <w:rPr>
          <w:rFonts w:ascii="Arial" w:hAnsi="Arial" w:cs="Arial"/>
          <w:i/>
          <w:iCs/>
          <w:szCs w:val="24"/>
          <w:u w:val="single"/>
        </w:rPr>
        <w:t xml:space="preserve"> </w:t>
      </w:r>
      <w:r w:rsidRPr="008F33D3">
        <w:rPr>
          <w:rFonts w:ascii="Arial" w:hAnsi="Arial" w:cs="Arial"/>
          <w:szCs w:val="24"/>
          <w:u w:val="single"/>
        </w:rPr>
        <w:t xml:space="preserve">to provide all categories of foster caregivers, group home providers, county social workers, probation officers, and other relevant parties with the guidelines to describe the duties and responsibilities of foster care providers, county social workers and probation officers in delivering unintended pregnancy prevention services and information.  The </w:t>
      </w:r>
      <w:r w:rsidRPr="008F33D3">
        <w:rPr>
          <w:rFonts w:ascii="Arial" w:eastAsia="Times New Roman" w:hAnsi="Arial" w:cs="Arial"/>
          <w:snapToGrid w:val="0"/>
          <w:szCs w:val="24"/>
          <w:u w:val="single"/>
        </w:rPr>
        <w:t>following website was developed as a result of the HSD Workgroup and contains relevant resources for providers and youth as well as California’s Plan for the Prevention of Unintended Pregnancy for Youth and Non-Minor Dependents:</w:t>
      </w:r>
    </w:p>
    <w:p w14:paraId="34309115" w14:textId="2A699263"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p>
    <w:p w14:paraId="508A90B6" w14:textId="77777777" w:rsidR="00A81EAA" w:rsidRPr="008F33D3" w:rsidRDefault="00BE5408" w:rsidP="00A81EAA">
      <w:pPr>
        <w:widowControl w:val="0"/>
        <w:tabs>
          <w:tab w:val="left" w:pos="540"/>
          <w:tab w:val="left" w:pos="1080"/>
          <w:tab w:val="left" w:pos="1800"/>
          <w:tab w:val="left" w:pos="2520"/>
          <w:tab w:val="left" w:pos="3240"/>
          <w:tab w:val="left" w:pos="3960"/>
          <w:tab w:val="left" w:pos="4680"/>
          <w:tab w:val="right" w:pos="9360"/>
        </w:tabs>
        <w:mirrorIndents/>
        <w:rPr>
          <w:rStyle w:val="Hyperlink"/>
          <w:rFonts w:ascii="Arial" w:hAnsi="Arial" w:cs="Arial"/>
          <w:szCs w:val="24"/>
        </w:rPr>
      </w:pPr>
      <w:hyperlink r:id="rId11" w:history="1">
        <w:r w:rsidR="00A81EAA" w:rsidRPr="008F33D3">
          <w:rPr>
            <w:rStyle w:val="Hyperlink"/>
            <w:rFonts w:ascii="Arial" w:hAnsi="Arial" w:cs="Arial"/>
            <w:szCs w:val="24"/>
          </w:rPr>
          <w:t>http://www.cdss.ca.gov/inforesources/Foster-Care/Healthy-Sexual-Development-Project</w:t>
        </w:r>
      </w:hyperlink>
    </w:p>
    <w:p w14:paraId="3930048C" w14:textId="77777777" w:rsidR="00964998" w:rsidRPr="008F33D3" w:rsidRDefault="00964998" w:rsidP="00A81EAA">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color w:val="333333"/>
          <w:szCs w:val="24"/>
          <w:u w:val="single"/>
        </w:rPr>
      </w:pPr>
    </w:p>
    <w:p w14:paraId="650CCC19" w14:textId="77777777" w:rsidR="0079731C" w:rsidRPr="008F33D3" w:rsidRDefault="0079731C" w:rsidP="0079731C">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Welfare and Institutions Code section 16521.5 provides</w:t>
      </w:r>
      <w:r w:rsidR="00301733" w:rsidRPr="008F33D3">
        <w:rPr>
          <w:rFonts w:ascii="Arial" w:hAnsi="Arial" w:cs="Arial"/>
          <w:szCs w:val="24"/>
          <w:u w:val="single"/>
        </w:rPr>
        <w:t>:</w:t>
      </w:r>
      <w:r w:rsidRPr="008F33D3">
        <w:rPr>
          <w:rFonts w:ascii="Arial" w:hAnsi="Arial" w:cs="Arial"/>
          <w:szCs w:val="24"/>
          <w:u w:val="single"/>
        </w:rPr>
        <w:t xml:space="preserve"> </w:t>
      </w:r>
    </w:p>
    <w:p w14:paraId="36FECD33" w14:textId="77777777" w:rsidR="00A77EA7" w:rsidRPr="008F33D3" w:rsidRDefault="00A77EA7"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p>
    <w:p w14:paraId="6812E981"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(a) A foster care provider, in consultation with the county case manager, shall be responsible for ensuring that adolescents, including nonminor dependents, as described in subdivision (v) of Section 11400, who remain in long-term foster care, as defined by the department, receive age-appropriate pregnancy prevention information to the extent state and county resources are provided.</w:t>
      </w:r>
    </w:p>
    <w:p w14:paraId="3894DABF"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(b) A foster care provider, in consultation with the county case manager, shall be responsible for ensuring that a foster youth or nonminor dependent is provided with appropriate referrals to health services when the foster youth either reaches 18 years of age or the nonminor dependent exits foster care, and to the extent county and state resources are provided.</w:t>
      </w:r>
    </w:p>
    <w:p w14:paraId="4198A5E8"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 xml:space="preserve">(c) As part of the home study process, the prospective foster care provider shall notify the county if he or she objects to participating in adolescent pregnancy prevention training or the dissemination of information pursuant to subdivisions (a) and (b). A licensed foster care provider shall notify the county if he or she objects to participation. </w:t>
      </w:r>
      <w:r w:rsidRPr="008F33D3">
        <w:rPr>
          <w:rFonts w:ascii="Arial" w:hAnsi="Arial" w:cs="Arial"/>
          <w:szCs w:val="24"/>
          <w:u w:val="single"/>
        </w:rPr>
        <w:lastRenderedPageBreak/>
        <w:t>If the provider objects, the county case manager shall assume this responsibility.</w:t>
      </w:r>
    </w:p>
    <w:p w14:paraId="18218AED"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(d) Subdivisions (a), (b), and (c) shall not take effect until the department, in consultation with the workgroup, develops guidelines that describe the duties and responsibilities of foster care providers and county case managers in delivering pregnancy prevention services and information.</w:t>
      </w:r>
    </w:p>
    <w:p w14:paraId="59DB712D" w14:textId="23CB7BFB"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 xml:space="preserve">(e) (1) The department, in consultation with the State Department of Health </w:t>
      </w:r>
      <w:r w:rsidR="009C5D53">
        <w:rPr>
          <w:rFonts w:ascii="Arial" w:hAnsi="Arial" w:cs="Arial"/>
          <w:szCs w:val="24"/>
          <w:u w:val="single"/>
        </w:rPr>
        <w:t xml:space="preserve">Care </w:t>
      </w:r>
      <w:r w:rsidRPr="008F33D3">
        <w:rPr>
          <w:rFonts w:ascii="Arial" w:hAnsi="Arial" w:cs="Arial"/>
          <w:szCs w:val="24"/>
          <w:u w:val="single"/>
        </w:rPr>
        <w:t>Services, shall convene a working group for the purpose of developing a pregnancy prevention plan that will effectively address the needs of adolescent male and female foster youth. The workgroup shall meet not more than three times and thereafter shall provide consultation to the department upon request.</w:t>
      </w:r>
    </w:p>
    <w:p w14:paraId="5291A556" w14:textId="6BC1A81A"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(2) The working group shall include representatives from the California Youth Connection, the Foster Parent’s Association, group home provider associations, the County Welfare Director’s Association, providers of teen pregnancy prevention programs, a foster care caseworker, an expert in pregnancy prevention curricula, a representative of the Independent Living Program, and an adolescent health professional.</w:t>
      </w:r>
    </w:p>
    <w:p w14:paraId="3880B3DA"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(f) The plan required pursuant to subdivision (e) shall include, but not be limited to, all of the following:</w:t>
      </w:r>
    </w:p>
    <w:p w14:paraId="3C808358"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(1) Effective strategies and programs for preteen and older teen foster youth and nonminor dependents.</w:t>
      </w:r>
    </w:p>
    <w:p w14:paraId="293B95F2"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(2) The role of foster care and group home care providers.</w:t>
      </w:r>
    </w:p>
    <w:p w14:paraId="6DF4299F"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(3) The role of the assigned case management worker.</w:t>
      </w:r>
    </w:p>
    <w:p w14:paraId="4AEDA841"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(4) How to involve foster youth and nonminor peers.</w:t>
      </w:r>
    </w:p>
    <w:p w14:paraId="1A5CAA3F"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(5) Selecting and providing appropriate materials to educate foster youth and nonminors in family life education.</w:t>
      </w:r>
    </w:p>
    <w:p w14:paraId="6FFBE430"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(6) The training of foster care and group home care providers and, when necessary, county case managers in adolescent pregnancy prevention.</w:t>
      </w:r>
    </w:p>
    <w:p w14:paraId="2D6DF335"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(g) Counties currently mandating foster care provider training shall be encouraged to include the pregnancy prevention curricula guidelines and educational materials that may be developed by the workgroup pursuant to subdivision (f).</w:t>
      </w:r>
    </w:p>
    <w:p w14:paraId="6E181623"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(h) In order to train case management workers and foster care providers, the department shall develop a curriculum that is consistent with, and in addition to, the pregnancy prevention plan and the curricula guidelines and educational materials developed by the workgroup pursuant to subdivisions (e) and (f).</w:t>
      </w:r>
    </w:p>
    <w:p w14:paraId="2D162D69"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(i) The curriculum created pursuant to subdivision (h) shall include, but not be limited to, all of the following:</w:t>
      </w:r>
    </w:p>
    <w:p w14:paraId="46D8CFD0"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(1) The rights of youth and nonminor dependents in foster care to sexual and reproductive health care and information, to confidentiality of sensitive health information, and the reasonable and prudent parent standard.</w:t>
      </w:r>
    </w:p>
    <w:p w14:paraId="06A94106"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(2) How to document sensitive health information, including, but not limited to, sexual and reproductive health issues, in a case plan.</w:t>
      </w:r>
    </w:p>
    <w:p w14:paraId="26302A38" w14:textId="77777777"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(3) The duties and responsibilities of the assigned case management worker and the foster care provider in ensuring youth and nonminor dependents in foster care can obtain sexual and reproductive health services and information.</w:t>
      </w:r>
    </w:p>
    <w:p w14:paraId="20D0722C" w14:textId="2E91377C"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 xml:space="preserve">(4) Guidance about how to engage and talk with youth and nonminor dependents about healthy sexual development and reproductive and sexual health in a manner that </w:t>
      </w:r>
      <w:r w:rsidRPr="008F33D3">
        <w:rPr>
          <w:rFonts w:ascii="Arial" w:hAnsi="Arial" w:cs="Arial"/>
          <w:szCs w:val="24"/>
          <w:u w:val="single"/>
        </w:rPr>
        <w:lastRenderedPageBreak/>
        <w:t>is medically accurate, developmentally and age</w:t>
      </w:r>
      <w:r w:rsidR="009C5D53">
        <w:rPr>
          <w:rFonts w:ascii="Arial" w:hAnsi="Arial" w:cs="Arial"/>
          <w:szCs w:val="24"/>
          <w:u w:val="single"/>
        </w:rPr>
        <w:t xml:space="preserve"> </w:t>
      </w:r>
      <w:r w:rsidRPr="008F33D3">
        <w:rPr>
          <w:rFonts w:ascii="Arial" w:hAnsi="Arial" w:cs="Arial"/>
          <w:szCs w:val="24"/>
          <w:u w:val="single"/>
        </w:rPr>
        <w:t>appropriate, trauma</w:t>
      </w:r>
      <w:r w:rsidR="009C5D53">
        <w:rPr>
          <w:rFonts w:ascii="Arial" w:hAnsi="Arial" w:cs="Arial"/>
          <w:szCs w:val="24"/>
          <w:u w:val="single"/>
        </w:rPr>
        <w:t xml:space="preserve"> </w:t>
      </w:r>
      <w:r w:rsidRPr="008F33D3">
        <w:rPr>
          <w:rFonts w:ascii="Arial" w:hAnsi="Arial" w:cs="Arial"/>
          <w:szCs w:val="24"/>
          <w:u w:val="single"/>
        </w:rPr>
        <w:t>informed, and strengths</w:t>
      </w:r>
      <w:r w:rsidR="009C5D53">
        <w:rPr>
          <w:rFonts w:ascii="Arial" w:hAnsi="Arial" w:cs="Arial"/>
          <w:szCs w:val="24"/>
          <w:u w:val="single"/>
        </w:rPr>
        <w:t xml:space="preserve"> </w:t>
      </w:r>
      <w:r w:rsidRPr="008F33D3">
        <w:rPr>
          <w:rFonts w:ascii="Arial" w:hAnsi="Arial" w:cs="Arial"/>
          <w:szCs w:val="24"/>
          <w:u w:val="single"/>
        </w:rPr>
        <w:t>based.</w:t>
      </w:r>
    </w:p>
    <w:p w14:paraId="77B8D4ED" w14:textId="5965A3D8" w:rsidR="00932090"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(5) Information about current contraception methods and how to select and provide appropriate referral resources and materials for information and service delivery.</w:t>
      </w:r>
    </w:p>
    <w:p w14:paraId="2B4B7B4C" w14:textId="32FFF6B4" w:rsidR="006D106F" w:rsidRPr="008F33D3" w:rsidRDefault="006D106F"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Pr>
          <w:rFonts w:ascii="Arial" w:hAnsi="Arial" w:cs="Arial"/>
          <w:szCs w:val="24"/>
          <w:u w:val="single"/>
        </w:rPr>
        <w:t>(j) (Continued)</w:t>
      </w:r>
    </w:p>
    <w:p w14:paraId="08CD8B3A" w14:textId="140A6CF6" w:rsidR="00932090" w:rsidRPr="008F33D3" w:rsidRDefault="00932090" w:rsidP="00932090">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w:t>
      </w:r>
      <w:r w:rsidR="006D106F">
        <w:rPr>
          <w:rFonts w:ascii="Arial" w:hAnsi="Arial" w:cs="Arial"/>
          <w:szCs w:val="24"/>
          <w:u w:val="single"/>
        </w:rPr>
        <w:t>k</w:t>
      </w:r>
      <w:r w:rsidRPr="008F33D3">
        <w:rPr>
          <w:rFonts w:ascii="Arial" w:hAnsi="Arial" w:cs="Arial"/>
          <w:szCs w:val="24"/>
          <w:u w:val="single"/>
        </w:rPr>
        <w:t>) The department shall adopt regulations to implement this section.</w:t>
      </w:r>
    </w:p>
    <w:p w14:paraId="5062DEC0" w14:textId="77777777" w:rsidR="008A3026" w:rsidRPr="008F33D3" w:rsidRDefault="008A3026" w:rsidP="008A3026">
      <w:pPr>
        <w:widowControl w:val="0"/>
        <w:tabs>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p>
    <w:p w14:paraId="7C084BCE" w14:textId="77777777" w:rsidR="008A3026" w:rsidRPr="008F33D3" w:rsidRDefault="008A3026" w:rsidP="008A3026">
      <w:pPr>
        <w:pStyle w:val="ListParagraph"/>
        <w:pBdr>
          <w:bottom w:val="single" w:sz="12" w:space="1" w:color="auto"/>
        </w:pBdr>
        <w:ind w:left="0"/>
        <w:jc w:val="center"/>
        <w:rPr>
          <w:rFonts w:ascii="Arial" w:hAnsi="Arial" w:cs="Arial"/>
          <w:b/>
          <w:szCs w:val="24"/>
        </w:rPr>
      </w:pPr>
      <w:r w:rsidRPr="008F33D3">
        <w:rPr>
          <w:rFonts w:ascii="Arial" w:hAnsi="Arial" w:cs="Arial"/>
          <w:b/>
          <w:szCs w:val="24"/>
        </w:rPr>
        <w:t>HANDBOOK ENDS HERE</w:t>
      </w:r>
    </w:p>
    <w:p w14:paraId="655118CB" w14:textId="4CA5BE09" w:rsidR="008A3026"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0D785044" w14:textId="77777777" w:rsidR="007F6A99" w:rsidRPr="008F33D3" w:rsidRDefault="007F6A99"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7331006E" w14:textId="381B4EBD" w:rsidR="008A3026" w:rsidRPr="008F33D3" w:rsidRDefault="008A3026" w:rsidP="003B768D">
      <w:pPr>
        <w:rPr>
          <w:rFonts w:ascii="Arial" w:eastAsia="Times New Roman" w:hAnsi="Arial" w:cs="Arial"/>
          <w:snapToGrid w:val="0"/>
          <w:szCs w:val="24"/>
        </w:rPr>
      </w:pPr>
      <w:r w:rsidRPr="008F33D3">
        <w:rPr>
          <w:rFonts w:ascii="Arial" w:eastAsia="Times New Roman" w:hAnsi="Arial" w:cs="Arial"/>
          <w:snapToGrid w:val="0"/>
          <w:szCs w:val="24"/>
        </w:rPr>
        <w:t>(j)</w:t>
      </w:r>
      <w:r w:rsidRPr="008F33D3">
        <w:rPr>
          <w:rFonts w:ascii="Arial" w:eastAsia="Times New Roman" w:hAnsi="Arial" w:cs="Arial"/>
          <w:snapToGrid w:val="0"/>
          <w:szCs w:val="24"/>
        </w:rPr>
        <w:tab/>
        <w:t xml:space="preserve">Annual Training </w:t>
      </w:r>
    </w:p>
    <w:p w14:paraId="39EA7040" w14:textId="66F1AE9D"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71E11D7D" w14:textId="3501512B"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ab/>
        <w:t>(1) through (2)</w:t>
      </w:r>
      <w:r w:rsidR="00DE00A0">
        <w:rPr>
          <w:rFonts w:ascii="Arial" w:eastAsia="Times New Roman" w:hAnsi="Arial" w:cs="Arial"/>
          <w:snapToGrid w:val="0"/>
          <w:szCs w:val="24"/>
        </w:rPr>
        <w:tab/>
      </w:r>
      <w:r w:rsidRPr="008F33D3">
        <w:rPr>
          <w:rFonts w:ascii="Arial" w:eastAsia="Times New Roman" w:hAnsi="Arial" w:cs="Arial"/>
          <w:snapToGrid w:val="0"/>
          <w:szCs w:val="24"/>
        </w:rPr>
        <w:t>(Continued)</w:t>
      </w:r>
    </w:p>
    <w:p w14:paraId="6435473C"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6AFAA854" w14:textId="1A776B6A"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ab/>
        <w:t xml:space="preserve">(3) </w:t>
      </w:r>
      <w:r w:rsidRPr="008F33D3">
        <w:rPr>
          <w:rFonts w:ascii="Arial" w:eastAsia="Times New Roman" w:hAnsi="Arial" w:cs="Arial"/>
          <w:snapToGrid w:val="0"/>
          <w:szCs w:val="24"/>
        </w:rPr>
        <w:tab/>
        <w:t>Training may include</w:t>
      </w:r>
      <w:r w:rsidR="00CC3E25">
        <w:rPr>
          <w:rFonts w:ascii="Arial" w:eastAsia="Times New Roman" w:hAnsi="Arial" w:cs="Arial"/>
          <w:snapToGrid w:val="0"/>
          <w:szCs w:val="24"/>
        </w:rPr>
        <w:t>,</w:t>
      </w:r>
      <w:r w:rsidRPr="008F33D3">
        <w:rPr>
          <w:rFonts w:ascii="Arial" w:eastAsia="Times New Roman" w:hAnsi="Arial" w:cs="Arial"/>
          <w:snapToGrid w:val="0"/>
          <w:szCs w:val="24"/>
        </w:rPr>
        <w:t xml:space="preserve"> but is not limited to, the following topics:</w:t>
      </w:r>
    </w:p>
    <w:p w14:paraId="2D188F0F"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223505B2" w14:textId="63A9B8B9"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ab/>
      </w:r>
      <w:r w:rsidRPr="008F33D3">
        <w:rPr>
          <w:rFonts w:ascii="Arial" w:eastAsia="Times New Roman" w:hAnsi="Arial" w:cs="Arial"/>
          <w:snapToGrid w:val="0"/>
          <w:szCs w:val="24"/>
        </w:rPr>
        <w:tab/>
        <w:t>(A) through (</w:t>
      </w:r>
      <w:r w:rsidR="00932090" w:rsidRPr="008F33D3">
        <w:rPr>
          <w:rFonts w:ascii="Arial" w:eastAsia="Times New Roman" w:hAnsi="Arial" w:cs="Arial"/>
          <w:snapToGrid w:val="0"/>
          <w:szCs w:val="24"/>
        </w:rPr>
        <w:t>N</w:t>
      </w:r>
      <w:r w:rsidRPr="008F33D3">
        <w:rPr>
          <w:rFonts w:ascii="Arial" w:eastAsia="Times New Roman" w:hAnsi="Arial" w:cs="Arial"/>
          <w:snapToGrid w:val="0"/>
          <w:szCs w:val="24"/>
        </w:rPr>
        <w:t>)</w:t>
      </w:r>
      <w:r w:rsidR="00DE00A0">
        <w:rPr>
          <w:rFonts w:ascii="Arial" w:eastAsia="Times New Roman" w:hAnsi="Arial" w:cs="Arial"/>
          <w:snapToGrid w:val="0"/>
          <w:szCs w:val="24"/>
        </w:rPr>
        <w:tab/>
      </w:r>
      <w:r w:rsidR="00932090" w:rsidRPr="008F33D3">
        <w:rPr>
          <w:rFonts w:ascii="Arial" w:eastAsia="Times New Roman" w:hAnsi="Arial" w:cs="Arial"/>
          <w:snapToGrid w:val="0"/>
          <w:szCs w:val="24"/>
        </w:rPr>
        <w:t>(</w:t>
      </w:r>
      <w:r w:rsidRPr="008F33D3">
        <w:rPr>
          <w:rFonts w:ascii="Arial" w:eastAsia="Times New Roman" w:hAnsi="Arial" w:cs="Arial"/>
          <w:snapToGrid w:val="0"/>
          <w:szCs w:val="24"/>
        </w:rPr>
        <w:t>Continued</w:t>
      </w:r>
      <w:r w:rsidR="00932090" w:rsidRPr="008F33D3">
        <w:rPr>
          <w:rFonts w:ascii="Arial" w:eastAsia="Times New Roman" w:hAnsi="Arial" w:cs="Arial"/>
          <w:snapToGrid w:val="0"/>
          <w:szCs w:val="24"/>
        </w:rPr>
        <w:t>)</w:t>
      </w:r>
    </w:p>
    <w:p w14:paraId="67284FEF" w14:textId="60C4AC8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108F6E9A" w14:textId="073A9B9B"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ab/>
      </w:r>
      <w:r w:rsidRPr="008F33D3">
        <w:rPr>
          <w:rFonts w:ascii="Arial" w:eastAsia="Times New Roman" w:hAnsi="Arial" w:cs="Arial"/>
          <w:snapToGrid w:val="0"/>
          <w:szCs w:val="24"/>
        </w:rPr>
        <w:tab/>
        <w:t>(</w:t>
      </w:r>
      <w:r w:rsidR="00932090" w:rsidRPr="008F33D3">
        <w:rPr>
          <w:rFonts w:ascii="Arial" w:eastAsia="Times New Roman" w:hAnsi="Arial" w:cs="Arial"/>
          <w:snapToGrid w:val="0"/>
          <w:szCs w:val="24"/>
        </w:rPr>
        <w:t>O</w:t>
      </w:r>
      <w:r w:rsidRPr="008F33D3">
        <w:rPr>
          <w:rFonts w:ascii="Arial" w:eastAsia="Times New Roman" w:hAnsi="Arial" w:cs="Arial"/>
          <w:snapToGrid w:val="0"/>
          <w:szCs w:val="24"/>
        </w:rPr>
        <w:t>)</w:t>
      </w:r>
      <w:r w:rsidR="00964998">
        <w:rPr>
          <w:rFonts w:ascii="Arial" w:eastAsia="Times New Roman" w:hAnsi="Arial" w:cs="Arial"/>
          <w:snapToGrid w:val="0"/>
          <w:szCs w:val="24"/>
        </w:rPr>
        <w:tab/>
      </w:r>
      <w:r w:rsidRPr="008F33D3">
        <w:rPr>
          <w:rFonts w:ascii="Arial" w:eastAsia="Times New Roman" w:hAnsi="Arial" w:cs="Arial"/>
          <w:snapToGrid w:val="0"/>
          <w:szCs w:val="24"/>
        </w:rPr>
        <w:t xml:space="preserve">Topics listed in Sections 84065(i)(3)(A) through </w:t>
      </w:r>
      <w:r w:rsidR="00964998" w:rsidRPr="008F33D3">
        <w:rPr>
          <w:rFonts w:ascii="Arial" w:eastAsia="Times New Roman" w:hAnsi="Arial" w:cs="Arial"/>
          <w:strike/>
          <w:snapToGrid w:val="0"/>
          <w:szCs w:val="24"/>
        </w:rPr>
        <w:t>(U)</w:t>
      </w:r>
      <w:r w:rsidR="00932090" w:rsidRPr="008F33D3">
        <w:rPr>
          <w:rFonts w:ascii="Arial" w:eastAsia="Times New Roman" w:hAnsi="Arial" w:cs="Arial"/>
          <w:snapToGrid w:val="0"/>
          <w:szCs w:val="24"/>
          <w:u w:val="single"/>
        </w:rPr>
        <w:t>(Z)</w:t>
      </w:r>
      <w:r w:rsidRPr="008F33D3">
        <w:rPr>
          <w:rFonts w:ascii="Arial" w:eastAsia="Times New Roman" w:hAnsi="Arial" w:cs="Arial"/>
          <w:snapToGrid w:val="0"/>
          <w:szCs w:val="24"/>
        </w:rPr>
        <w:t>.</w:t>
      </w:r>
    </w:p>
    <w:p w14:paraId="6992B733" w14:textId="77777777" w:rsidR="00012930" w:rsidRPr="008F33D3" w:rsidRDefault="00012930"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3C8B14A4" w14:textId="2D2E905B" w:rsidR="00012930" w:rsidRPr="008F33D3" w:rsidRDefault="00012930"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ab/>
        <w:t>(4)</w:t>
      </w:r>
      <w:r w:rsidR="00DE00A0">
        <w:rPr>
          <w:rFonts w:ascii="Arial" w:eastAsia="Times New Roman" w:hAnsi="Arial" w:cs="Arial"/>
          <w:snapToGrid w:val="0"/>
          <w:szCs w:val="24"/>
        </w:rPr>
        <w:t xml:space="preserve"> </w:t>
      </w:r>
      <w:r w:rsidRPr="008F33D3">
        <w:rPr>
          <w:rFonts w:ascii="Arial" w:eastAsia="Times New Roman" w:hAnsi="Arial" w:cs="Arial"/>
          <w:snapToGrid w:val="0"/>
          <w:szCs w:val="24"/>
        </w:rPr>
        <w:t>through (7)</w:t>
      </w:r>
      <w:r w:rsidR="00DE00A0">
        <w:rPr>
          <w:rFonts w:ascii="Arial" w:eastAsia="Times New Roman" w:hAnsi="Arial" w:cs="Arial"/>
          <w:snapToGrid w:val="0"/>
          <w:szCs w:val="24"/>
        </w:rPr>
        <w:tab/>
      </w:r>
      <w:r w:rsidRPr="008F33D3">
        <w:rPr>
          <w:rFonts w:ascii="Arial" w:eastAsia="Times New Roman" w:hAnsi="Arial" w:cs="Arial"/>
          <w:snapToGrid w:val="0"/>
          <w:szCs w:val="24"/>
        </w:rPr>
        <w:t>(Continued)</w:t>
      </w:r>
    </w:p>
    <w:p w14:paraId="3EA3ADBF" w14:textId="77777777" w:rsidR="00932090" w:rsidRPr="008F33D3" w:rsidRDefault="00932090"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284D4DE2" w14:textId="30FCE855" w:rsidR="008A3026" w:rsidRDefault="00932090"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r w:rsidRPr="008F33D3">
        <w:rPr>
          <w:rFonts w:ascii="Arial" w:eastAsia="Times New Roman" w:hAnsi="Arial" w:cs="Arial"/>
          <w:snapToGrid w:val="0"/>
          <w:szCs w:val="24"/>
        </w:rPr>
        <w:t>(k)</w:t>
      </w:r>
      <w:r w:rsidR="00DE00A0">
        <w:rPr>
          <w:rFonts w:ascii="Arial" w:eastAsia="Times New Roman" w:hAnsi="Arial" w:cs="Arial"/>
          <w:snapToGrid w:val="0"/>
          <w:szCs w:val="24"/>
        </w:rPr>
        <w:t xml:space="preserve"> </w:t>
      </w:r>
      <w:r w:rsidRPr="008F33D3">
        <w:rPr>
          <w:rFonts w:ascii="Arial" w:eastAsia="Times New Roman" w:hAnsi="Arial" w:cs="Arial"/>
          <w:snapToGrid w:val="0"/>
          <w:szCs w:val="24"/>
        </w:rPr>
        <w:t>through (p)</w:t>
      </w:r>
      <w:r w:rsidR="00DE00A0">
        <w:rPr>
          <w:rFonts w:ascii="Arial" w:eastAsia="Times New Roman" w:hAnsi="Arial" w:cs="Arial"/>
          <w:snapToGrid w:val="0"/>
          <w:szCs w:val="24"/>
        </w:rPr>
        <w:tab/>
      </w:r>
      <w:r w:rsidRPr="008F33D3">
        <w:rPr>
          <w:rFonts w:ascii="Arial" w:eastAsia="Times New Roman" w:hAnsi="Arial" w:cs="Arial"/>
          <w:snapToGrid w:val="0"/>
          <w:szCs w:val="24"/>
        </w:rPr>
        <w:t xml:space="preserve">(Continued) </w:t>
      </w:r>
    </w:p>
    <w:p w14:paraId="24D5B59A" w14:textId="35A48A38" w:rsidR="007F6A99" w:rsidRDefault="007F6A99"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1200E86C" w14:textId="77777777" w:rsidR="007F6A99" w:rsidRDefault="007F6A99" w:rsidP="00964998">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rPr>
      </w:pPr>
    </w:p>
    <w:p w14:paraId="6AD2897C" w14:textId="5AD23C9F" w:rsidR="008A3026" w:rsidRPr="008F33D3" w:rsidRDefault="008A3026" w:rsidP="00964998">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rPr>
      </w:pPr>
      <w:r w:rsidRPr="008F33D3">
        <w:rPr>
          <w:rFonts w:ascii="Arial" w:eastAsia="Times New Roman" w:hAnsi="Arial" w:cs="Arial"/>
          <w:snapToGrid w:val="0"/>
          <w:szCs w:val="24"/>
        </w:rPr>
        <w:t>Authority cited:</w:t>
      </w:r>
      <w:r w:rsidRPr="008F33D3">
        <w:rPr>
          <w:rFonts w:ascii="Arial" w:eastAsia="Times New Roman" w:hAnsi="Arial" w:cs="Arial"/>
          <w:snapToGrid w:val="0"/>
          <w:szCs w:val="24"/>
        </w:rPr>
        <w:tab/>
        <w:t>Sections 1522.41(j), and 1530, Health and Safety Code</w:t>
      </w:r>
      <w:r w:rsidR="008D27F7" w:rsidRPr="008F33D3">
        <w:rPr>
          <w:rFonts w:ascii="Arial" w:eastAsia="Times New Roman" w:hAnsi="Arial" w:cs="Arial"/>
          <w:snapToGrid w:val="0"/>
          <w:szCs w:val="24"/>
          <w:u w:val="single"/>
        </w:rPr>
        <w:t xml:space="preserve">; Section </w:t>
      </w:r>
      <w:r w:rsidR="008D27F7" w:rsidRPr="008F33D3">
        <w:rPr>
          <w:rFonts w:ascii="Arial" w:hAnsi="Arial" w:cs="Arial"/>
          <w:szCs w:val="24"/>
          <w:u w:val="single"/>
        </w:rPr>
        <w:t>16521.5(</w:t>
      </w:r>
      <w:r w:rsidR="00CC3E25">
        <w:rPr>
          <w:rFonts w:ascii="Arial" w:hAnsi="Arial" w:cs="Arial"/>
          <w:szCs w:val="24"/>
          <w:u w:val="single"/>
        </w:rPr>
        <w:t>k</w:t>
      </w:r>
      <w:r w:rsidR="008D27F7" w:rsidRPr="008F33D3">
        <w:rPr>
          <w:rFonts w:ascii="Arial" w:hAnsi="Arial" w:cs="Arial"/>
          <w:szCs w:val="24"/>
          <w:u w:val="single"/>
        </w:rPr>
        <w:t>)</w:t>
      </w:r>
      <w:r w:rsidR="00CC3E25">
        <w:rPr>
          <w:rFonts w:ascii="Arial" w:hAnsi="Arial" w:cs="Arial"/>
          <w:szCs w:val="24"/>
          <w:u w:val="single"/>
        </w:rPr>
        <w:t>,</w:t>
      </w:r>
      <w:r w:rsidR="008D27F7" w:rsidRPr="008F33D3">
        <w:rPr>
          <w:rFonts w:ascii="Arial" w:hAnsi="Arial" w:cs="Arial"/>
          <w:szCs w:val="24"/>
          <w:u w:val="single"/>
        </w:rPr>
        <w:t xml:space="preserve"> </w:t>
      </w:r>
      <w:proofErr w:type="gramStart"/>
      <w:r w:rsidR="008D27F7" w:rsidRPr="008F33D3">
        <w:rPr>
          <w:rFonts w:ascii="Arial" w:hAnsi="Arial" w:cs="Arial"/>
          <w:szCs w:val="24"/>
          <w:u w:val="single"/>
        </w:rPr>
        <w:t>Welfare</w:t>
      </w:r>
      <w:proofErr w:type="gramEnd"/>
      <w:r w:rsidR="008D27F7" w:rsidRPr="008F33D3">
        <w:rPr>
          <w:rFonts w:ascii="Arial" w:hAnsi="Arial" w:cs="Arial"/>
          <w:szCs w:val="24"/>
          <w:u w:val="single"/>
        </w:rPr>
        <w:t xml:space="preserve"> and Institutions Code</w:t>
      </w:r>
      <w:r w:rsidRPr="008F33D3">
        <w:rPr>
          <w:rFonts w:ascii="Arial" w:eastAsia="Times New Roman" w:hAnsi="Arial" w:cs="Arial"/>
          <w:snapToGrid w:val="0"/>
          <w:szCs w:val="24"/>
        </w:rPr>
        <w:t xml:space="preserve">. </w:t>
      </w:r>
    </w:p>
    <w:p w14:paraId="29F1589A" w14:textId="77777777" w:rsidR="008A3026" w:rsidRPr="008F33D3" w:rsidRDefault="008A3026" w:rsidP="00964998">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napToGrid w:val="0"/>
          <w:szCs w:val="24"/>
        </w:rPr>
        <w:t xml:space="preserve"> </w:t>
      </w:r>
    </w:p>
    <w:p w14:paraId="2AE0DDD8" w14:textId="4E6C7D7F" w:rsidR="008A3026" w:rsidRPr="008F33D3" w:rsidRDefault="008A3026" w:rsidP="00964998">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rPr>
      </w:pPr>
      <w:r w:rsidRPr="008F33D3">
        <w:rPr>
          <w:rFonts w:ascii="Arial" w:eastAsia="Times New Roman" w:hAnsi="Arial" w:cs="Arial"/>
          <w:snapToGrid w:val="0"/>
          <w:szCs w:val="24"/>
        </w:rPr>
        <w:t xml:space="preserve">Reference: </w:t>
      </w:r>
      <w:r w:rsidRPr="008F33D3">
        <w:rPr>
          <w:rFonts w:ascii="Arial" w:eastAsia="Times New Roman" w:hAnsi="Arial" w:cs="Arial"/>
          <w:snapToGrid w:val="0"/>
          <w:szCs w:val="24"/>
        </w:rPr>
        <w:tab/>
        <w:t xml:space="preserve">Section 51, Civil Code; Sections 1501, 1522.4, </w:t>
      </w:r>
      <w:r w:rsidR="00DA1477" w:rsidRPr="008F33D3">
        <w:rPr>
          <w:rFonts w:ascii="Arial" w:eastAsia="Times New Roman" w:hAnsi="Arial" w:cs="Arial"/>
          <w:snapToGrid w:val="0"/>
          <w:szCs w:val="24"/>
          <w:u w:val="single"/>
        </w:rPr>
        <w:t>1522.44,</w:t>
      </w:r>
      <w:r w:rsidR="00DA1477" w:rsidRPr="008F33D3">
        <w:rPr>
          <w:rFonts w:ascii="Arial" w:eastAsia="Times New Roman" w:hAnsi="Arial" w:cs="Arial"/>
          <w:snapToGrid w:val="0"/>
          <w:szCs w:val="24"/>
        </w:rPr>
        <w:t xml:space="preserve"> </w:t>
      </w:r>
      <w:r w:rsidRPr="008F33D3">
        <w:rPr>
          <w:rFonts w:ascii="Arial" w:eastAsia="Times New Roman" w:hAnsi="Arial" w:cs="Arial"/>
          <w:snapToGrid w:val="0"/>
          <w:szCs w:val="24"/>
        </w:rPr>
        <w:t>1531 and 1562, Health and Safety Code; Section</w:t>
      </w:r>
      <w:r w:rsidR="00AC516E" w:rsidRPr="008F33D3">
        <w:rPr>
          <w:rFonts w:ascii="Arial" w:eastAsia="Times New Roman" w:hAnsi="Arial" w:cs="Arial"/>
          <w:snapToGrid w:val="0"/>
          <w:szCs w:val="24"/>
          <w:u w:val="single"/>
        </w:rPr>
        <w:t>s</w:t>
      </w:r>
      <w:r w:rsidRPr="008F33D3">
        <w:rPr>
          <w:rFonts w:ascii="Arial" w:eastAsia="Times New Roman" w:hAnsi="Arial" w:cs="Arial"/>
          <w:snapToGrid w:val="0"/>
          <w:szCs w:val="24"/>
        </w:rPr>
        <w:t xml:space="preserve"> </w:t>
      </w:r>
      <w:r w:rsidRPr="008F33D3">
        <w:rPr>
          <w:rFonts w:ascii="Arial" w:eastAsia="Times New Roman" w:hAnsi="Arial" w:cs="Arial"/>
          <w:snapToGrid w:val="0"/>
          <w:szCs w:val="24"/>
          <w:u w:val="single"/>
        </w:rPr>
        <w:t>362.05</w:t>
      </w:r>
      <w:r w:rsidR="00AC516E" w:rsidRPr="008F33D3">
        <w:rPr>
          <w:rFonts w:ascii="Arial" w:eastAsia="Times New Roman" w:hAnsi="Arial" w:cs="Arial"/>
          <w:snapToGrid w:val="0"/>
          <w:szCs w:val="24"/>
          <w:u w:val="single"/>
        </w:rPr>
        <w:t>,</w:t>
      </w:r>
      <w:r w:rsidRPr="008F33D3">
        <w:rPr>
          <w:rFonts w:ascii="Arial" w:eastAsia="Times New Roman" w:hAnsi="Arial" w:cs="Arial"/>
          <w:snapToGrid w:val="0"/>
          <w:szCs w:val="24"/>
        </w:rPr>
        <w:t xml:space="preserve"> 16001.9</w:t>
      </w:r>
      <w:r w:rsidR="00F92B16" w:rsidRPr="006D08E1">
        <w:rPr>
          <w:rFonts w:ascii="Arial" w:eastAsia="Times New Roman" w:hAnsi="Arial" w:cs="Arial"/>
          <w:snapToGrid w:val="0"/>
          <w:szCs w:val="24"/>
          <w:u w:val="single"/>
        </w:rPr>
        <w:t>,</w:t>
      </w:r>
      <w:r w:rsidR="00F92B16">
        <w:rPr>
          <w:rFonts w:ascii="Arial" w:eastAsia="Times New Roman" w:hAnsi="Arial" w:cs="Arial"/>
          <w:snapToGrid w:val="0"/>
          <w:szCs w:val="24"/>
        </w:rPr>
        <w:t xml:space="preserve"> 16501.4(d)</w:t>
      </w:r>
      <w:r w:rsidRPr="006D08E1">
        <w:rPr>
          <w:rFonts w:ascii="Arial" w:eastAsia="Times New Roman" w:hAnsi="Arial" w:cs="Arial"/>
          <w:snapToGrid w:val="0"/>
          <w:szCs w:val="24"/>
          <w:u w:val="single"/>
        </w:rPr>
        <w:t xml:space="preserve"> </w:t>
      </w:r>
      <w:r w:rsidR="00AC516E" w:rsidRPr="008F33D3">
        <w:rPr>
          <w:rFonts w:ascii="Arial" w:eastAsia="Times New Roman" w:hAnsi="Arial" w:cs="Arial"/>
          <w:snapToGrid w:val="0"/>
          <w:szCs w:val="24"/>
          <w:u w:val="single"/>
        </w:rPr>
        <w:t>and 16521.5,</w:t>
      </w:r>
      <w:r w:rsidR="00AC516E" w:rsidRPr="008F33D3">
        <w:rPr>
          <w:rFonts w:ascii="Arial" w:eastAsia="Times New Roman" w:hAnsi="Arial" w:cs="Arial"/>
          <w:snapToGrid w:val="0"/>
          <w:szCs w:val="24"/>
        </w:rPr>
        <w:t xml:space="preserve"> </w:t>
      </w:r>
      <w:r w:rsidRPr="008F33D3">
        <w:rPr>
          <w:rFonts w:ascii="Arial" w:eastAsia="Times New Roman" w:hAnsi="Arial" w:cs="Arial"/>
          <w:snapToGrid w:val="0"/>
          <w:szCs w:val="24"/>
        </w:rPr>
        <w:t>Welfare and Institutions Code.</w:t>
      </w:r>
    </w:p>
    <w:p w14:paraId="0FAB6F67" w14:textId="416A7C51" w:rsidR="008A3026" w:rsidRPr="008F33D3" w:rsidRDefault="008A3026" w:rsidP="008A3026">
      <w:pPr>
        <w:rPr>
          <w:rFonts w:ascii="Arial" w:eastAsia="Times New Roman" w:hAnsi="Arial" w:cs="Arial"/>
          <w:b/>
          <w:snapToGrid w:val="0"/>
          <w:szCs w:val="24"/>
        </w:rPr>
      </w:pPr>
      <w:r w:rsidRPr="008F33D3">
        <w:rPr>
          <w:rFonts w:ascii="Arial" w:eastAsia="Times New Roman" w:hAnsi="Arial" w:cs="Arial"/>
          <w:b/>
          <w:snapToGrid w:val="0"/>
          <w:szCs w:val="24"/>
        </w:rPr>
        <w:br w:type="page"/>
      </w:r>
    </w:p>
    <w:p w14:paraId="45B96E93" w14:textId="77777777" w:rsidR="007F6A99" w:rsidRDefault="007F6A99" w:rsidP="007F6A99">
      <w:pPr>
        <w:pStyle w:val="Heading1"/>
      </w:pPr>
      <w:r w:rsidRPr="0017351F">
        <w:lastRenderedPageBreak/>
        <w:t xml:space="preserve">Chapter </w:t>
      </w:r>
      <w:r>
        <w:t>5</w:t>
      </w:r>
      <w:r w:rsidRPr="0017351F">
        <w:t xml:space="preserve"> </w:t>
      </w:r>
      <w:r>
        <w:t>Group</w:t>
      </w:r>
      <w:r w:rsidRPr="0017351F">
        <w:t xml:space="preserve"> Homes, Article </w:t>
      </w:r>
      <w:r>
        <w:t>6 Continuing</w:t>
      </w:r>
      <w:r w:rsidRPr="0017351F">
        <w:t xml:space="preserve"> Requirements</w:t>
      </w:r>
    </w:p>
    <w:p w14:paraId="6B8E1B47" w14:textId="77777777" w:rsidR="007F6A99" w:rsidRDefault="007F6A99" w:rsidP="008A3026">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3EDD8448" w14:textId="26B43CD2" w:rsidR="008A3026" w:rsidRPr="008F33D3" w:rsidRDefault="008A3026" w:rsidP="007F6A99">
      <w:pPr>
        <w:pStyle w:val="Heading2"/>
      </w:pPr>
      <w:r w:rsidRPr="008F33D3">
        <w:t>Amend Section 84067 to read:</w:t>
      </w:r>
    </w:p>
    <w:p w14:paraId="53288B08"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
          <w:snapToGrid w:val="0"/>
          <w:szCs w:val="24"/>
        </w:rPr>
      </w:pPr>
    </w:p>
    <w:p w14:paraId="556A99AE" w14:textId="1FD7A85C"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
          <w:snapToGrid w:val="0"/>
          <w:szCs w:val="24"/>
        </w:rPr>
      </w:pPr>
      <w:r w:rsidRPr="008F33D3">
        <w:rPr>
          <w:rFonts w:ascii="Arial" w:eastAsia="Times New Roman" w:hAnsi="Arial" w:cs="Arial"/>
          <w:b/>
          <w:snapToGrid w:val="0"/>
          <w:szCs w:val="24"/>
        </w:rPr>
        <w:t>84067</w:t>
      </w:r>
      <w:r w:rsidRPr="008F33D3">
        <w:rPr>
          <w:rFonts w:ascii="Arial" w:eastAsia="Times New Roman" w:hAnsi="Arial" w:cs="Arial"/>
          <w:b/>
          <w:snapToGrid w:val="0"/>
          <w:szCs w:val="24"/>
        </w:rPr>
        <w:tab/>
        <w:t>REASONABLE AND PRUDENT PARENT STANDARD</w:t>
      </w:r>
    </w:p>
    <w:p w14:paraId="75969800"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snapToGrid w:val="0"/>
          <w:szCs w:val="24"/>
        </w:rPr>
      </w:pPr>
    </w:p>
    <w:p w14:paraId="2D523881" w14:textId="3ABA362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eastAsia="Times New Roman" w:hAnsi="Arial" w:cs="Arial"/>
          <w:snapToGrid w:val="0"/>
          <w:szCs w:val="24"/>
        </w:rPr>
        <w:t>(a)</w:t>
      </w:r>
      <w:r w:rsidRPr="008F33D3">
        <w:rPr>
          <w:rFonts w:ascii="Arial" w:eastAsia="Times New Roman" w:hAnsi="Arial" w:cs="Arial"/>
          <w:snapToGrid w:val="0"/>
          <w:szCs w:val="24"/>
        </w:rPr>
        <w:tab/>
        <w:t xml:space="preserve">The administrator or facility manager, or </w:t>
      </w:r>
      <w:bookmarkStart w:id="26" w:name="_Hlk10798358"/>
      <w:r w:rsidRPr="008F33D3">
        <w:rPr>
          <w:rFonts w:ascii="Arial" w:eastAsia="Times New Roman" w:hAnsi="Arial" w:cs="Arial"/>
          <w:strike/>
          <w:snapToGrid w:val="0"/>
          <w:szCs w:val="24"/>
        </w:rPr>
        <w:t>his or her</w:t>
      </w:r>
      <w:r w:rsidRPr="008F33D3">
        <w:rPr>
          <w:rFonts w:ascii="Arial" w:eastAsia="Times New Roman" w:hAnsi="Arial" w:cs="Arial"/>
          <w:snapToGrid w:val="0"/>
          <w:szCs w:val="24"/>
        </w:rPr>
        <w:t xml:space="preserve"> </w:t>
      </w:r>
      <w:bookmarkEnd w:id="26"/>
      <w:r w:rsidR="009131BC" w:rsidRPr="008F33D3">
        <w:rPr>
          <w:rFonts w:ascii="Arial" w:eastAsia="Times New Roman" w:hAnsi="Arial" w:cs="Arial"/>
          <w:snapToGrid w:val="0"/>
          <w:szCs w:val="24"/>
          <w:u w:val="single"/>
        </w:rPr>
        <w:t>their</w:t>
      </w:r>
      <w:r w:rsidR="009131BC" w:rsidRPr="008F33D3">
        <w:rPr>
          <w:rFonts w:ascii="Arial" w:eastAsia="Times New Roman" w:hAnsi="Arial" w:cs="Arial"/>
          <w:snapToGrid w:val="0"/>
          <w:szCs w:val="24"/>
        </w:rPr>
        <w:t xml:space="preserve"> </w:t>
      </w:r>
      <w:r w:rsidRPr="008F33D3">
        <w:rPr>
          <w:rFonts w:ascii="Arial" w:eastAsia="Times New Roman" w:hAnsi="Arial" w:cs="Arial"/>
          <w:snapToGrid w:val="0"/>
          <w:szCs w:val="24"/>
        </w:rPr>
        <w:t xml:space="preserve">responsible designee, shall </w:t>
      </w:r>
      <w:r w:rsidRPr="008F33D3">
        <w:rPr>
          <w:rFonts w:ascii="Arial" w:eastAsia="Times New Roman" w:hAnsi="Arial" w:cs="Arial"/>
          <w:snapToGrid w:val="0"/>
          <w:szCs w:val="24"/>
          <w:u w:val="single"/>
        </w:rPr>
        <w:t xml:space="preserve">be responsible for </w:t>
      </w:r>
      <w:r w:rsidRPr="008F33D3">
        <w:rPr>
          <w:rFonts w:ascii="Arial" w:eastAsia="Times New Roman" w:hAnsi="Arial" w:cs="Arial"/>
          <w:snapToGrid w:val="0"/>
          <w:szCs w:val="24"/>
        </w:rPr>
        <w:t>apply</w:t>
      </w:r>
      <w:r w:rsidRPr="008F33D3">
        <w:rPr>
          <w:rFonts w:ascii="Arial" w:eastAsia="Times New Roman" w:hAnsi="Arial" w:cs="Arial"/>
          <w:snapToGrid w:val="0"/>
          <w:szCs w:val="24"/>
          <w:u w:val="single"/>
        </w:rPr>
        <w:t>ing</w:t>
      </w:r>
      <w:r w:rsidRPr="008F33D3">
        <w:rPr>
          <w:rFonts w:ascii="Arial" w:eastAsia="Times New Roman" w:hAnsi="Arial" w:cs="Arial"/>
          <w:snapToGrid w:val="0"/>
          <w:szCs w:val="24"/>
        </w:rPr>
        <w:t xml:space="preserve"> the </w:t>
      </w:r>
      <w:r w:rsidRPr="008F33D3">
        <w:rPr>
          <w:rFonts w:ascii="Arial" w:eastAsia="Times New Roman" w:hAnsi="Arial" w:cs="Arial"/>
          <w:strike/>
          <w:snapToGrid w:val="0"/>
          <w:szCs w:val="24"/>
        </w:rPr>
        <w:t>“Reasonable and Prudent Parent Standard,”</w:t>
      </w:r>
      <w:r w:rsidRPr="008F33D3">
        <w:rPr>
          <w:rFonts w:ascii="Arial" w:eastAsia="Times New Roman" w:hAnsi="Arial" w:cs="Arial"/>
          <w:snapToGrid w:val="0"/>
          <w:szCs w:val="24"/>
        </w:rPr>
        <w:t xml:space="preserve"> </w:t>
      </w:r>
      <w:r w:rsidRPr="008F33D3">
        <w:rPr>
          <w:rFonts w:ascii="Arial" w:eastAsia="Times New Roman" w:hAnsi="Arial" w:cs="Arial"/>
          <w:snapToGrid w:val="0"/>
          <w:szCs w:val="24"/>
          <w:u w:val="single"/>
        </w:rPr>
        <w:t>reasonable and prudent parent standard,</w:t>
      </w:r>
      <w:r w:rsidRPr="008F33D3">
        <w:rPr>
          <w:rFonts w:ascii="Arial" w:eastAsia="Times New Roman" w:hAnsi="Arial" w:cs="Arial"/>
          <w:snapToGrid w:val="0"/>
          <w:szCs w:val="24"/>
        </w:rPr>
        <w:t xml:space="preserve"> as defined in </w:t>
      </w:r>
      <w:r w:rsidRPr="008F33D3">
        <w:rPr>
          <w:rFonts w:ascii="Arial" w:hAnsi="Arial" w:cs="Arial"/>
          <w:color w:val="000000"/>
          <w:szCs w:val="24"/>
        </w:rPr>
        <w:t xml:space="preserve">Section 84001(r)(1)  </w:t>
      </w:r>
      <w:r w:rsidRPr="008F33D3">
        <w:rPr>
          <w:rFonts w:ascii="Arial" w:hAnsi="Arial" w:cs="Arial"/>
          <w:strike/>
          <w:color w:val="000000"/>
          <w:szCs w:val="24"/>
        </w:rPr>
        <w:t>and specified in</w:t>
      </w:r>
      <w:r w:rsidRPr="008F33D3">
        <w:rPr>
          <w:rFonts w:ascii="Arial" w:hAnsi="Arial" w:cs="Arial"/>
          <w:strike/>
          <w:color w:val="000000"/>
          <w:sz w:val="22"/>
        </w:rPr>
        <w:t xml:space="preserve"> </w:t>
      </w:r>
      <w:r w:rsidRPr="008F33D3">
        <w:rPr>
          <w:rFonts w:ascii="Arial" w:eastAsia="Times New Roman" w:hAnsi="Arial" w:cs="Arial"/>
          <w:strike/>
          <w:snapToGrid w:val="0"/>
          <w:szCs w:val="24"/>
        </w:rPr>
        <w:t>Welfare and Institutions Code sections 362.05 and 727</w:t>
      </w:r>
      <w:r w:rsidRPr="008F33D3">
        <w:rPr>
          <w:rFonts w:ascii="Arial" w:eastAsia="Times New Roman" w:hAnsi="Arial" w:cs="Arial"/>
          <w:snapToGrid w:val="0"/>
          <w:szCs w:val="24"/>
        </w:rPr>
        <w:t>, in determining whether</w:t>
      </w:r>
      <w:r w:rsidR="008629B1" w:rsidRPr="008F33D3">
        <w:rPr>
          <w:rFonts w:ascii="Arial" w:eastAsia="Times New Roman" w:hAnsi="Arial" w:cs="Arial"/>
          <w:snapToGrid w:val="0"/>
          <w:szCs w:val="24"/>
        </w:rPr>
        <w:t xml:space="preserve"> </w:t>
      </w:r>
      <w:r w:rsidRPr="008F33D3">
        <w:rPr>
          <w:rFonts w:ascii="Arial" w:eastAsia="Times New Roman" w:hAnsi="Arial" w:cs="Arial"/>
          <w:snapToGrid w:val="0"/>
          <w:szCs w:val="24"/>
        </w:rPr>
        <w:t xml:space="preserve"> to allow a child to participate in age-appropriate, or developmentally-appropriate extracurricular,</w:t>
      </w:r>
      <w:r w:rsidR="00E71933" w:rsidRPr="008F33D3">
        <w:rPr>
          <w:rFonts w:ascii="Arial" w:eastAsia="Times New Roman" w:hAnsi="Arial" w:cs="Arial"/>
          <w:snapToGrid w:val="0"/>
          <w:szCs w:val="24"/>
        </w:rPr>
        <w:t xml:space="preserve"> </w:t>
      </w:r>
      <w:r w:rsidRPr="008F33D3">
        <w:rPr>
          <w:rFonts w:ascii="Arial" w:eastAsia="Times New Roman" w:hAnsi="Arial" w:cs="Arial"/>
          <w:snapToGrid w:val="0"/>
          <w:szCs w:val="24"/>
        </w:rPr>
        <w:t>enrichment,</w:t>
      </w:r>
      <w:r w:rsidR="00E71933" w:rsidRPr="008F33D3">
        <w:rPr>
          <w:rFonts w:ascii="Arial" w:eastAsia="Times New Roman" w:hAnsi="Arial" w:cs="Arial"/>
          <w:snapToGrid w:val="0"/>
          <w:szCs w:val="24"/>
        </w:rPr>
        <w:t xml:space="preserve"> </w:t>
      </w:r>
      <w:r w:rsidRPr="008F33D3">
        <w:rPr>
          <w:rFonts w:ascii="Arial" w:eastAsia="Times New Roman" w:hAnsi="Arial" w:cs="Arial"/>
          <w:snapToGrid w:val="0"/>
          <w:szCs w:val="24"/>
          <w:u w:val="single"/>
        </w:rPr>
        <w:t xml:space="preserve"> </w:t>
      </w:r>
      <w:r w:rsidR="00136DA7">
        <w:rPr>
          <w:rFonts w:ascii="Arial" w:eastAsia="Times New Roman" w:hAnsi="Arial" w:cs="Arial"/>
          <w:snapToGrid w:val="0"/>
          <w:szCs w:val="24"/>
          <w:u w:val="single"/>
        </w:rPr>
        <w:t xml:space="preserve">cultural, </w:t>
      </w:r>
      <w:r w:rsidRPr="008F33D3">
        <w:rPr>
          <w:rFonts w:ascii="Arial" w:eastAsia="Times New Roman" w:hAnsi="Arial" w:cs="Arial"/>
          <w:snapToGrid w:val="0"/>
          <w:szCs w:val="24"/>
        </w:rPr>
        <w:t>and social activities.</w:t>
      </w:r>
      <w:r w:rsidRPr="008F33D3">
        <w:rPr>
          <w:rFonts w:ascii="Arial" w:eastAsia="Times New Roman" w:hAnsi="Arial" w:cs="Arial"/>
          <w:snapToGrid w:val="0"/>
          <w:szCs w:val="24"/>
          <w:u w:val="single"/>
        </w:rPr>
        <w:t xml:space="preserve">   </w:t>
      </w:r>
    </w:p>
    <w:p w14:paraId="464E741F"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540" w:hanging="540"/>
        <w:jc w:val="both"/>
        <w:rPr>
          <w:rFonts w:ascii="Arial" w:eastAsia="Times New Roman" w:hAnsi="Arial" w:cs="Arial"/>
          <w:snapToGrid w:val="0"/>
          <w:szCs w:val="24"/>
          <w:u w:val="single"/>
        </w:rPr>
      </w:pPr>
    </w:p>
    <w:p w14:paraId="4AC99923" w14:textId="77777777" w:rsidR="008A3026" w:rsidRPr="008F33D3" w:rsidRDefault="008A3026" w:rsidP="00777F54">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(1)</w:t>
      </w:r>
      <w:r w:rsidRPr="00CB761B">
        <w:rPr>
          <w:rFonts w:ascii="Arial" w:eastAsia="Times New Roman" w:hAnsi="Arial" w:cs="Arial"/>
          <w:snapToGrid w:val="0"/>
          <w:szCs w:val="24"/>
          <w:u w:val="single"/>
        </w:rPr>
        <w:tab/>
      </w:r>
      <w:r w:rsidRPr="008F33D3">
        <w:rPr>
          <w:rFonts w:ascii="Arial" w:eastAsia="Times New Roman" w:hAnsi="Arial" w:cs="Arial"/>
          <w:snapToGrid w:val="0"/>
          <w:szCs w:val="24"/>
          <w:u w:val="single"/>
        </w:rPr>
        <w:t xml:space="preserve">Applying the reasonable and prudent parent standard shall not result in denying the rights of a child as specified in Section 84072 and Welfare and Institutions Code section </w:t>
      </w:r>
      <w:proofErr w:type="gramStart"/>
      <w:r w:rsidRPr="008F33D3">
        <w:rPr>
          <w:rFonts w:ascii="Arial" w:eastAsia="Times New Roman" w:hAnsi="Arial" w:cs="Arial"/>
          <w:snapToGrid w:val="0"/>
          <w:szCs w:val="24"/>
          <w:u w:val="single"/>
        </w:rPr>
        <w:t>16001.9, or</w:t>
      </w:r>
      <w:proofErr w:type="gramEnd"/>
      <w:r w:rsidRPr="008F33D3">
        <w:rPr>
          <w:rFonts w:ascii="Arial" w:eastAsia="Times New Roman" w:hAnsi="Arial" w:cs="Arial"/>
          <w:snapToGrid w:val="0"/>
          <w:szCs w:val="24"/>
          <w:u w:val="single"/>
        </w:rPr>
        <w:t xml:space="preserve"> contradict court orders or the needs and services plan of the child.</w:t>
      </w:r>
    </w:p>
    <w:p w14:paraId="33049F52"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1080" w:hanging="1080"/>
        <w:jc w:val="both"/>
        <w:rPr>
          <w:rFonts w:ascii="Arial" w:eastAsia="Times New Roman" w:hAnsi="Arial" w:cs="Arial"/>
          <w:snapToGrid w:val="0"/>
          <w:szCs w:val="24"/>
          <w:u w:val="single"/>
        </w:rPr>
      </w:pPr>
    </w:p>
    <w:p w14:paraId="5360CAD4" w14:textId="77777777" w:rsidR="008A3026" w:rsidRPr="008F33D3" w:rsidRDefault="008A3026" w:rsidP="00CB761B">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eastAsia="Times New Roman" w:hAnsi="Arial" w:cs="Arial"/>
          <w:snapToGrid w:val="0"/>
          <w:szCs w:val="24"/>
        </w:rPr>
        <w:t>(b)</w:t>
      </w:r>
      <w:r w:rsidRPr="008F33D3">
        <w:rPr>
          <w:rFonts w:ascii="Arial" w:eastAsia="Times New Roman" w:hAnsi="Arial" w:cs="Arial"/>
          <w:snapToGrid w:val="0"/>
          <w:szCs w:val="24"/>
        </w:rPr>
        <w:tab/>
      </w:r>
      <w:r w:rsidRPr="008F33D3">
        <w:rPr>
          <w:rFonts w:ascii="Arial" w:eastAsia="Times New Roman" w:hAnsi="Arial" w:cs="Arial"/>
          <w:strike/>
          <w:snapToGrid w:val="0"/>
          <w:szCs w:val="24"/>
        </w:rPr>
        <w:t>When</w:t>
      </w:r>
      <w:r w:rsidRPr="008F33D3">
        <w:rPr>
          <w:rFonts w:ascii="Arial" w:eastAsia="Times New Roman" w:hAnsi="Arial" w:cs="Arial"/>
          <w:snapToGrid w:val="0"/>
          <w:szCs w:val="24"/>
        </w:rPr>
        <w:t xml:space="preserve"> </w:t>
      </w:r>
      <w:r w:rsidRPr="008F33D3">
        <w:rPr>
          <w:rFonts w:ascii="Arial" w:eastAsia="Times New Roman" w:hAnsi="Arial" w:cs="Arial"/>
          <w:snapToGrid w:val="0"/>
          <w:szCs w:val="24"/>
          <w:u w:val="single"/>
        </w:rPr>
        <w:t>In</w:t>
      </w:r>
      <w:r w:rsidRPr="008F33D3">
        <w:rPr>
          <w:rFonts w:ascii="Arial" w:eastAsia="Times New Roman" w:hAnsi="Arial" w:cs="Arial"/>
          <w:snapToGrid w:val="0"/>
          <w:szCs w:val="24"/>
        </w:rPr>
        <w:t xml:space="preserve"> applying the </w:t>
      </w:r>
      <w:r w:rsidRPr="008F33D3">
        <w:rPr>
          <w:rFonts w:ascii="Arial" w:eastAsia="Times New Roman" w:hAnsi="Arial" w:cs="Arial"/>
          <w:snapToGrid w:val="0"/>
          <w:szCs w:val="24"/>
          <w:u w:val="single"/>
        </w:rPr>
        <w:t>reasonable and prudent parent standard</w:t>
      </w:r>
      <w:r w:rsidRPr="008F33D3">
        <w:rPr>
          <w:rFonts w:ascii="Arial" w:eastAsia="Times New Roman" w:hAnsi="Arial" w:cs="Arial"/>
          <w:snapToGrid w:val="0"/>
          <w:szCs w:val="24"/>
        </w:rPr>
        <w:t xml:space="preserve"> </w:t>
      </w:r>
      <w:r w:rsidRPr="008F33D3">
        <w:rPr>
          <w:rFonts w:ascii="Arial" w:eastAsia="Times New Roman" w:hAnsi="Arial" w:cs="Arial"/>
          <w:strike/>
          <w:snapToGrid w:val="0"/>
          <w:szCs w:val="24"/>
        </w:rPr>
        <w:t>“Reasonable and Prudent Parent Standard</w:t>
      </w:r>
      <w:proofErr w:type="gramStart"/>
      <w:r w:rsidRPr="008F33D3">
        <w:rPr>
          <w:rFonts w:ascii="Arial" w:eastAsia="Times New Roman" w:hAnsi="Arial" w:cs="Arial"/>
          <w:strike/>
          <w:snapToGrid w:val="0"/>
          <w:szCs w:val="24"/>
        </w:rPr>
        <w:t>”</w:t>
      </w:r>
      <w:r w:rsidRPr="008F33D3">
        <w:rPr>
          <w:rFonts w:ascii="Arial" w:eastAsia="Times New Roman" w:hAnsi="Arial" w:cs="Arial"/>
          <w:snapToGrid w:val="0"/>
          <w:szCs w:val="24"/>
        </w:rPr>
        <w:t>,</w:t>
      </w:r>
      <w:proofErr w:type="gramEnd"/>
      <w:r w:rsidRPr="008F33D3">
        <w:rPr>
          <w:rFonts w:ascii="Arial" w:eastAsia="Times New Roman" w:hAnsi="Arial" w:cs="Arial"/>
          <w:snapToGrid w:val="0"/>
          <w:szCs w:val="24"/>
        </w:rPr>
        <w:t xml:space="preserve"> the administrator or facility manager, or </w:t>
      </w:r>
      <w:r w:rsidR="00A90D56" w:rsidRPr="008F33D3">
        <w:rPr>
          <w:rFonts w:ascii="Arial" w:eastAsia="Times New Roman" w:hAnsi="Arial" w:cs="Arial"/>
          <w:strike/>
          <w:snapToGrid w:val="0"/>
          <w:szCs w:val="24"/>
        </w:rPr>
        <w:t>his or her</w:t>
      </w:r>
      <w:r w:rsidRPr="008F33D3">
        <w:rPr>
          <w:rFonts w:ascii="Arial" w:eastAsia="Times New Roman" w:hAnsi="Arial" w:cs="Arial"/>
          <w:snapToGrid w:val="0"/>
          <w:szCs w:val="24"/>
        </w:rPr>
        <w:t xml:space="preserve"> </w:t>
      </w:r>
      <w:r w:rsidR="00E31BF1" w:rsidRPr="008F33D3">
        <w:rPr>
          <w:rFonts w:ascii="Arial" w:eastAsia="Times New Roman" w:hAnsi="Arial" w:cs="Arial"/>
          <w:snapToGrid w:val="0"/>
          <w:szCs w:val="24"/>
        </w:rPr>
        <w:t>t</w:t>
      </w:r>
      <w:r w:rsidR="00E31BF1" w:rsidRPr="008F33D3">
        <w:rPr>
          <w:rFonts w:ascii="Arial" w:eastAsia="Times New Roman" w:hAnsi="Arial" w:cs="Arial"/>
          <w:snapToGrid w:val="0"/>
          <w:szCs w:val="24"/>
          <w:u w:val="single"/>
        </w:rPr>
        <w:t xml:space="preserve">heir </w:t>
      </w:r>
      <w:r w:rsidRPr="008F33D3">
        <w:rPr>
          <w:rFonts w:ascii="Arial" w:eastAsia="Times New Roman" w:hAnsi="Arial" w:cs="Arial"/>
          <w:snapToGrid w:val="0"/>
          <w:szCs w:val="24"/>
        </w:rPr>
        <w:t>responsible designee</w:t>
      </w:r>
      <w:r w:rsidRPr="008F33D3">
        <w:rPr>
          <w:rStyle w:val="CommentReference"/>
          <w:rFonts w:ascii="Arial" w:hAnsi="Arial" w:cs="Arial"/>
        </w:rPr>
        <w:t>,</w:t>
      </w:r>
      <w:r w:rsidRPr="008F33D3">
        <w:rPr>
          <w:rFonts w:ascii="Arial" w:eastAsia="Times New Roman" w:hAnsi="Arial" w:cs="Arial"/>
          <w:snapToGrid w:val="0"/>
          <w:szCs w:val="24"/>
        </w:rPr>
        <w:t xml:space="preserve"> shall consider</w:t>
      </w:r>
      <w:r w:rsidR="00907E7B" w:rsidRPr="008F33D3">
        <w:rPr>
          <w:rFonts w:ascii="Arial" w:eastAsia="Times New Roman" w:hAnsi="Arial" w:cs="Arial"/>
          <w:snapToGrid w:val="0"/>
          <w:szCs w:val="24"/>
        </w:rPr>
        <w:t xml:space="preserve"> </w:t>
      </w:r>
      <w:r w:rsidR="00907E7B" w:rsidRPr="008F33D3">
        <w:rPr>
          <w:rFonts w:ascii="Arial" w:eastAsia="Times New Roman" w:hAnsi="Arial" w:cs="Arial"/>
          <w:snapToGrid w:val="0"/>
          <w:szCs w:val="24"/>
          <w:u w:val="single"/>
        </w:rPr>
        <w:t>the following</w:t>
      </w:r>
      <w:r w:rsidRPr="008F33D3">
        <w:rPr>
          <w:rFonts w:ascii="Arial" w:eastAsia="Times New Roman" w:hAnsi="Arial" w:cs="Arial"/>
          <w:snapToGrid w:val="0"/>
          <w:szCs w:val="24"/>
        </w:rPr>
        <w:t>:</w:t>
      </w:r>
      <w:r w:rsidRPr="008F33D3">
        <w:rPr>
          <w:rFonts w:ascii="Arial" w:eastAsia="Times New Roman" w:hAnsi="Arial" w:cs="Arial"/>
          <w:snapToGrid w:val="0"/>
          <w:szCs w:val="24"/>
          <w:u w:val="single"/>
        </w:rPr>
        <w:t xml:space="preserve"> </w:t>
      </w:r>
    </w:p>
    <w:p w14:paraId="43521024" w14:textId="77777777" w:rsidR="008A3026" w:rsidRPr="008F33D3" w:rsidRDefault="008A3026" w:rsidP="00CB761B">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p>
    <w:p w14:paraId="3E4208D9" w14:textId="77777777" w:rsidR="008A3026" w:rsidRPr="008F33D3" w:rsidRDefault="008A3026" w:rsidP="00CB761B">
      <w:pPr>
        <w:widowControl w:val="0"/>
        <w:tabs>
          <w:tab w:val="left" w:pos="540"/>
          <w:tab w:val="left" w:pos="1080"/>
          <w:tab w:val="left" w:pos="1710"/>
          <w:tab w:val="left" w:pos="2520"/>
          <w:tab w:val="left" w:pos="3240"/>
          <w:tab w:val="left" w:pos="3960"/>
          <w:tab w:val="left" w:pos="4680"/>
          <w:tab w:val="right" w:pos="9360"/>
        </w:tabs>
        <w:ind w:left="1080" w:hanging="1080"/>
        <w:rPr>
          <w:rFonts w:ascii="Arial" w:eastAsia="Times New Roman" w:hAnsi="Arial" w:cs="Arial"/>
          <w:snapToGrid w:val="0"/>
          <w:szCs w:val="24"/>
        </w:rPr>
      </w:pPr>
      <w:r w:rsidRPr="008F33D3">
        <w:rPr>
          <w:rFonts w:ascii="Arial" w:eastAsia="Times New Roman" w:hAnsi="Arial" w:cs="Arial"/>
          <w:snapToGrid w:val="0"/>
          <w:szCs w:val="24"/>
        </w:rPr>
        <w:tab/>
        <w:t>(1)</w:t>
      </w:r>
      <w:r w:rsidRPr="008F33D3">
        <w:rPr>
          <w:rFonts w:ascii="Arial" w:eastAsia="Times New Roman" w:hAnsi="Arial" w:cs="Arial"/>
          <w:snapToGrid w:val="0"/>
          <w:szCs w:val="24"/>
        </w:rPr>
        <w:tab/>
        <w:t xml:space="preserve">The </w:t>
      </w:r>
      <w:r w:rsidRPr="008F33D3">
        <w:rPr>
          <w:rFonts w:ascii="Arial" w:eastAsia="Times New Roman" w:hAnsi="Arial" w:cs="Arial"/>
          <w:strike/>
          <w:snapToGrid w:val="0"/>
          <w:szCs w:val="24"/>
        </w:rPr>
        <w:t>child’s</w:t>
      </w:r>
      <w:r w:rsidRPr="008F33D3">
        <w:rPr>
          <w:rFonts w:ascii="Arial" w:eastAsia="Times New Roman" w:hAnsi="Arial" w:cs="Arial"/>
          <w:snapToGrid w:val="0"/>
          <w:szCs w:val="24"/>
        </w:rPr>
        <w:t xml:space="preserve"> age, maturity, and developmental level </w:t>
      </w:r>
      <w:r w:rsidRPr="008F33D3">
        <w:rPr>
          <w:rFonts w:ascii="Arial" w:eastAsia="Times New Roman" w:hAnsi="Arial" w:cs="Arial"/>
          <w:snapToGrid w:val="0"/>
          <w:szCs w:val="24"/>
          <w:u w:val="single"/>
        </w:rPr>
        <w:t xml:space="preserve">of </w:t>
      </w:r>
      <w:r w:rsidR="00D503AE" w:rsidRPr="008F33D3">
        <w:rPr>
          <w:rFonts w:ascii="Arial" w:eastAsia="Times New Roman" w:hAnsi="Arial" w:cs="Arial"/>
          <w:snapToGrid w:val="0"/>
          <w:szCs w:val="24"/>
          <w:u w:val="single"/>
        </w:rPr>
        <w:t xml:space="preserve">the </w:t>
      </w:r>
      <w:r w:rsidRPr="008F33D3">
        <w:rPr>
          <w:rFonts w:ascii="Arial" w:eastAsia="Times New Roman" w:hAnsi="Arial" w:cs="Arial"/>
          <w:snapToGrid w:val="0"/>
          <w:szCs w:val="24"/>
          <w:u w:val="single"/>
        </w:rPr>
        <w:t>child</w:t>
      </w:r>
      <w:r w:rsidRPr="008F33D3">
        <w:rPr>
          <w:rFonts w:ascii="Arial" w:eastAsia="Times New Roman" w:hAnsi="Arial" w:cs="Arial"/>
          <w:snapToGrid w:val="0"/>
          <w:szCs w:val="24"/>
        </w:rPr>
        <w:t xml:space="preserve"> </w:t>
      </w:r>
      <w:r w:rsidRPr="008F33D3">
        <w:rPr>
          <w:rFonts w:ascii="Arial" w:eastAsia="Times New Roman" w:hAnsi="Arial" w:cs="Arial"/>
          <w:strike/>
          <w:snapToGrid w:val="0"/>
          <w:szCs w:val="24"/>
        </w:rPr>
        <w:t>to ensure the overall health and safety of the child is maintained</w:t>
      </w:r>
      <w:r w:rsidRPr="008F33D3">
        <w:rPr>
          <w:rFonts w:ascii="Arial" w:eastAsia="Times New Roman" w:hAnsi="Arial" w:cs="Arial"/>
          <w:snapToGrid w:val="0"/>
          <w:szCs w:val="24"/>
        </w:rPr>
        <w:t xml:space="preserve">.  </w:t>
      </w:r>
    </w:p>
    <w:p w14:paraId="065A4986" w14:textId="77777777" w:rsidR="008A3026" w:rsidRPr="008F33D3" w:rsidRDefault="008A3026" w:rsidP="00CB761B">
      <w:pPr>
        <w:widowControl w:val="0"/>
        <w:tabs>
          <w:tab w:val="left" w:pos="540"/>
          <w:tab w:val="left" w:pos="1080"/>
          <w:tab w:val="left" w:pos="1710"/>
          <w:tab w:val="left" w:pos="2520"/>
          <w:tab w:val="left" w:pos="3240"/>
          <w:tab w:val="left" w:pos="3960"/>
          <w:tab w:val="left" w:pos="4680"/>
          <w:tab w:val="right" w:pos="9360"/>
        </w:tabs>
        <w:ind w:left="1483" w:hanging="450"/>
        <w:rPr>
          <w:rFonts w:ascii="Arial" w:eastAsia="Times New Roman" w:hAnsi="Arial" w:cs="Arial"/>
          <w:snapToGrid w:val="0"/>
          <w:szCs w:val="24"/>
        </w:rPr>
      </w:pPr>
    </w:p>
    <w:p w14:paraId="50C3413E" w14:textId="77777777" w:rsidR="008A3026" w:rsidRPr="008F33D3" w:rsidRDefault="008A3026" w:rsidP="008A3026">
      <w:pPr>
        <w:widowControl w:val="0"/>
        <w:tabs>
          <w:tab w:val="left" w:pos="540"/>
          <w:tab w:val="left" w:pos="1080"/>
          <w:tab w:val="left" w:pos="1710"/>
          <w:tab w:val="left" w:pos="2520"/>
          <w:tab w:val="left" w:pos="3240"/>
          <w:tab w:val="left" w:pos="3960"/>
          <w:tab w:val="left" w:pos="4680"/>
          <w:tab w:val="right" w:pos="9360"/>
        </w:tabs>
        <w:ind w:left="1080" w:hanging="1080"/>
        <w:rPr>
          <w:rFonts w:ascii="Arial" w:eastAsia="Times New Roman" w:hAnsi="Arial" w:cs="Arial"/>
          <w:snapToGrid w:val="0"/>
          <w:szCs w:val="24"/>
        </w:rPr>
      </w:pPr>
      <w:r w:rsidRPr="008F33D3">
        <w:rPr>
          <w:rFonts w:ascii="Arial" w:eastAsia="Times New Roman" w:hAnsi="Arial" w:cs="Arial"/>
          <w:snapToGrid w:val="0"/>
          <w:szCs w:val="24"/>
        </w:rPr>
        <w:tab/>
        <w:t>(2)</w:t>
      </w:r>
      <w:r w:rsidRPr="008F33D3">
        <w:rPr>
          <w:rFonts w:ascii="Arial" w:eastAsia="Times New Roman" w:hAnsi="Arial" w:cs="Arial"/>
          <w:snapToGrid w:val="0"/>
          <w:szCs w:val="24"/>
        </w:rPr>
        <w:tab/>
        <w:t xml:space="preserve">The </w:t>
      </w:r>
      <w:r w:rsidRPr="008F33D3">
        <w:rPr>
          <w:rFonts w:ascii="Arial" w:eastAsia="Times New Roman" w:hAnsi="Arial" w:cs="Arial"/>
          <w:snapToGrid w:val="0"/>
          <w:szCs w:val="24"/>
          <w:u w:val="single"/>
        </w:rPr>
        <w:t>nature and inherent</w:t>
      </w:r>
      <w:r w:rsidRPr="008F33D3">
        <w:rPr>
          <w:rFonts w:ascii="Arial" w:eastAsia="Times New Roman" w:hAnsi="Arial" w:cs="Arial"/>
          <w:snapToGrid w:val="0"/>
          <w:szCs w:val="24"/>
        </w:rPr>
        <w:t xml:space="preserve"> </w:t>
      </w:r>
      <w:r w:rsidRPr="008F33D3">
        <w:rPr>
          <w:rFonts w:ascii="Arial" w:eastAsia="Times New Roman" w:hAnsi="Arial" w:cs="Arial"/>
          <w:strike/>
          <w:snapToGrid w:val="0"/>
          <w:szCs w:val="24"/>
        </w:rPr>
        <w:t>potential</w:t>
      </w:r>
      <w:r w:rsidRPr="008F33D3">
        <w:rPr>
          <w:rFonts w:ascii="Arial" w:eastAsia="Times New Roman" w:hAnsi="Arial" w:cs="Arial"/>
          <w:snapToGrid w:val="0"/>
          <w:szCs w:val="24"/>
        </w:rPr>
        <w:t xml:space="preserve"> risk</w:t>
      </w:r>
      <w:r w:rsidRPr="008F33D3">
        <w:rPr>
          <w:rFonts w:ascii="Arial" w:eastAsia="Times New Roman" w:hAnsi="Arial" w:cs="Arial"/>
          <w:snapToGrid w:val="0"/>
          <w:szCs w:val="24"/>
          <w:u w:val="single"/>
        </w:rPr>
        <w:t>s</w:t>
      </w:r>
      <w:r w:rsidRPr="008F33D3">
        <w:rPr>
          <w:rFonts w:ascii="Arial" w:eastAsia="Times New Roman" w:hAnsi="Arial" w:cs="Arial"/>
          <w:snapToGrid w:val="0"/>
          <w:szCs w:val="24"/>
        </w:rPr>
        <w:t xml:space="preserve"> </w:t>
      </w:r>
      <w:r w:rsidR="00907E7B" w:rsidRPr="008F33D3">
        <w:rPr>
          <w:rFonts w:ascii="Arial" w:eastAsia="Times New Roman" w:hAnsi="Arial" w:cs="Arial"/>
          <w:snapToGrid w:val="0"/>
          <w:szCs w:val="24"/>
          <w:u w:val="single"/>
        </w:rPr>
        <w:t>of harm</w:t>
      </w:r>
      <w:r w:rsidR="00D2275E" w:rsidRPr="008F33D3">
        <w:rPr>
          <w:rFonts w:ascii="Arial" w:eastAsia="Times New Roman" w:hAnsi="Arial" w:cs="Arial"/>
          <w:snapToGrid w:val="0"/>
          <w:szCs w:val="24"/>
        </w:rPr>
        <w:t xml:space="preserve"> </w:t>
      </w:r>
      <w:r w:rsidRPr="008F33D3">
        <w:rPr>
          <w:rFonts w:ascii="Arial" w:eastAsia="Times New Roman" w:hAnsi="Arial" w:cs="Arial"/>
          <w:strike/>
          <w:snapToGrid w:val="0"/>
          <w:szCs w:val="24"/>
        </w:rPr>
        <w:t>factors and the appropriateness</w:t>
      </w:r>
      <w:r w:rsidRPr="008F33D3">
        <w:rPr>
          <w:rFonts w:ascii="Arial" w:eastAsia="Times New Roman" w:hAnsi="Arial" w:cs="Arial"/>
          <w:snapToGrid w:val="0"/>
          <w:szCs w:val="24"/>
        </w:rPr>
        <w:t xml:space="preserve"> of the </w:t>
      </w:r>
      <w:r w:rsidRPr="008F33D3">
        <w:rPr>
          <w:rFonts w:ascii="Arial" w:eastAsia="Times New Roman" w:hAnsi="Arial" w:cs="Arial"/>
          <w:strike/>
          <w:snapToGrid w:val="0"/>
          <w:szCs w:val="24"/>
        </w:rPr>
        <w:t>extracurricular, enrichment, and social</w:t>
      </w:r>
      <w:r w:rsidRPr="008F33D3">
        <w:rPr>
          <w:rFonts w:ascii="Arial" w:eastAsia="Times New Roman" w:hAnsi="Arial" w:cs="Arial"/>
          <w:snapToGrid w:val="0"/>
          <w:szCs w:val="24"/>
        </w:rPr>
        <w:t xml:space="preserve"> activity.</w:t>
      </w:r>
    </w:p>
    <w:p w14:paraId="6DAABDC3" w14:textId="77777777" w:rsidR="008A3026" w:rsidRPr="008F33D3" w:rsidRDefault="008A3026" w:rsidP="008A3026">
      <w:pPr>
        <w:widowControl w:val="0"/>
        <w:tabs>
          <w:tab w:val="left" w:pos="540"/>
          <w:tab w:val="left" w:pos="1080"/>
          <w:tab w:val="left" w:pos="1710"/>
          <w:tab w:val="left" w:pos="2520"/>
          <w:tab w:val="left" w:pos="3240"/>
          <w:tab w:val="left" w:pos="3960"/>
          <w:tab w:val="left" w:pos="4680"/>
          <w:tab w:val="right" w:pos="9360"/>
        </w:tabs>
        <w:ind w:left="1483" w:hanging="450"/>
        <w:rPr>
          <w:rFonts w:ascii="Arial" w:eastAsia="Times New Roman" w:hAnsi="Arial" w:cs="Arial"/>
          <w:snapToGrid w:val="0"/>
          <w:szCs w:val="24"/>
        </w:rPr>
      </w:pPr>
    </w:p>
    <w:p w14:paraId="4A3EE4AA" w14:textId="0C857AD4" w:rsidR="008A3026" w:rsidRPr="008F33D3" w:rsidRDefault="008A3026" w:rsidP="008A3026">
      <w:pPr>
        <w:widowControl w:val="0"/>
        <w:tabs>
          <w:tab w:val="left" w:pos="540"/>
          <w:tab w:val="left" w:pos="1080"/>
          <w:tab w:val="left" w:pos="1710"/>
          <w:tab w:val="left" w:pos="2520"/>
          <w:tab w:val="left" w:pos="3240"/>
          <w:tab w:val="left" w:pos="3960"/>
          <w:tab w:val="left" w:pos="4680"/>
          <w:tab w:val="right" w:pos="9360"/>
        </w:tabs>
        <w:ind w:left="1080" w:hanging="1080"/>
        <w:rPr>
          <w:rFonts w:ascii="Arial" w:eastAsia="Times New Roman" w:hAnsi="Arial" w:cs="Arial"/>
          <w:snapToGrid w:val="0"/>
          <w:szCs w:val="24"/>
        </w:rPr>
      </w:pPr>
      <w:r w:rsidRPr="008F33D3">
        <w:rPr>
          <w:rFonts w:ascii="Arial" w:eastAsia="Times New Roman" w:hAnsi="Arial" w:cs="Arial"/>
          <w:snapToGrid w:val="0"/>
          <w:szCs w:val="24"/>
        </w:rPr>
        <w:tab/>
        <w:t>(3)</w:t>
      </w:r>
      <w:r w:rsidRPr="008F33D3">
        <w:rPr>
          <w:rFonts w:ascii="Arial" w:eastAsia="Times New Roman" w:hAnsi="Arial" w:cs="Arial"/>
          <w:snapToGrid w:val="0"/>
          <w:szCs w:val="24"/>
        </w:rPr>
        <w:tab/>
        <w:t>The best interest</w:t>
      </w:r>
      <w:r w:rsidRPr="008F33D3">
        <w:rPr>
          <w:rFonts w:ascii="Arial" w:eastAsia="Times New Roman" w:hAnsi="Arial" w:cs="Arial"/>
          <w:snapToGrid w:val="0"/>
          <w:szCs w:val="24"/>
          <w:u w:val="single"/>
        </w:rPr>
        <w:t>s</w:t>
      </w:r>
      <w:r w:rsidRPr="008F33D3">
        <w:rPr>
          <w:rFonts w:ascii="Arial" w:eastAsia="Times New Roman" w:hAnsi="Arial" w:cs="Arial"/>
          <w:snapToGrid w:val="0"/>
          <w:szCs w:val="24"/>
        </w:rPr>
        <w:t xml:space="preserve"> of </w:t>
      </w:r>
      <w:r w:rsidR="006B749B" w:rsidRPr="006D08E1">
        <w:rPr>
          <w:rFonts w:ascii="Arial" w:eastAsia="Times New Roman" w:hAnsi="Arial" w:cs="Arial"/>
          <w:snapToGrid w:val="0"/>
          <w:szCs w:val="24"/>
        </w:rPr>
        <w:t>the</w:t>
      </w:r>
      <w:r w:rsidR="00D2275E" w:rsidRPr="0054426A">
        <w:rPr>
          <w:rFonts w:ascii="Arial" w:eastAsia="Times New Roman" w:hAnsi="Arial" w:cs="Arial"/>
          <w:snapToGrid w:val="0"/>
          <w:szCs w:val="24"/>
        </w:rPr>
        <w:t xml:space="preserve"> </w:t>
      </w:r>
      <w:r w:rsidRPr="008F33D3">
        <w:rPr>
          <w:rFonts w:ascii="Arial" w:eastAsia="Times New Roman" w:hAnsi="Arial" w:cs="Arial"/>
          <w:snapToGrid w:val="0"/>
          <w:szCs w:val="24"/>
        </w:rPr>
        <w:t xml:space="preserve">child based on information </w:t>
      </w:r>
      <w:r w:rsidR="00907E7B" w:rsidRPr="008F33D3">
        <w:rPr>
          <w:rFonts w:ascii="Arial" w:eastAsia="Times New Roman" w:hAnsi="Arial" w:cs="Arial"/>
          <w:snapToGrid w:val="0"/>
          <w:szCs w:val="24"/>
          <w:u w:val="single"/>
        </w:rPr>
        <w:t>provided to or</w:t>
      </w:r>
      <w:r w:rsidR="00907E7B" w:rsidRPr="008F33D3">
        <w:rPr>
          <w:rFonts w:ascii="Arial" w:eastAsia="Times New Roman" w:hAnsi="Arial" w:cs="Arial"/>
          <w:snapToGrid w:val="0"/>
          <w:szCs w:val="24"/>
        </w:rPr>
        <w:t xml:space="preserve"> </w:t>
      </w:r>
      <w:r w:rsidRPr="008F33D3">
        <w:rPr>
          <w:rFonts w:ascii="Arial" w:eastAsia="Times New Roman" w:hAnsi="Arial" w:cs="Arial"/>
          <w:snapToGrid w:val="0"/>
          <w:szCs w:val="24"/>
        </w:rPr>
        <w:t xml:space="preserve">known by the administrator or facility manager, or </w:t>
      </w:r>
      <w:r w:rsidRPr="008F33D3">
        <w:rPr>
          <w:rFonts w:ascii="Arial" w:eastAsia="Times New Roman" w:hAnsi="Arial" w:cs="Arial"/>
          <w:strike/>
          <w:snapToGrid w:val="0"/>
          <w:szCs w:val="24"/>
        </w:rPr>
        <w:t>his or her</w:t>
      </w:r>
      <w:r w:rsidR="003F19EE" w:rsidRPr="008F33D3">
        <w:rPr>
          <w:rFonts w:ascii="Arial" w:eastAsia="Times New Roman" w:hAnsi="Arial" w:cs="Arial"/>
          <w:snapToGrid w:val="0"/>
          <w:szCs w:val="24"/>
        </w:rPr>
        <w:t xml:space="preserve"> </w:t>
      </w:r>
      <w:r w:rsidR="003F19EE" w:rsidRPr="008F33D3">
        <w:rPr>
          <w:rFonts w:ascii="Arial" w:eastAsia="Times New Roman" w:hAnsi="Arial" w:cs="Arial"/>
          <w:snapToGrid w:val="0"/>
          <w:szCs w:val="24"/>
          <w:u w:val="single"/>
        </w:rPr>
        <w:t>their</w:t>
      </w:r>
      <w:r w:rsidRPr="008F33D3">
        <w:rPr>
          <w:rFonts w:ascii="Arial" w:eastAsia="Times New Roman" w:hAnsi="Arial" w:cs="Arial"/>
          <w:snapToGrid w:val="0"/>
          <w:szCs w:val="24"/>
        </w:rPr>
        <w:t xml:space="preserve"> </w:t>
      </w:r>
      <w:r w:rsidR="00CE78DF" w:rsidRPr="008F33D3">
        <w:rPr>
          <w:rFonts w:ascii="Arial" w:eastAsia="Times New Roman" w:hAnsi="Arial" w:cs="Arial"/>
          <w:snapToGrid w:val="0"/>
          <w:szCs w:val="24"/>
          <w:u w:val="single"/>
        </w:rPr>
        <w:t>responsible</w:t>
      </w:r>
      <w:r w:rsidR="00D2275E" w:rsidRPr="008F33D3">
        <w:rPr>
          <w:rFonts w:ascii="Arial" w:eastAsia="Times New Roman" w:hAnsi="Arial" w:cs="Arial"/>
          <w:snapToGrid w:val="0"/>
          <w:szCs w:val="24"/>
        </w:rPr>
        <w:t xml:space="preserve"> </w:t>
      </w:r>
      <w:r w:rsidRPr="008F33D3">
        <w:rPr>
          <w:rFonts w:ascii="Arial" w:eastAsia="Times New Roman" w:hAnsi="Arial" w:cs="Arial"/>
          <w:snapToGrid w:val="0"/>
          <w:szCs w:val="24"/>
        </w:rPr>
        <w:t>designee</w:t>
      </w:r>
      <w:r w:rsidR="0054426A" w:rsidRPr="006D08E1">
        <w:rPr>
          <w:rFonts w:ascii="Arial" w:eastAsia="Times New Roman" w:hAnsi="Arial" w:cs="Arial"/>
          <w:snapToGrid w:val="0"/>
          <w:szCs w:val="24"/>
          <w:u w:val="single"/>
        </w:rPr>
        <w:t>,</w:t>
      </w:r>
      <w:r w:rsidR="00974612" w:rsidRPr="008F33D3">
        <w:rPr>
          <w:rFonts w:ascii="Arial" w:eastAsia="Times New Roman" w:hAnsi="Arial" w:cs="Arial"/>
          <w:snapToGrid w:val="0"/>
          <w:szCs w:val="24"/>
        </w:rPr>
        <w:t xml:space="preserve"> </w:t>
      </w:r>
      <w:r w:rsidR="00974612" w:rsidRPr="008F33D3">
        <w:rPr>
          <w:rFonts w:ascii="Arial" w:eastAsia="Times New Roman" w:hAnsi="Arial" w:cs="Arial"/>
          <w:snapToGrid w:val="0"/>
          <w:szCs w:val="24"/>
          <w:u w:val="single"/>
        </w:rPr>
        <w:t>about the child</w:t>
      </w:r>
      <w:r w:rsidRPr="008F33D3">
        <w:rPr>
          <w:rFonts w:ascii="Arial" w:eastAsia="Times New Roman" w:hAnsi="Arial" w:cs="Arial"/>
          <w:snapToGrid w:val="0"/>
          <w:szCs w:val="24"/>
        </w:rPr>
        <w:t xml:space="preserve">.  </w:t>
      </w:r>
      <w:r w:rsidRPr="008F33D3">
        <w:rPr>
          <w:rFonts w:ascii="Arial" w:eastAsia="Times New Roman" w:hAnsi="Arial" w:cs="Arial"/>
          <w:snapToGrid w:val="0"/>
          <w:szCs w:val="24"/>
          <w:u w:val="single"/>
        </w:rPr>
        <w:t xml:space="preserve">This information includes the history, behavioral tendencies, mental and physical health, medications, abilities and limitations, sexual orientation, gender identity, developmental level, and court orders for the child. </w:t>
      </w:r>
      <w:r w:rsidRPr="008F33D3">
        <w:rPr>
          <w:rFonts w:ascii="Arial" w:eastAsia="Times New Roman" w:hAnsi="Arial" w:cs="Arial"/>
          <w:snapToGrid w:val="0"/>
          <w:szCs w:val="24"/>
        </w:rPr>
        <w:t xml:space="preserve"> </w:t>
      </w:r>
    </w:p>
    <w:p w14:paraId="69D72D4A" w14:textId="7169DBDE" w:rsidR="008A3026" w:rsidRPr="008F33D3" w:rsidRDefault="008A3026" w:rsidP="008A3026">
      <w:pPr>
        <w:widowControl w:val="0"/>
        <w:tabs>
          <w:tab w:val="left" w:pos="540"/>
          <w:tab w:val="left" w:pos="1080"/>
          <w:tab w:val="left" w:pos="1710"/>
          <w:tab w:val="left" w:pos="2520"/>
          <w:tab w:val="left" w:pos="3240"/>
          <w:tab w:val="left" w:pos="3960"/>
          <w:tab w:val="left" w:pos="4680"/>
          <w:tab w:val="right" w:pos="9360"/>
        </w:tabs>
        <w:ind w:left="1080" w:hanging="1080"/>
        <w:rPr>
          <w:rFonts w:ascii="Arial" w:eastAsia="Times New Roman" w:hAnsi="Arial" w:cs="Arial"/>
          <w:snapToGrid w:val="0"/>
          <w:szCs w:val="24"/>
        </w:rPr>
      </w:pPr>
    </w:p>
    <w:p w14:paraId="7EF1606C" w14:textId="77777777" w:rsidR="008A3026" w:rsidRPr="008F33D3" w:rsidRDefault="008A3026" w:rsidP="008A3026">
      <w:pPr>
        <w:widowControl w:val="0"/>
        <w:tabs>
          <w:tab w:val="left" w:pos="540"/>
          <w:tab w:val="left" w:pos="1080"/>
          <w:tab w:val="left" w:pos="1710"/>
          <w:tab w:val="left" w:pos="2520"/>
          <w:tab w:val="left" w:pos="3240"/>
          <w:tab w:val="left" w:pos="3960"/>
          <w:tab w:val="left" w:pos="4680"/>
          <w:tab w:val="right" w:pos="9360"/>
        </w:tabs>
        <w:ind w:left="1710" w:hanging="171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(A)</w:t>
      </w:r>
      <w:r w:rsidRPr="008F33D3">
        <w:rPr>
          <w:rFonts w:ascii="Arial" w:eastAsia="Times New Roman" w:hAnsi="Arial" w:cs="Arial"/>
          <w:snapToGrid w:val="0"/>
          <w:szCs w:val="24"/>
          <w:u w:val="single"/>
        </w:rPr>
        <w:tab/>
        <w:t xml:space="preserve">The administrator or facility manager, or </w:t>
      </w:r>
      <w:r w:rsidR="003F19EE" w:rsidRPr="008F33D3">
        <w:rPr>
          <w:rFonts w:ascii="Arial" w:eastAsia="Times New Roman" w:hAnsi="Arial" w:cs="Arial"/>
          <w:snapToGrid w:val="0"/>
          <w:szCs w:val="24"/>
          <w:u w:val="single"/>
        </w:rPr>
        <w:t xml:space="preserve">their </w:t>
      </w:r>
      <w:r w:rsidRPr="008F33D3">
        <w:rPr>
          <w:rFonts w:ascii="Arial" w:eastAsia="Times New Roman" w:hAnsi="Arial" w:cs="Arial"/>
          <w:snapToGrid w:val="0"/>
          <w:szCs w:val="24"/>
          <w:u w:val="single"/>
        </w:rPr>
        <w:t>responsible designee</w:t>
      </w:r>
      <w:r w:rsidR="00AA2ADA"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 xml:space="preserve"> may </w:t>
      </w:r>
      <w:r w:rsidR="00510E2D" w:rsidRPr="008F33D3">
        <w:rPr>
          <w:rFonts w:ascii="Arial" w:eastAsia="Times New Roman" w:hAnsi="Arial" w:cs="Arial"/>
          <w:snapToGrid w:val="0"/>
          <w:szCs w:val="24"/>
          <w:u w:val="single"/>
        </w:rPr>
        <w:t>consult with staff</w:t>
      </w:r>
      <w:r w:rsidR="002957A3" w:rsidRPr="008F33D3">
        <w:rPr>
          <w:rFonts w:ascii="Arial" w:eastAsia="Times New Roman" w:hAnsi="Arial" w:cs="Arial"/>
          <w:snapToGrid w:val="0"/>
          <w:szCs w:val="24"/>
          <w:u w:val="single"/>
        </w:rPr>
        <w:t xml:space="preserve"> members who are most familiar with the child, or</w:t>
      </w:r>
      <w:r w:rsidR="00510E2D" w:rsidRPr="008F33D3">
        <w:rPr>
          <w:rFonts w:ascii="Arial" w:eastAsia="Times New Roman" w:hAnsi="Arial" w:cs="Arial"/>
          <w:snapToGrid w:val="0"/>
          <w:szCs w:val="24"/>
          <w:u w:val="single"/>
        </w:rPr>
        <w:t xml:space="preserve"> </w:t>
      </w:r>
      <w:r w:rsidRPr="008F33D3">
        <w:rPr>
          <w:rFonts w:ascii="Arial" w:eastAsia="Times New Roman" w:hAnsi="Arial" w:cs="Arial"/>
          <w:snapToGrid w:val="0"/>
          <w:szCs w:val="24"/>
          <w:u w:val="single"/>
        </w:rPr>
        <w:t xml:space="preserve">contact the child’s social worker, physician, counselor, or educator to obtain the information described above in paragraph (3). </w:t>
      </w:r>
    </w:p>
    <w:p w14:paraId="0D0D08B2" w14:textId="77777777" w:rsidR="008A3026" w:rsidRPr="008F33D3" w:rsidRDefault="008A3026" w:rsidP="008A3026">
      <w:pPr>
        <w:widowControl w:val="0"/>
        <w:tabs>
          <w:tab w:val="left" w:pos="540"/>
          <w:tab w:val="left" w:pos="1080"/>
          <w:tab w:val="left" w:pos="1710"/>
          <w:tab w:val="left" w:pos="2520"/>
          <w:tab w:val="left" w:pos="3240"/>
          <w:tab w:val="left" w:pos="3960"/>
          <w:tab w:val="left" w:pos="4680"/>
          <w:tab w:val="right" w:pos="9360"/>
        </w:tabs>
        <w:ind w:left="1483" w:hanging="450"/>
        <w:rPr>
          <w:rFonts w:ascii="Arial" w:eastAsia="Times New Roman" w:hAnsi="Arial" w:cs="Arial"/>
          <w:snapToGrid w:val="0"/>
          <w:szCs w:val="24"/>
        </w:rPr>
      </w:pPr>
    </w:p>
    <w:p w14:paraId="48135913" w14:textId="77777777" w:rsidR="008A3026" w:rsidRPr="008F33D3" w:rsidRDefault="008A3026" w:rsidP="008A3026">
      <w:pPr>
        <w:pBdr>
          <w:top w:val="single" w:sz="12" w:space="1" w:color="auto"/>
        </w:pBdr>
        <w:jc w:val="center"/>
        <w:rPr>
          <w:rFonts w:ascii="Arial" w:eastAsia="Times New Roman" w:hAnsi="Arial" w:cs="Arial"/>
          <w:b/>
          <w:snapToGrid w:val="0"/>
          <w:szCs w:val="24"/>
        </w:rPr>
      </w:pPr>
      <w:r w:rsidRPr="008F33D3">
        <w:rPr>
          <w:rFonts w:ascii="Arial" w:eastAsia="Times New Roman" w:hAnsi="Arial" w:cs="Arial"/>
          <w:b/>
          <w:snapToGrid w:val="0"/>
          <w:szCs w:val="24"/>
        </w:rPr>
        <w:t>HANDBOOK BEGINS HERE</w:t>
      </w:r>
    </w:p>
    <w:p w14:paraId="294D0186"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0A40406F" w14:textId="168737B6" w:rsidR="00434102" w:rsidRPr="008F33D3" w:rsidRDefault="0054426A" w:rsidP="00434102">
      <w:pPr>
        <w:rPr>
          <w:rFonts w:ascii="Arial" w:hAnsi="Arial" w:cs="Arial"/>
          <w:u w:val="single"/>
        </w:rPr>
      </w:pPr>
      <w:bookmarkStart w:id="27" w:name="_Hlk10733499"/>
      <w:r>
        <w:rPr>
          <w:rFonts w:ascii="Arial" w:hAnsi="Arial" w:cs="Arial"/>
          <w:szCs w:val="24"/>
          <w:u w:val="single"/>
        </w:rPr>
        <w:t>W</w:t>
      </w:r>
      <w:r w:rsidR="00434102" w:rsidRPr="008F33D3">
        <w:rPr>
          <w:rFonts w:ascii="Arial" w:hAnsi="Arial" w:cs="Arial"/>
          <w:szCs w:val="24"/>
          <w:u w:val="single"/>
        </w:rPr>
        <w:t>hile it may be helpful to receive information from the professionals listed in Section 8</w:t>
      </w:r>
      <w:r w:rsidR="00C26578" w:rsidRPr="008F33D3">
        <w:rPr>
          <w:rFonts w:ascii="Arial" w:hAnsi="Arial" w:cs="Arial"/>
          <w:szCs w:val="24"/>
          <w:u w:val="single"/>
        </w:rPr>
        <w:t>4</w:t>
      </w:r>
      <w:r w:rsidR="00434102" w:rsidRPr="008F33D3">
        <w:rPr>
          <w:rFonts w:ascii="Arial" w:hAnsi="Arial" w:cs="Arial"/>
          <w:szCs w:val="24"/>
          <w:u w:val="single"/>
        </w:rPr>
        <w:t xml:space="preserve">067(b)(3)(A), it is not incumbent upon them to provide </w:t>
      </w:r>
      <w:r w:rsidR="00F130EB">
        <w:rPr>
          <w:rFonts w:ascii="Arial" w:hAnsi="Arial" w:cs="Arial"/>
          <w:szCs w:val="24"/>
          <w:u w:val="single"/>
        </w:rPr>
        <w:t>the requested information</w:t>
      </w:r>
      <w:proofErr w:type="gramStart"/>
      <w:r w:rsidR="00434102" w:rsidRPr="008F33D3">
        <w:rPr>
          <w:rFonts w:ascii="Arial" w:hAnsi="Arial" w:cs="Arial"/>
          <w:szCs w:val="24"/>
          <w:u w:val="single"/>
        </w:rPr>
        <w:t xml:space="preserve">. </w:t>
      </w:r>
      <w:proofErr w:type="gramEnd"/>
      <w:r w:rsidR="00434102" w:rsidRPr="008F33D3">
        <w:rPr>
          <w:rFonts w:ascii="Arial" w:hAnsi="Arial" w:cs="Arial"/>
          <w:szCs w:val="24"/>
          <w:u w:val="single"/>
        </w:rPr>
        <w:t xml:space="preserve">Some professionals may be restricted by the Health Insurance Portability and </w:t>
      </w:r>
      <w:r w:rsidR="00434102" w:rsidRPr="008F33D3">
        <w:rPr>
          <w:rFonts w:ascii="Arial" w:hAnsi="Arial" w:cs="Arial"/>
          <w:szCs w:val="24"/>
          <w:u w:val="single"/>
        </w:rPr>
        <w:lastRenderedPageBreak/>
        <w:t xml:space="preserve">Accountability Act (HIPAA) and the California Confidentiality of Medical Information Act from sharing the requested information without the child’s written consent or a court order. </w:t>
      </w:r>
    </w:p>
    <w:bookmarkEnd w:id="27"/>
    <w:p w14:paraId="5DF49221" w14:textId="77777777" w:rsidR="00434102" w:rsidRPr="008F33D3" w:rsidRDefault="00434102" w:rsidP="008A3026">
      <w:pPr>
        <w:pStyle w:val="ListParagraph"/>
        <w:pBdr>
          <w:bottom w:val="single" w:sz="12" w:space="1" w:color="auto"/>
        </w:pBdr>
        <w:ind w:left="0"/>
        <w:jc w:val="center"/>
        <w:rPr>
          <w:rFonts w:ascii="Arial" w:hAnsi="Arial" w:cs="Arial"/>
          <w:szCs w:val="24"/>
          <w:u w:val="single"/>
        </w:rPr>
      </w:pPr>
    </w:p>
    <w:p w14:paraId="0A96D17C" w14:textId="77777777" w:rsidR="008A3026" w:rsidRPr="008F33D3" w:rsidRDefault="008A3026" w:rsidP="008A3026">
      <w:pPr>
        <w:pStyle w:val="ListParagraph"/>
        <w:pBdr>
          <w:bottom w:val="single" w:sz="12" w:space="1" w:color="auto"/>
        </w:pBdr>
        <w:ind w:left="0"/>
        <w:jc w:val="center"/>
        <w:rPr>
          <w:rFonts w:ascii="Arial" w:hAnsi="Arial" w:cs="Arial"/>
          <w:b/>
          <w:szCs w:val="24"/>
        </w:rPr>
      </w:pPr>
      <w:r w:rsidRPr="008F33D3">
        <w:rPr>
          <w:rFonts w:ascii="Arial" w:hAnsi="Arial" w:cs="Arial"/>
          <w:b/>
          <w:szCs w:val="24"/>
        </w:rPr>
        <w:t>HANDBOOK ENDS HERE</w:t>
      </w:r>
    </w:p>
    <w:p w14:paraId="43A9CA71" w14:textId="77777777" w:rsidR="007F6A99" w:rsidRDefault="007F6A99" w:rsidP="006D724C">
      <w:pPr>
        <w:widowControl w:val="0"/>
        <w:tabs>
          <w:tab w:val="left" w:pos="540"/>
          <w:tab w:val="left" w:pos="1080"/>
          <w:tab w:val="left" w:pos="1710"/>
          <w:tab w:val="left" w:pos="2520"/>
          <w:tab w:val="left" w:pos="3240"/>
          <w:tab w:val="left" w:pos="3960"/>
          <w:tab w:val="left" w:pos="4680"/>
          <w:tab w:val="right" w:pos="9360"/>
        </w:tabs>
        <w:ind w:left="1080" w:hanging="1080"/>
        <w:rPr>
          <w:rFonts w:ascii="Arial" w:eastAsia="Times New Roman" w:hAnsi="Arial" w:cs="Arial"/>
          <w:snapToGrid w:val="0"/>
          <w:szCs w:val="24"/>
        </w:rPr>
      </w:pPr>
    </w:p>
    <w:p w14:paraId="0FBDCE8A" w14:textId="77777777" w:rsidR="007F6A99" w:rsidRDefault="007F6A99" w:rsidP="006D724C">
      <w:pPr>
        <w:widowControl w:val="0"/>
        <w:tabs>
          <w:tab w:val="left" w:pos="540"/>
          <w:tab w:val="left" w:pos="1080"/>
          <w:tab w:val="left" w:pos="1710"/>
          <w:tab w:val="left" w:pos="2520"/>
          <w:tab w:val="left" w:pos="3240"/>
          <w:tab w:val="left" w:pos="3960"/>
          <w:tab w:val="left" w:pos="4680"/>
          <w:tab w:val="right" w:pos="9360"/>
        </w:tabs>
        <w:ind w:left="1080" w:hanging="1080"/>
        <w:rPr>
          <w:rFonts w:ascii="Arial" w:eastAsia="Times New Roman" w:hAnsi="Arial" w:cs="Arial"/>
          <w:snapToGrid w:val="0"/>
          <w:szCs w:val="24"/>
        </w:rPr>
      </w:pPr>
    </w:p>
    <w:p w14:paraId="56EF3F30" w14:textId="63C82199" w:rsidR="008A3026" w:rsidRPr="008F33D3" w:rsidRDefault="008A3026" w:rsidP="006D724C">
      <w:pPr>
        <w:widowControl w:val="0"/>
        <w:tabs>
          <w:tab w:val="left" w:pos="540"/>
          <w:tab w:val="left" w:pos="1080"/>
          <w:tab w:val="left" w:pos="1710"/>
          <w:tab w:val="left" w:pos="2520"/>
          <w:tab w:val="left" w:pos="3240"/>
          <w:tab w:val="left" w:pos="3960"/>
          <w:tab w:val="left" w:pos="4680"/>
          <w:tab w:val="right" w:pos="9360"/>
        </w:tabs>
        <w:ind w:left="1080" w:hanging="108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w:t>
      </w:r>
      <w:r w:rsidR="00B4695B" w:rsidRPr="008F33D3">
        <w:rPr>
          <w:rFonts w:ascii="Arial" w:eastAsia="Times New Roman" w:hAnsi="Arial" w:cs="Arial"/>
          <w:snapToGrid w:val="0"/>
          <w:szCs w:val="24"/>
          <w:u w:val="single"/>
        </w:rPr>
        <w:t>4</w:t>
      </w:r>
      <w:r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ab/>
        <w:t xml:space="preserve">The importance of encouraging </w:t>
      </w:r>
      <w:r w:rsidR="00D26524" w:rsidRPr="008F33D3">
        <w:rPr>
          <w:rFonts w:ascii="Arial" w:eastAsia="Times New Roman" w:hAnsi="Arial" w:cs="Arial"/>
          <w:snapToGrid w:val="0"/>
          <w:szCs w:val="24"/>
          <w:u w:val="single"/>
        </w:rPr>
        <w:t xml:space="preserve">the </w:t>
      </w:r>
      <w:r w:rsidRPr="008F33D3">
        <w:rPr>
          <w:rFonts w:ascii="Arial" w:eastAsia="Times New Roman" w:hAnsi="Arial" w:cs="Arial"/>
          <w:snapToGrid w:val="0"/>
          <w:szCs w:val="24"/>
          <w:u w:val="single"/>
        </w:rPr>
        <w:t xml:space="preserve">child’s emotional and developmental growth. </w:t>
      </w:r>
    </w:p>
    <w:p w14:paraId="3357F6AB"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p>
    <w:p w14:paraId="509EDCFB" w14:textId="6121C3BC" w:rsidR="008A3026" w:rsidRPr="008F33D3" w:rsidRDefault="008A3026" w:rsidP="008A3026">
      <w:pPr>
        <w:ind w:left="1800" w:hanging="720"/>
        <w:rPr>
          <w:rFonts w:ascii="Arial" w:hAnsi="Arial" w:cs="Arial"/>
          <w:snapToGrid w:val="0"/>
          <w:szCs w:val="24"/>
          <w:u w:val="single"/>
        </w:rPr>
      </w:pPr>
      <w:r w:rsidRPr="008F33D3">
        <w:rPr>
          <w:rFonts w:ascii="Arial" w:hAnsi="Arial" w:cs="Arial"/>
          <w:snapToGrid w:val="0"/>
          <w:szCs w:val="24"/>
          <w:u w:val="single"/>
        </w:rPr>
        <w:t>(A)</w:t>
      </w:r>
      <w:r w:rsidRPr="008F33D3">
        <w:rPr>
          <w:rFonts w:ascii="Arial" w:hAnsi="Arial" w:cs="Arial"/>
          <w:snapToGrid w:val="0"/>
          <w:szCs w:val="24"/>
          <w:u w:val="single"/>
        </w:rPr>
        <w:tab/>
        <w:t>Emotional and developmental growth include</w:t>
      </w:r>
      <w:r w:rsidR="00440DAB" w:rsidRPr="008F33D3">
        <w:rPr>
          <w:rFonts w:ascii="Arial" w:hAnsi="Arial" w:cs="Arial"/>
          <w:snapToGrid w:val="0"/>
          <w:szCs w:val="24"/>
          <w:u w:val="single"/>
        </w:rPr>
        <w:t>s</w:t>
      </w:r>
      <w:r w:rsidRPr="008F33D3">
        <w:rPr>
          <w:rFonts w:ascii="Arial" w:hAnsi="Arial" w:cs="Arial"/>
          <w:snapToGrid w:val="0"/>
          <w:szCs w:val="24"/>
          <w:u w:val="single"/>
        </w:rPr>
        <w:t xml:space="preserve">, but </w:t>
      </w:r>
      <w:r w:rsidR="00440DAB" w:rsidRPr="008F33D3">
        <w:rPr>
          <w:rFonts w:ascii="Arial" w:hAnsi="Arial" w:cs="Arial"/>
          <w:snapToGrid w:val="0"/>
          <w:szCs w:val="24"/>
          <w:u w:val="single"/>
        </w:rPr>
        <w:t xml:space="preserve">is </w:t>
      </w:r>
      <w:r w:rsidRPr="008F33D3">
        <w:rPr>
          <w:rFonts w:ascii="Arial" w:hAnsi="Arial" w:cs="Arial"/>
          <w:snapToGrid w:val="0"/>
          <w:szCs w:val="24"/>
          <w:u w:val="single"/>
        </w:rPr>
        <w:t>not limited to, the following:</w:t>
      </w:r>
    </w:p>
    <w:p w14:paraId="7990615F" w14:textId="77777777" w:rsidR="008A3026" w:rsidRPr="008F33D3" w:rsidRDefault="008A3026" w:rsidP="008A3026">
      <w:pPr>
        <w:ind w:left="900" w:firstLine="720"/>
        <w:rPr>
          <w:rFonts w:ascii="Arial" w:hAnsi="Arial" w:cs="Arial"/>
          <w:snapToGrid w:val="0"/>
          <w:szCs w:val="24"/>
          <w:u w:val="single"/>
        </w:rPr>
      </w:pPr>
    </w:p>
    <w:p w14:paraId="32F471B3" w14:textId="77777777" w:rsidR="008A3026" w:rsidRPr="008F33D3" w:rsidRDefault="008A3026" w:rsidP="008A3026">
      <w:pPr>
        <w:ind w:left="2520" w:hanging="720"/>
        <w:rPr>
          <w:rFonts w:ascii="Arial" w:hAnsi="Arial" w:cs="Arial"/>
          <w:snapToGrid w:val="0"/>
          <w:szCs w:val="24"/>
          <w:u w:val="single"/>
        </w:rPr>
      </w:pPr>
      <w:r w:rsidRPr="008F33D3">
        <w:rPr>
          <w:rFonts w:ascii="Arial" w:hAnsi="Arial" w:cs="Arial"/>
          <w:snapToGrid w:val="0"/>
          <w:szCs w:val="24"/>
          <w:u w:val="single"/>
        </w:rPr>
        <w:t>1.</w:t>
      </w:r>
      <w:r w:rsidRPr="008F33D3">
        <w:rPr>
          <w:rFonts w:ascii="Arial" w:hAnsi="Arial" w:cs="Arial"/>
          <w:snapToGrid w:val="0"/>
          <w:szCs w:val="24"/>
          <w:u w:val="single"/>
        </w:rPr>
        <w:tab/>
        <w:t>The child’s level of understanding about healthy relationships</w:t>
      </w:r>
      <w:r w:rsidR="00D26524" w:rsidRPr="008F33D3">
        <w:rPr>
          <w:rFonts w:ascii="Arial" w:hAnsi="Arial" w:cs="Arial"/>
          <w:snapToGrid w:val="0"/>
          <w:szCs w:val="24"/>
          <w:u w:val="single"/>
        </w:rPr>
        <w:t>;</w:t>
      </w:r>
      <w:r w:rsidRPr="008F33D3">
        <w:rPr>
          <w:rFonts w:ascii="Arial" w:hAnsi="Arial" w:cs="Arial"/>
          <w:snapToGrid w:val="0"/>
          <w:szCs w:val="24"/>
          <w:u w:val="single"/>
        </w:rPr>
        <w:t xml:space="preserve"> </w:t>
      </w:r>
    </w:p>
    <w:p w14:paraId="66BAA0FD" w14:textId="77777777" w:rsidR="008A3026" w:rsidRPr="008F33D3" w:rsidRDefault="008A3026" w:rsidP="008A3026">
      <w:pPr>
        <w:ind w:left="2520" w:hanging="720"/>
        <w:rPr>
          <w:rFonts w:ascii="Arial" w:hAnsi="Arial" w:cs="Arial"/>
          <w:snapToGrid w:val="0"/>
          <w:szCs w:val="24"/>
          <w:u w:val="single"/>
        </w:rPr>
      </w:pPr>
    </w:p>
    <w:p w14:paraId="20BEF642" w14:textId="77777777" w:rsidR="008A3026" w:rsidRPr="008F33D3" w:rsidRDefault="008A3026" w:rsidP="008A3026">
      <w:pPr>
        <w:ind w:left="2520" w:hanging="720"/>
        <w:rPr>
          <w:rFonts w:ascii="Arial" w:hAnsi="Arial" w:cs="Arial"/>
          <w:snapToGrid w:val="0"/>
          <w:szCs w:val="24"/>
          <w:u w:val="single"/>
        </w:rPr>
      </w:pPr>
      <w:r w:rsidRPr="008F33D3">
        <w:rPr>
          <w:rFonts w:ascii="Arial" w:hAnsi="Arial" w:cs="Arial"/>
          <w:snapToGrid w:val="0"/>
          <w:szCs w:val="24"/>
          <w:u w:val="single"/>
        </w:rPr>
        <w:t>2.</w:t>
      </w:r>
      <w:r w:rsidRPr="008F33D3">
        <w:rPr>
          <w:rFonts w:ascii="Arial" w:hAnsi="Arial" w:cs="Arial"/>
          <w:snapToGrid w:val="0"/>
          <w:szCs w:val="24"/>
          <w:u w:val="single"/>
        </w:rPr>
        <w:tab/>
        <w:t>The child’s level of understanding about sexuality and body development</w:t>
      </w:r>
      <w:r w:rsidR="00D26524" w:rsidRPr="008F33D3">
        <w:rPr>
          <w:rFonts w:ascii="Arial" w:hAnsi="Arial" w:cs="Arial"/>
          <w:snapToGrid w:val="0"/>
          <w:szCs w:val="24"/>
          <w:u w:val="single"/>
        </w:rPr>
        <w:t>;</w:t>
      </w:r>
      <w:r w:rsidRPr="008F33D3">
        <w:rPr>
          <w:rFonts w:ascii="Arial" w:hAnsi="Arial" w:cs="Arial"/>
          <w:snapToGrid w:val="0"/>
          <w:szCs w:val="24"/>
          <w:u w:val="single"/>
        </w:rPr>
        <w:t xml:space="preserve"> </w:t>
      </w:r>
    </w:p>
    <w:p w14:paraId="58FA0E7A" w14:textId="77777777" w:rsidR="008A3026" w:rsidRPr="008F33D3" w:rsidRDefault="008A3026" w:rsidP="008A3026">
      <w:pPr>
        <w:ind w:left="2520" w:hanging="720"/>
        <w:rPr>
          <w:rFonts w:ascii="Arial" w:hAnsi="Arial" w:cs="Arial"/>
          <w:snapToGrid w:val="0"/>
          <w:szCs w:val="24"/>
          <w:u w:val="single"/>
        </w:rPr>
      </w:pPr>
    </w:p>
    <w:p w14:paraId="0C0A499F" w14:textId="77777777" w:rsidR="008A3026" w:rsidRPr="008F33D3" w:rsidRDefault="008A3026" w:rsidP="008A3026">
      <w:pPr>
        <w:ind w:left="2520" w:hanging="720"/>
        <w:rPr>
          <w:rFonts w:ascii="Arial" w:hAnsi="Arial" w:cs="Arial"/>
          <w:snapToGrid w:val="0"/>
          <w:szCs w:val="24"/>
          <w:u w:val="single"/>
        </w:rPr>
      </w:pPr>
      <w:r w:rsidRPr="008F33D3">
        <w:rPr>
          <w:rFonts w:ascii="Arial" w:hAnsi="Arial" w:cs="Arial"/>
          <w:snapToGrid w:val="0"/>
          <w:szCs w:val="24"/>
          <w:u w:val="single"/>
        </w:rPr>
        <w:t>3.</w:t>
      </w:r>
      <w:r w:rsidRPr="008F33D3">
        <w:rPr>
          <w:rFonts w:ascii="Arial" w:hAnsi="Arial" w:cs="Arial"/>
          <w:snapToGrid w:val="0"/>
          <w:szCs w:val="24"/>
          <w:u w:val="single"/>
        </w:rPr>
        <w:tab/>
      </w:r>
      <w:r w:rsidR="00D26524" w:rsidRPr="008F33D3">
        <w:rPr>
          <w:rFonts w:ascii="Arial" w:hAnsi="Arial" w:cs="Arial"/>
          <w:snapToGrid w:val="0"/>
          <w:szCs w:val="24"/>
          <w:u w:val="single"/>
        </w:rPr>
        <w:t>The child’s f</w:t>
      </w:r>
      <w:r w:rsidRPr="008F33D3">
        <w:rPr>
          <w:rFonts w:ascii="Arial" w:hAnsi="Arial" w:cs="Arial"/>
          <w:snapToGrid w:val="0"/>
          <w:szCs w:val="24"/>
          <w:u w:val="single"/>
        </w:rPr>
        <w:t>eelings about spirituality</w:t>
      </w:r>
      <w:r w:rsidR="00D26524" w:rsidRPr="008F33D3">
        <w:rPr>
          <w:rFonts w:ascii="Arial" w:hAnsi="Arial" w:cs="Arial"/>
          <w:snapToGrid w:val="0"/>
          <w:szCs w:val="24"/>
          <w:u w:val="single"/>
        </w:rPr>
        <w:t>; and</w:t>
      </w:r>
      <w:r w:rsidRPr="008F33D3">
        <w:rPr>
          <w:rFonts w:ascii="Arial" w:hAnsi="Arial" w:cs="Arial"/>
          <w:snapToGrid w:val="0"/>
          <w:szCs w:val="24"/>
          <w:u w:val="single"/>
        </w:rPr>
        <w:t xml:space="preserve"> </w:t>
      </w:r>
    </w:p>
    <w:p w14:paraId="01B71070" w14:textId="77777777" w:rsidR="008A3026" w:rsidRPr="008F33D3" w:rsidRDefault="008A3026" w:rsidP="008A3026">
      <w:pPr>
        <w:ind w:left="2520" w:hanging="720"/>
        <w:rPr>
          <w:rFonts w:ascii="Arial" w:hAnsi="Arial" w:cs="Arial"/>
          <w:snapToGrid w:val="0"/>
          <w:szCs w:val="24"/>
          <w:u w:val="single"/>
        </w:rPr>
      </w:pPr>
    </w:p>
    <w:p w14:paraId="66FE4A96" w14:textId="77777777" w:rsidR="008A3026" w:rsidRPr="008F33D3" w:rsidRDefault="008A3026" w:rsidP="008A3026">
      <w:pPr>
        <w:ind w:left="2520" w:hanging="720"/>
        <w:rPr>
          <w:rFonts w:ascii="Arial" w:hAnsi="Arial" w:cs="Arial"/>
          <w:snapToGrid w:val="0"/>
          <w:szCs w:val="24"/>
          <w:u w:val="single"/>
        </w:rPr>
      </w:pPr>
      <w:r w:rsidRPr="008F33D3">
        <w:rPr>
          <w:rFonts w:ascii="Arial" w:hAnsi="Arial" w:cs="Arial"/>
          <w:snapToGrid w:val="0"/>
          <w:szCs w:val="24"/>
          <w:u w:val="single"/>
        </w:rPr>
        <w:t>4.</w:t>
      </w:r>
      <w:r w:rsidRPr="008F33D3">
        <w:rPr>
          <w:rFonts w:ascii="Arial" w:hAnsi="Arial" w:cs="Arial"/>
          <w:snapToGrid w:val="0"/>
          <w:szCs w:val="24"/>
          <w:u w:val="single"/>
        </w:rPr>
        <w:tab/>
        <w:t>Other stages of maturity experienced during adolescence and youth.</w:t>
      </w:r>
    </w:p>
    <w:p w14:paraId="44805BA6" w14:textId="7FA94372" w:rsidR="008A3026" w:rsidRPr="008F33D3" w:rsidRDefault="008A3026" w:rsidP="008A3026">
      <w:pPr>
        <w:widowControl w:val="0"/>
        <w:tabs>
          <w:tab w:val="left" w:pos="540"/>
          <w:tab w:val="left" w:pos="72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p>
    <w:p w14:paraId="0B48C327" w14:textId="75502094" w:rsidR="008A3026" w:rsidRDefault="008A3026" w:rsidP="008A3026">
      <w:pPr>
        <w:widowControl w:val="0"/>
        <w:tabs>
          <w:tab w:val="left" w:pos="540"/>
          <w:tab w:val="left" w:pos="72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w:t>
      </w:r>
      <w:r w:rsidR="00B4695B" w:rsidRPr="008F33D3">
        <w:rPr>
          <w:rFonts w:ascii="Arial" w:eastAsia="Times New Roman" w:hAnsi="Arial" w:cs="Arial"/>
          <w:snapToGrid w:val="0"/>
          <w:szCs w:val="24"/>
          <w:u w:val="single"/>
        </w:rPr>
        <w:t>5</w:t>
      </w:r>
      <w:r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ab/>
        <w:t xml:space="preserve">The importance of providing </w:t>
      </w:r>
      <w:r w:rsidR="00D26524" w:rsidRPr="008F33D3">
        <w:rPr>
          <w:rFonts w:ascii="Arial" w:eastAsia="Times New Roman" w:hAnsi="Arial" w:cs="Arial"/>
          <w:snapToGrid w:val="0"/>
          <w:szCs w:val="24"/>
          <w:u w:val="single"/>
        </w:rPr>
        <w:t xml:space="preserve">the </w:t>
      </w:r>
      <w:r w:rsidRPr="008F33D3">
        <w:rPr>
          <w:rFonts w:ascii="Arial" w:eastAsia="Times New Roman" w:hAnsi="Arial" w:cs="Arial"/>
          <w:snapToGrid w:val="0"/>
          <w:szCs w:val="24"/>
          <w:u w:val="single"/>
        </w:rPr>
        <w:t xml:space="preserve">child with </w:t>
      </w:r>
      <w:r w:rsidR="00974612" w:rsidRPr="008F33D3">
        <w:rPr>
          <w:rFonts w:ascii="Arial" w:eastAsia="Times New Roman" w:hAnsi="Arial" w:cs="Arial"/>
          <w:snapToGrid w:val="0"/>
          <w:szCs w:val="24"/>
          <w:u w:val="single"/>
        </w:rPr>
        <w:t xml:space="preserve">a sense of normalcy in </w:t>
      </w:r>
      <w:r w:rsidRPr="008F33D3">
        <w:rPr>
          <w:rFonts w:ascii="Arial" w:eastAsia="Times New Roman" w:hAnsi="Arial" w:cs="Arial"/>
          <w:snapToGrid w:val="0"/>
          <w:szCs w:val="24"/>
          <w:u w:val="single"/>
        </w:rPr>
        <w:t xml:space="preserve">the most family-like living experience possible. </w:t>
      </w:r>
    </w:p>
    <w:p w14:paraId="1DFEC32E" w14:textId="77777777" w:rsidR="00424D71" w:rsidRPr="008F33D3" w:rsidRDefault="00424D71" w:rsidP="008A3026">
      <w:pPr>
        <w:widowControl w:val="0"/>
        <w:tabs>
          <w:tab w:val="left" w:pos="540"/>
          <w:tab w:val="left" w:pos="72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p>
    <w:p w14:paraId="6EB6C929" w14:textId="77777777" w:rsidR="00424D71" w:rsidRPr="008F33D3" w:rsidRDefault="00424D71" w:rsidP="00424D71">
      <w:pPr>
        <w:pBdr>
          <w:top w:val="single" w:sz="12" w:space="1" w:color="auto"/>
        </w:pBdr>
        <w:jc w:val="center"/>
        <w:rPr>
          <w:rFonts w:ascii="Arial" w:eastAsia="Times New Roman" w:hAnsi="Arial" w:cs="Arial"/>
          <w:b/>
          <w:snapToGrid w:val="0"/>
          <w:szCs w:val="24"/>
        </w:rPr>
      </w:pPr>
      <w:r w:rsidRPr="008F33D3">
        <w:rPr>
          <w:rFonts w:ascii="Arial" w:eastAsia="Times New Roman" w:hAnsi="Arial" w:cs="Arial"/>
          <w:b/>
          <w:snapToGrid w:val="0"/>
          <w:szCs w:val="24"/>
        </w:rPr>
        <w:t>HANDBOOK BEGINS HERE</w:t>
      </w:r>
    </w:p>
    <w:p w14:paraId="6964011A"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b/>
          <w:snapToGrid w:val="0"/>
          <w:szCs w:val="24"/>
        </w:rPr>
      </w:pPr>
    </w:p>
    <w:p w14:paraId="3C8B26DA" w14:textId="5C711051"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jc w:val="both"/>
        <w:rPr>
          <w:rFonts w:ascii="Arial" w:hAnsi="Arial" w:cs="Arial"/>
          <w:szCs w:val="24"/>
        </w:rPr>
      </w:pPr>
      <w:r w:rsidRPr="008F33D3">
        <w:rPr>
          <w:rFonts w:ascii="Arial" w:hAnsi="Arial" w:cs="Arial"/>
          <w:szCs w:val="24"/>
        </w:rPr>
        <w:t xml:space="preserve">The </w:t>
      </w:r>
      <w:r w:rsidRPr="008F33D3">
        <w:rPr>
          <w:rFonts w:ascii="Arial" w:hAnsi="Arial" w:cs="Arial"/>
          <w:strike/>
          <w:szCs w:val="24"/>
        </w:rPr>
        <w:t>"Reasonable and Prudent Parent Standard"</w:t>
      </w:r>
      <w:r w:rsidRPr="008F33D3">
        <w:rPr>
          <w:rFonts w:ascii="Arial" w:hAnsi="Arial" w:cs="Arial"/>
          <w:szCs w:val="24"/>
        </w:rPr>
        <w:t xml:space="preserve"> </w:t>
      </w:r>
      <w:r w:rsidR="00F961E4" w:rsidRPr="008F33D3">
        <w:rPr>
          <w:rFonts w:ascii="Arial" w:hAnsi="Arial" w:cs="Arial"/>
          <w:szCs w:val="24"/>
          <w:u w:val="single"/>
        </w:rPr>
        <w:t xml:space="preserve">reasonable and prudent parent standard </w:t>
      </w:r>
      <w:r w:rsidRPr="008F33D3">
        <w:rPr>
          <w:rFonts w:ascii="Arial" w:hAnsi="Arial" w:cs="Arial"/>
          <w:szCs w:val="24"/>
        </w:rPr>
        <w:t xml:space="preserve">allows every child in placement the opportunity to participate in </w:t>
      </w:r>
      <w:r w:rsidRPr="008F33D3">
        <w:rPr>
          <w:rFonts w:ascii="Arial" w:hAnsi="Arial" w:cs="Arial"/>
          <w:strike/>
          <w:szCs w:val="24"/>
        </w:rPr>
        <w:t>age-appropriate, developmentally-appropriate</w:t>
      </w:r>
      <w:r w:rsidRPr="008F33D3">
        <w:rPr>
          <w:rFonts w:ascii="Arial" w:hAnsi="Arial" w:cs="Arial"/>
          <w:szCs w:val="24"/>
        </w:rPr>
        <w:t xml:space="preserve"> </w:t>
      </w:r>
      <w:r w:rsidR="00F961E4" w:rsidRPr="008F33D3">
        <w:rPr>
          <w:rFonts w:ascii="Arial" w:hAnsi="Arial" w:cs="Arial"/>
          <w:szCs w:val="24"/>
          <w:u w:val="single"/>
        </w:rPr>
        <w:t>age or developmentally</w:t>
      </w:r>
      <w:r w:rsidR="007041B8">
        <w:rPr>
          <w:rFonts w:ascii="Arial" w:hAnsi="Arial" w:cs="Arial"/>
          <w:szCs w:val="24"/>
          <w:u w:val="single"/>
        </w:rPr>
        <w:t>-</w:t>
      </w:r>
      <w:r w:rsidR="00F961E4" w:rsidRPr="008F33D3">
        <w:rPr>
          <w:rFonts w:ascii="Arial" w:hAnsi="Arial" w:cs="Arial"/>
          <w:szCs w:val="24"/>
          <w:u w:val="single"/>
        </w:rPr>
        <w:t>appropriate</w:t>
      </w:r>
      <w:r w:rsidR="00F961E4" w:rsidRPr="008F33D3">
        <w:rPr>
          <w:rFonts w:ascii="Arial" w:hAnsi="Arial" w:cs="Arial"/>
          <w:szCs w:val="24"/>
        </w:rPr>
        <w:t xml:space="preserve"> </w:t>
      </w:r>
      <w:r w:rsidRPr="008F33D3">
        <w:rPr>
          <w:rFonts w:ascii="Arial" w:hAnsi="Arial" w:cs="Arial"/>
          <w:szCs w:val="24"/>
        </w:rPr>
        <w:t>extracurricular, enrichment,</w:t>
      </w:r>
      <w:r w:rsidR="00F961E4" w:rsidRPr="008F33D3">
        <w:rPr>
          <w:rFonts w:ascii="Arial" w:hAnsi="Arial" w:cs="Arial"/>
          <w:szCs w:val="24"/>
        </w:rPr>
        <w:t xml:space="preserve"> </w:t>
      </w:r>
      <w:r w:rsidR="00F961E4" w:rsidRPr="008F33D3">
        <w:rPr>
          <w:rFonts w:ascii="Arial" w:hAnsi="Arial" w:cs="Arial"/>
          <w:szCs w:val="24"/>
          <w:u w:val="single"/>
        </w:rPr>
        <w:t>cultural</w:t>
      </w:r>
      <w:r w:rsidRPr="008F33D3">
        <w:rPr>
          <w:rFonts w:ascii="Arial" w:hAnsi="Arial" w:cs="Arial"/>
          <w:szCs w:val="24"/>
        </w:rPr>
        <w:t xml:space="preserve"> and social activities.  </w:t>
      </w:r>
      <w:r w:rsidRPr="008F33D3">
        <w:rPr>
          <w:rFonts w:ascii="Arial" w:hAnsi="Arial" w:cs="Arial"/>
          <w:strike/>
          <w:szCs w:val="24"/>
        </w:rPr>
        <w:t>The administrator or facility manager, or his or her responsible designee, is encouraged to consult with social work or treatment staff members who are most familiar with the child.</w:t>
      </w:r>
      <w:r w:rsidR="006D0F26" w:rsidRPr="008F33D3">
        <w:rPr>
          <w:rFonts w:ascii="Arial" w:hAnsi="Arial" w:cs="Arial"/>
          <w:szCs w:val="24"/>
        </w:rPr>
        <w:t xml:space="preserve">  </w:t>
      </w:r>
    </w:p>
    <w:p w14:paraId="415E3BF5"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jc w:val="both"/>
        <w:rPr>
          <w:rFonts w:ascii="Arial" w:hAnsi="Arial" w:cs="Arial"/>
          <w:szCs w:val="24"/>
        </w:rPr>
      </w:pPr>
    </w:p>
    <w:p w14:paraId="572EF9C6" w14:textId="77777777" w:rsidR="008A3026" w:rsidRPr="008F33D3" w:rsidRDefault="008A3026" w:rsidP="005D5389">
      <w:pPr>
        <w:tabs>
          <w:tab w:val="left" w:pos="540"/>
          <w:tab w:val="left" w:pos="1080"/>
          <w:tab w:val="left" w:pos="1800"/>
          <w:tab w:val="left" w:pos="2520"/>
          <w:tab w:val="left" w:pos="3240"/>
          <w:tab w:val="left" w:pos="3960"/>
          <w:tab w:val="left" w:pos="4680"/>
          <w:tab w:val="right" w:pos="9360"/>
        </w:tabs>
        <w:ind w:left="547"/>
        <w:jc w:val="both"/>
        <w:rPr>
          <w:rFonts w:ascii="Arial" w:hAnsi="Arial" w:cs="Arial"/>
          <w:szCs w:val="24"/>
        </w:rPr>
      </w:pPr>
      <w:r w:rsidRPr="008F33D3">
        <w:rPr>
          <w:rFonts w:ascii="Arial" w:hAnsi="Arial" w:cs="Arial"/>
          <w:szCs w:val="24"/>
        </w:rPr>
        <w:t xml:space="preserve">The administrator or facility manager, or </w:t>
      </w:r>
      <w:r w:rsidRPr="008F33D3">
        <w:rPr>
          <w:rFonts w:ascii="Arial" w:hAnsi="Arial" w:cs="Arial"/>
          <w:strike/>
          <w:szCs w:val="24"/>
        </w:rPr>
        <w:t>his or her</w:t>
      </w:r>
      <w:r w:rsidRPr="008F33D3">
        <w:rPr>
          <w:rFonts w:ascii="Arial" w:hAnsi="Arial" w:cs="Arial"/>
          <w:szCs w:val="24"/>
        </w:rPr>
        <w:t xml:space="preserve"> </w:t>
      </w:r>
      <w:r w:rsidR="00067614" w:rsidRPr="008F33D3">
        <w:rPr>
          <w:rFonts w:ascii="Arial" w:hAnsi="Arial" w:cs="Arial"/>
          <w:szCs w:val="24"/>
          <w:u w:val="single"/>
        </w:rPr>
        <w:t>their</w:t>
      </w:r>
      <w:r w:rsidR="00067614" w:rsidRPr="008F33D3">
        <w:rPr>
          <w:rFonts w:ascii="Arial" w:hAnsi="Arial" w:cs="Arial"/>
          <w:szCs w:val="24"/>
        </w:rPr>
        <w:t xml:space="preserve"> </w:t>
      </w:r>
      <w:r w:rsidRPr="008F33D3">
        <w:rPr>
          <w:rFonts w:ascii="Arial" w:hAnsi="Arial" w:cs="Arial"/>
          <w:szCs w:val="24"/>
        </w:rPr>
        <w:t>responsible designee, is encouraged to document the type of activity and steps taken to ensure the appropriateness of the activity.  Documentation provides evidence that staff took the necessary precautions to make informed, reasonable, and prudent decisions that ensures the health and safety of the child.</w:t>
      </w:r>
    </w:p>
    <w:p w14:paraId="4030FD9E" w14:textId="77777777" w:rsidR="006D0F26" w:rsidRPr="008F33D3" w:rsidRDefault="006D0F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327E6453" w14:textId="77777777" w:rsidR="00124234" w:rsidRPr="008F33D3" w:rsidRDefault="00124234" w:rsidP="00124234">
      <w:pPr>
        <w:tabs>
          <w:tab w:val="left" w:pos="540"/>
          <w:tab w:val="left" w:pos="1080"/>
          <w:tab w:val="left" w:pos="1800"/>
          <w:tab w:val="left" w:pos="2520"/>
          <w:tab w:val="left" w:pos="3240"/>
          <w:tab w:val="left" w:pos="3960"/>
          <w:tab w:val="left" w:pos="4680"/>
          <w:tab w:val="left" w:pos="9360"/>
        </w:tabs>
        <w:autoSpaceDE w:val="0"/>
        <w:autoSpaceDN w:val="0"/>
        <w:adjustRightInd w:val="0"/>
        <w:jc w:val="both"/>
        <w:rPr>
          <w:rFonts w:ascii="Arial" w:hAnsi="Arial" w:cs="Arial"/>
          <w:strike/>
          <w:color w:val="000000"/>
          <w:szCs w:val="24"/>
        </w:rPr>
      </w:pPr>
      <w:bookmarkStart w:id="28" w:name="_Hlk12217392"/>
      <w:r w:rsidRPr="008F33D3">
        <w:rPr>
          <w:rFonts w:ascii="Arial" w:hAnsi="Arial" w:cs="Arial"/>
          <w:strike/>
          <w:color w:val="000000"/>
          <w:szCs w:val="24"/>
        </w:rPr>
        <w:t>Welfare and Institutions Code section 362.05 provides in part:</w:t>
      </w:r>
    </w:p>
    <w:p w14:paraId="35DB9A65" w14:textId="77777777" w:rsidR="00124234" w:rsidRPr="008F33D3" w:rsidRDefault="00124234" w:rsidP="00124234">
      <w:pPr>
        <w:tabs>
          <w:tab w:val="left" w:pos="540"/>
          <w:tab w:val="left" w:pos="1080"/>
          <w:tab w:val="left" w:pos="1800"/>
          <w:tab w:val="left" w:pos="2520"/>
          <w:tab w:val="left" w:pos="3240"/>
          <w:tab w:val="left" w:pos="3960"/>
          <w:tab w:val="left" w:pos="4680"/>
          <w:tab w:val="left" w:pos="9360"/>
        </w:tabs>
        <w:autoSpaceDE w:val="0"/>
        <w:autoSpaceDN w:val="0"/>
        <w:adjustRightInd w:val="0"/>
        <w:jc w:val="both"/>
        <w:rPr>
          <w:rFonts w:ascii="Arial" w:hAnsi="Arial" w:cs="Arial"/>
          <w:strike/>
          <w:color w:val="000000"/>
          <w:szCs w:val="24"/>
        </w:rPr>
      </w:pPr>
    </w:p>
    <w:p w14:paraId="44BEF127" w14:textId="2645DBC4" w:rsidR="00124234" w:rsidRDefault="00124234" w:rsidP="00124234">
      <w:pPr>
        <w:tabs>
          <w:tab w:val="left" w:pos="540"/>
          <w:tab w:val="left" w:pos="1080"/>
          <w:tab w:val="left" w:pos="1800"/>
          <w:tab w:val="left" w:pos="2520"/>
          <w:tab w:val="left" w:pos="3240"/>
          <w:tab w:val="left" w:pos="3960"/>
          <w:tab w:val="left" w:pos="4680"/>
          <w:tab w:val="left" w:pos="9360"/>
        </w:tabs>
        <w:autoSpaceDE w:val="0"/>
        <w:autoSpaceDN w:val="0"/>
        <w:adjustRightInd w:val="0"/>
        <w:ind w:left="540" w:hanging="540"/>
        <w:jc w:val="both"/>
        <w:rPr>
          <w:rFonts w:ascii="Arial" w:hAnsi="Arial" w:cs="Arial"/>
          <w:strike/>
          <w:color w:val="000000"/>
          <w:szCs w:val="24"/>
        </w:rPr>
      </w:pPr>
      <w:r w:rsidRPr="008F33D3">
        <w:rPr>
          <w:rFonts w:ascii="Arial" w:hAnsi="Arial" w:cs="Arial"/>
          <w:strike/>
          <w:color w:val="000000"/>
          <w:szCs w:val="24"/>
        </w:rPr>
        <w:tab/>
        <w:t xml:space="preserve">(a) Every child adjudged a dependent child of the juvenile court shall be entitled to participate in age-appropriate extracurricular, enrichment, and social activities.  No state or local regulation or policy may prevent or create barriers to participation in </w:t>
      </w:r>
      <w:r w:rsidRPr="008F33D3">
        <w:rPr>
          <w:rFonts w:ascii="Arial" w:hAnsi="Arial" w:cs="Arial"/>
          <w:strike/>
          <w:color w:val="000000"/>
          <w:szCs w:val="24"/>
        </w:rPr>
        <w:lastRenderedPageBreak/>
        <w:t>those activities. Each state and local entity shall ensure that private agencies that provide foster care services to dependent children have policies consistent with this section and that those  agencies promote and protect the ability of dependent children to participate in age-appropriate extracurricular, enrichment, and  social activities.  A group home administrator, a facility manager, or his or her responsible designee, and a caregiver, as defined in paragraph (1) of subdivision (a) of Section 362.04, shall use a reasonable and prudent parent standard, as defined in paragraph (2) of subdivision (a) of Section 362.04, in determining whether to give permission for a child residing in foster care to participate in extracurricular, enrichment, and social activities.  A group home administrator, a facility manager, or his or her responsible designee, and a caregiver shall take reasonable steps to determine the appropriateness of the activity in consideration of the child's age, maturity, and developmental level.</w:t>
      </w:r>
    </w:p>
    <w:p w14:paraId="23D4BBAC" w14:textId="66EE9A60" w:rsidR="00B64981" w:rsidRPr="008F33D3" w:rsidRDefault="00B64981" w:rsidP="00124234">
      <w:pPr>
        <w:tabs>
          <w:tab w:val="left" w:pos="540"/>
          <w:tab w:val="left" w:pos="1080"/>
          <w:tab w:val="left" w:pos="1800"/>
          <w:tab w:val="left" w:pos="2520"/>
          <w:tab w:val="left" w:pos="3240"/>
          <w:tab w:val="left" w:pos="3960"/>
          <w:tab w:val="left" w:pos="4680"/>
          <w:tab w:val="left" w:pos="9360"/>
        </w:tabs>
        <w:autoSpaceDE w:val="0"/>
        <w:autoSpaceDN w:val="0"/>
        <w:adjustRightInd w:val="0"/>
        <w:ind w:left="540" w:hanging="540"/>
        <w:jc w:val="both"/>
        <w:rPr>
          <w:rFonts w:ascii="Arial" w:hAnsi="Arial" w:cs="Arial"/>
          <w:strike/>
          <w:color w:val="000000"/>
          <w:szCs w:val="24"/>
        </w:rPr>
      </w:pPr>
      <w:r>
        <w:rPr>
          <w:rFonts w:ascii="Arial" w:hAnsi="Arial" w:cs="Arial"/>
          <w:strike/>
          <w:color w:val="000000"/>
          <w:szCs w:val="24"/>
        </w:rPr>
        <w:tab/>
        <w:t>(b)</w:t>
      </w:r>
      <w:r w:rsidR="00E5352B">
        <w:rPr>
          <w:rFonts w:ascii="Arial" w:hAnsi="Arial" w:cs="Arial"/>
          <w:strike/>
          <w:color w:val="000000"/>
          <w:szCs w:val="24"/>
        </w:rPr>
        <w:t xml:space="preserve"> (Continued)</w:t>
      </w:r>
    </w:p>
    <w:p w14:paraId="6C36448D" w14:textId="77777777" w:rsidR="00124234" w:rsidRPr="008F33D3" w:rsidRDefault="00124234" w:rsidP="00124234">
      <w:pPr>
        <w:tabs>
          <w:tab w:val="left" w:pos="540"/>
          <w:tab w:val="left" w:pos="1080"/>
          <w:tab w:val="left" w:pos="1800"/>
          <w:tab w:val="left" w:pos="2520"/>
          <w:tab w:val="left" w:pos="3240"/>
          <w:tab w:val="left" w:pos="3960"/>
          <w:tab w:val="left" w:pos="4680"/>
          <w:tab w:val="left" w:pos="9360"/>
        </w:tabs>
        <w:autoSpaceDE w:val="0"/>
        <w:autoSpaceDN w:val="0"/>
        <w:adjustRightInd w:val="0"/>
        <w:ind w:left="540" w:hanging="540"/>
        <w:jc w:val="both"/>
        <w:rPr>
          <w:rFonts w:ascii="Arial" w:hAnsi="Arial" w:cs="Arial"/>
          <w:strike/>
          <w:color w:val="000000"/>
          <w:szCs w:val="24"/>
        </w:rPr>
      </w:pPr>
    </w:p>
    <w:p w14:paraId="78F0B7D3" w14:textId="77777777" w:rsidR="00124234" w:rsidRPr="008F33D3" w:rsidRDefault="00124234" w:rsidP="00124234">
      <w:pPr>
        <w:tabs>
          <w:tab w:val="left" w:pos="540"/>
          <w:tab w:val="left" w:pos="1080"/>
          <w:tab w:val="left" w:pos="1800"/>
          <w:tab w:val="left" w:pos="2520"/>
          <w:tab w:val="left" w:pos="3240"/>
          <w:tab w:val="left" w:pos="3960"/>
          <w:tab w:val="left" w:pos="4680"/>
          <w:tab w:val="left" w:pos="9360"/>
        </w:tabs>
        <w:autoSpaceDE w:val="0"/>
        <w:autoSpaceDN w:val="0"/>
        <w:adjustRightInd w:val="0"/>
        <w:ind w:left="540" w:hanging="540"/>
        <w:jc w:val="both"/>
        <w:rPr>
          <w:rFonts w:ascii="Arial" w:hAnsi="Arial" w:cs="Arial"/>
          <w:strike/>
          <w:color w:val="000000"/>
          <w:szCs w:val="24"/>
        </w:rPr>
      </w:pPr>
      <w:r w:rsidRPr="008F33D3">
        <w:rPr>
          <w:rFonts w:ascii="Arial" w:hAnsi="Arial" w:cs="Arial"/>
          <w:strike/>
          <w:color w:val="000000"/>
          <w:szCs w:val="24"/>
        </w:rPr>
        <w:tab/>
        <w:t>Welfare and Institutions Code section 727 provides in part:</w:t>
      </w:r>
    </w:p>
    <w:p w14:paraId="45C91B5A" w14:textId="77777777" w:rsidR="00124234" w:rsidRPr="008F33D3" w:rsidRDefault="00124234" w:rsidP="00124234">
      <w:pPr>
        <w:tabs>
          <w:tab w:val="left" w:pos="540"/>
          <w:tab w:val="left" w:pos="1080"/>
          <w:tab w:val="left" w:pos="1800"/>
          <w:tab w:val="left" w:pos="2520"/>
          <w:tab w:val="left" w:pos="3240"/>
          <w:tab w:val="left" w:pos="3960"/>
          <w:tab w:val="left" w:pos="4680"/>
          <w:tab w:val="left" w:pos="9360"/>
        </w:tabs>
        <w:autoSpaceDE w:val="0"/>
        <w:autoSpaceDN w:val="0"/>
        <w:adjustRightInd w:val="0"/>
        <w:ind w:left="540" w:hanging="540"/>
        <w:jc w:val="both"/>
        <w:rPr>
          <w:rFonts w:ascii="Arial" w:hAnsi="Arial" w:cs="Arial"/>
          <w:strike/>
          <w:color w:val="000000"/>
          <w:szCs w:val="24"/>
        </w:rPr>
      </w:pPr>
    </w:p>
    <w:p w14:paraId="4F2B35B8" w14:textId="610CADAA" w:rsidR="008A3026" w:rsidRPr="008F33D3" w:rsidRDefault="00124234" w:rsidP="00124234">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b/>
          <w:strike/>
          <w:snapToGrid w:val="0"/>
          <w:szCs w:val="24"/>
        </w:rPr>
      </w:pPr>
      <w:r w:rsidRPr="008F33D3">
        <w:rPr>
          <w:rFonts w:ascii="Arial" w:hAnsi="Arial" w:cs="Arial"/>
          <w:strike/>
          <w:color w:val="000000"/>
          <w:szCs w:val="24"/>
        </w:rPr>
        <w:tab/>
      </w:r>
      <w:r w:rsidR="00E5352B">
        <w:rPr>
          <w:rFonts w:ascii="Arial" w:hAnsi="Arial" w:cs="Arial"/>
          <w:strike/>
          <w:color w:val="000000"/>
          <w:szCs w:val="24"/>
        </w:rPr>
        <w:t>(a)</w:t>
      </w:r>
      <w:r w:rsidRPr="008F33D3">
        <w:rPr>
          <w:rFonts w:ascii="Arial" w:hAnsi="Arial" w:cs="Arial"/>
          <w:strike/>
          <w:color w:val="000000"/>
          <w:szCs w:val="24"/>
        </w:rPr>
        <w:t>(4) (A) Every child adjudged a ward of the juvenile court who is residing in a placement as defined in paragraphs (1) to (3), inclusive, shall be entitled to participate in age-appropriate extracurricular, enrichment, and social activities.  No state or local regulation or policy may prevent, or create barriers to, participation in those activities..</w:t>
      </w:r>
      <w:r w:rsidR="00E5352B">
        <w:rPr>
          <w:rFonts w:ascii="Arial" w:hAnsi="Arial" w:cs="Arial"/>
          <w:strike/>
          <w:color w:val="000000"/>
          <w:szCs w:val="24"/>
        </w:rPr>
        <w:t>.</w:t>
      </w:r>
    </w:p>
    <w:p w14:paraId="47B8AE82" w14:textId="77777777" w:rsidR="008A3026" w:rsidRPr="008F33D3" w:rsidRDefault="008A3026" w:rsidP="00124234">
      <w:pPr>
        <w:autoSpaceDE w:val="0"/>
        <w:autoSpaceDN w:val="0"/>
        <w:adjustRightInd w:val="0"/>
        <w:ind w:left="547"/>
        <w:rPr>
          <w:rFonts w:ascii="Arial" w:hAnsi="Arial" w:cs="Arial"/>
          <w:color w:val="000000"/>
          <w:szCs w:val="24"/>
        </w:rPr>
      </w:pPr>
      <w:r w:rsidRPr="008F33D3">
        <w:rPr>
          <w:rFonts w:ascii="Arial" w:hAnsi="Arial" w:cs="Arial"/>
          <w:strike/>
          <w:color w:val="000000"/>
          <w:szCs w:val="24"/>
        </w:rPr>
        <w:t>(B) A group home administrator</w:t>
      </w:r>
      <w:r w:rsidR="003005DE" w:rsidRPr="008F33D3">
        <w:rPr>
          <w:rFonts w:ascii="Arial" w:hAnsi="Arial" w:cs="Arial"/>
          <w:strike/>
          <w:color w:val="000000"/>
          <w:szCs w:val="24"/>
        </w:rPr>
        <w:t>,</w:t>
      </w:r>
      <w:r w:rsidRPr="008F33D3">
        <w:rPr>
          <w:rFonts w:ascii="Arial" w:hAnsi="Arial" w:cs="Arial"/>
          <w:strike/>
          <w:color w:val="000000"/>
          <w:szCs w:val="24"/>
        </w:rPr>
        <w:t xml:space="preserve"> or a facility manager, or his or her responsible designee, is encouraged to consult with social work or treatment staff members who are most familiar with the child at the group home in applying and using the reasonable and prudent parent standard."</w:t>
      </w:r>
    </w:p>
    <w:bookmarkEnd w:id="28"/>
    <w:p w14:paraId="130B82D4" w14:textId="77777777" w:rsidR="008A3026" w:rsidRPr="008F33D3" w:rsidRDefault="008A3026" w:rsidP="008A3026">
      <w:pPr>
        <w:autoSpaceDE w:val="0"/>
        <w:autoSpaceDN w:val="0"/>
        <w:adjustRightInd w:val="0"/>
        <w:ind w:left="720" w:hanging="720"/>
        <w:rPr>
          <w:rFonts w:ascii="Arial" w:hAnsi="Arial" w:cs="Arial"/>
          <w:color w:val="000000"/>
          <w:szCs w:val="24"/>
        </w:rPr>
      </w:pPr>
    </w:p>
    <w:p w14:paraId="3BA6AB13" w14:textId="77777777" w:rsidR="008A3026" w:rsidRPr="008F33D3" w:rsidRDefault="008A3026" w:rsidP="008A3026">
      <w:pPr>
        <w:autoSpaceDE w:val="0"/>
        <w:autoSpaceDN w:val="0"/>
        <w:adjustRightInd w:val="0"/>
        <w:ind w:left="720" w:hanging="720"/>
        <w:rPr>
          <w:rFonts w:ascii="Arial" w:hAnsi="Arial" w:cs="Arial"/>
          <w:strike/>
          <w:color w:val="000000"/>
          <w:szCs w:val="24"/>
        </w:rPr>
      </w:pPr>
      <w:r w:rsidRPr="008F33D3">
        <w:rPr>
          <w:rFonts w:ascii="Arial" w:hAnsi="Arial" w:cs="Arial"/>
          <w:strike/>
          <w:color w:val="000000"/>
          <w:szCs w:val="24"/>
        </w:rPr>
        <w:t>"Reasonable and Prudent Parent Standard" is referenced in the following:</w:t>
      </w:r>
    </w:p>
    <w:p w14:paraId="03FDCA41" w14:textId="77777777" w:rsidR="008A3026" w:rsidRPr="008F33D3" w:rsidRDefault="008A3026" w:rsidP="008A3026">
      <w:pPr>
        <w:autoSpaceDE w:val="0"/>
        <w:autoSpaceDN w:val="0"/>
        <w:adjustRightInd w:val="0"/>
        <w:ind w:left="720" w:hanging="720"/>
        <w:rPr>
          <w:rFonts w:ascii="Arial" w:hAnsi="Arial" w:cs="Arial"/>
          <w:strike/>
          <w:color w:val="000000"/>
          <w:szCs w:val="24"/>
        </w:rPr>
      </w:pPr>
    </w:p>
    <w:p w14:paraId="3A44C4A1" w14:textId="77777777" w:rsidR="008A3026" w:rsidRPr="008F33D3" w:rsidRDefault="008A3026" w:rsidP="008A3026">
      <w:pPr>
        <w:autoSpaceDE w:val="0"/>
        <w:autoSpaceDN w:val="0"/>
        <w:adjustRightInd w:val="0"/>
        <w:ind w:left="720" w:hanging="720"/>
        <w:rPr>
          <w:rFonts w:ascii="Arial" w:hAnsi="Arial" w:cs="Arial"/>
          <w:strike/>
          <w:color w:val="000000"/>
          <w:szCs w:val="24"/>
        </w:rPr>
      </w:pPr>
      <w:r w:rsidRPr="008F33D3">
        <w:rPr>
          <w:rFonts w:ascii="Arial" w:hAnsi="Arial" w:cs="Arial"/>
          <w:strike/>
          <w:color w:val="000000"/>
          <w:szCs w:val="24"/>
        </w:rPr>
        <w:t>(1)</w:t>
      </w:r>
      <w:r w:rsidRPr="008F33D3">
        <w:rPr>
          <w:rFonts w:ascii="Arial" w:hAnsi="Arial" w:cs="Arial"/>
          <w:strike/>
          <w:color w:val="000000"/>
          <w:szCs w:val="24"/>
        </w:rPr>
        <w:tab/>
        <w:t xml:space="preserve">Section 84001, Definitions. </w:t>
      </w:r>
    </w:p>
    <w:p w14:paraId="7B3823FC" w14:textId="77777777" w:rsidR="008A3026" w:rsidRPr="008F33D3" w:rsidRDefault="008A3026" w:rsidP="008A3026">
      <w:pPr>
        <w:autoSpaceDE w:val="0"/>
        <w:autoSpaceDN w:val="0"/>
        <w:adjustRightInd w:val="0"/>
        <w:ind w:left="720" w:hanging="720"/>
        <w:rPr>
          <w:rFonts w:ascii="Arial" w:hAnsi="Arial" w:cs="Arial"/>
          <w:strike/>
          <w:color w:val="000000"/>
          <w:szCs w:val="24"/>
        </w:rPr>
      </w:pPr>
    </w:p>
    <w:p w14:paraId="33C97009" w14:textId="77777777" w:rsidR="008A3026" w:rsidRPr="008F33D3" w:rsidRDefault="008A3026" w:rsidP="008A3026">
      <w:pPr>
        <w:autoSpaceDE w:val="0"/>
        <w:autoSpaceDN w:val="0"/>
        <w:adjustRightInd w:val="0"/>
        <w:ind w:left="720" w:hanging="720"/>
        <w:rPr>
          <w:rFonts w:ascii="Arial" w:hAnsi="Arial" w:cs="Arial"/>
          <w:strike/>
          <w:color w:val="000000"/>
          <w:szCs w:val="24"/>
        </w:rPr>
      </w:pPr>
      <w:r w:rsidRPr="008F33D3">
        <w:rPr>
          <w:rFonts w:ascii="Arial" w:hAnsi="Arial" w:cs="Arial"/>
          <w:strike/>
          <w:color w:val="000000"/>
          <w:szCs w:val="24"/>
        </w:rPr>
        <w:t>(2)</w:t>
      </w:r>
      <w:r w:rsidRPr="008F33D3">
        <w:rPr>
          <w:rFonts w:ascii="Arial" w:hAnsi="Arial" w:cs="Arial"/>
          <w:strike/>
          <w:color w:val="000000"/>
          <w:szCs w:val="24"/>
        </w:rPr>
        <w:tab/>
        <w:t>Section 84067, Reasonable and Prudent Parent Standard.</w:t>
      </w:r>
    </w:p>
    <w:p w14:paraId="51DBDBEA" w14:textId="77777777" w:rsidR="008A3026" w:rsidRPr="008F33D3" w:rsidRDefault="008A3026" w:rsidP="008A3026">
      <w:pPr>
        <w:autoSpaceDE w:val="0"/>
        <w:autoSpaceDN w:val="0"/>
        <w:adjustRightInd w:val="0"/>
        <w:ind w:left="720" w:hanging="720"/>
        <w:rPr>
          <w:rFonts w:ascii="Arial" w:hAnsi="Arial" w:cs="Arial"/>
          <w:strike/>
          <w:color w:val="000000"/>
          <w:szCs w:val="24"/>
        </w:rPr>
      </w:pPr>
    </w:p>
    <w:p w14:paraId="7A908741" w14:textId="77777777" w:rsidR="008A3026" w:rsidRPr="008F33D3" w:rsidRDefault="008A3026" w:rsidP="008A3026">
      <w:pPr>
        <w:autoSpaceDE w:val="0"/>
        <w:autoSpaceDN w:val="0"/>
        <w:adjustRightInd w:val="0"/>
        <w:ind w:left="720" w:hanging="720"/>
        <w:rPr>
          <w:rFonts w:ascii="Arial" w:hAnsi="Arial" w:cs="Arial"/>
          <w:strike/>
          <w:color w:val="000000"/>
          <w:szCs w:val="24"/>
        </w:rPr>
      </w:pPr>
      <w:r w:rsidRPr="008F33D3">
        <w:rPr>
          <w:rFonts w:ascii="Arial" w:hAnsi="Arial" w:cs="Arial"/>
          <w:strike/>
          <w:color w:val="000000"/>
          <w:szCs w:val="24"/>
        </w:rPr>
        <w:t>(3)</w:t>
      </w:r>
      <w:r w:rsidRPr="008F33D3">
        <w:rPr>
          <w:rFonts w:ascii="Arial" w:hAnsi="Arial" w:cs="Arial"/>
          <w:strike/>
          <w:color w:val="000000"/>
          <w:szCs w:val="24"/>
        </w:rPr>
        <w:tab/>
        <w:t xml:space="preserve">Section 84076, Food Service.  </w:t>
      </w:r>
    </w:p>
    <w:p w14:paraId="15A1D45C" w14:textId="77777777" w:rsidR="008A3026" w:rsidRPr="008F33D3" w:rsidRDefault="008A3026" w:rsidP="008A3026">
      <w:pPr>
        <w:autoSpaceDE w:val="0"/>
        <w:autoSpaceDN w:val="0"/>
        <w:adjustRightInd w:val="0"/>
        <w:ind w:left="720" w:hanging="720"/>
        <w:rPr>
          <w:rFonts w:ascii="Arial" w:hAnsi="Arial" w:cs="Arial"/>
          <w:strike/>
          <w:color w:val="000000"/>
          <w:szCs w:val="24"/>
        </w:rPr>
      </w:pPr>
    </w:p>
    <w:p w14:paraId="7C5C77C1" w14:textId="77777777" w:rsidR="008A3026" w:rsidRPr="008F33D3" w:rsidRDefault="008A3026" w:rsidP="008A3026">
      <w:pPr>
        <w:autoSpaceDE w:val="0"/>
        <w:autoSpaceDN w:val="0"/>
        <w:adjustRightInd w:val="0"/>
        <w:ind w:left="720" w:hanging="720"/>
        <w:rPr>
          <w:rFonts w:ascii="Arial" w:hAnsi="Arial" w:cs="Arial"/>
          <w:strike/>
          <w:color w:val="000000"/>
          <w:szCs w:val="24"/>
        </w:rPr>
      </w:pPr>
      <w:r w:rsidRPr="008F33D3">
        <w:rPr>
          <w:rFonts w:ascii="Arial" w:hAnsi="Arial" w:cs="Arial"/>
          <w:strike/>
          <w:color w:val="000000"/>
          <w:szCs w:val="24"/>
        </w:rPr>
        <w:t>(4)</w:t>
      </w:r>
      <w:r w:rsidRPr="008F33D3">
        <w:rPr>
          <w:rFonts w:ascii="Arial" w:hAnsi="Arial" w:cs="Arial"/>
          <w:strike/>
          <w:color w:val="000000"/>
          <w:szCs w:val="24"/>
        </w:rPr>
        <w:tab/>
        <w:t xml:space="preserve">Section 84079, Planned Activities. </w:t>
      </w:r>
    </w:p>
    <w:p w14:paraId="026B1902" w14:textId="77777777" w:rsidR="008A3026" w:rsidRPr="008F33D3" w:rsidRDefault="008A3026" w:rsidP="008A3026">
      <w:pPr>
        <w:autoSpaceDE w:val="0"/>
        <w:autoSpaceDN w:val="0"/>
        <w:adjustRightInd w:val="0"/>
        <w:ind w:left="720" w:hanging="720"/>
        <w:rPr>
          <w:rFonts w:ascii="Arial" w:hAnsi="Arial" w:cs="Arial"/>
          <w:strike/>
          <w:color w:val="000000"/>
          <w:szCs w:val="24"/>
        </w:rPr>
      </w:pPr>
    </w:p>
    <w:p w14:paraId="61AB18CC" w14:textId="77777777" w:rsidR="008A3026" w:rsidRPr="008F33D3" w:rsidRDefault="008A3026" w:rsidP="008A3026">
      <w:pPr>
        <w:autoSpaceDE w:val="0"/>
        <w:autoSpaceDN w:val="0"/>
        <w:adjustRightInd w:val="0"/>
        <w:ind w:left="720" w:hanging="720"/>
        <w:rPr>
          <w:rFonts w:ascii="Arial" w:hAnsi="Arial" w:cs="Arial"/>
          <w:strike/>
          <w:color w:val="000000"/>
          <w:szCs w:val="24"/>
        </w:rPr>
      </w:pPr>
      <w:r w:rsidRPr="008F33D3">
        <w:rPr>
          <w:rFonts w:ascii="Arial" w:hAnsi="Arial" w:cs="Arial"/>
          <w:strike/>
          <w:color w:val="000000"/>
          <w:szCs w:val="24"/>
        </w:rPr>
        <w:t>(5)</w:t>
      </w:r>
      <w:r w:rsidRPr="008F33D3">
        <w:rPr>
          <w:rFonts w:ascii="Arial" w:hAnsi="Arial" w:cs="Arial"/>
          <w:strike/>
          <w:color w:val="000000"/>
          <w:szCs w:val="24"/>
        </w:rPr>
        <w:tab/>
        <w:t>Section 84087.2, Outdoor Activity Space.</w:t>
      </w:r>
    </w:p>
    <w:p w14:paraId="7BE3375B" w14:textId="77777777" w:rsidR="008A3026" w:rsidRPr="008F33D3" w:rsidRDefault="008A3026" w:rsidP="008A3026">
      <w:pPr>
        <w:autoSpaceDE w:val="0"/>
        <w:autoSpaceDN w:val="0"/>
        <w:adjustRightInd w:val="0"/>
        <w:ind w:left="720" w:hanging="720"/>
        <w:rPr>
          <w:rFonts w:ascii="Arial" w:hAnsi="Arial" w:cs="Arial"/>
          <w:strike/>
          <w:color w:val="000000"/>
          <w:szCs w:val="24"/>
        </w:rPr>
      </w:pPr>
    </w:p>
    <w:p w14:paraId="56CF8875" w14:textId="77777777" w:rsidR="008A3026" w:rsidRPr="008F33D3" w:rsidRDefault="008A3026" w:rsidP="008A3026">
      <w:pPr>
        <w:autoSpaceDE w:val="0"/>
        <w:autoSpaceDN w:val="0"/>
        <w:adjustRightInd w:val="0"/>
        <w:ind w:left="720" w:hanging="720"/>
        <w:rPr>
          <w:rFonts w:ascii="Arial" w:hAnsi="Arial" w:cs="Arial"/>
          <w:strike/>
          <w:color w:val="000000"/>
          <w:szCs w:val="24"/>
        </w:rPr>
      </w:pPr>
      <w:r w:rsidRPr="008F33D3">
        <w:rPr>
          <w:rFonts w:ascii="Arial" w:hAnsi="Arial" w:cs="Arial"/>
          <w:strike/>
          <w:color w:val="000000"/>
          <w:szCs w:val="24"/>
        </w:rPr>
        <w:t>(6)</w:t>
      </w:r>
      <w:r w:rsidRPr="008F33D3">
        <w:rPr>
          <w:rFonts w:ascii="Arial" w:hAnsi="Arial" w:cs="Arial"/>
          <w:strike/>
          <w:color w:val="000000"/>
          <w:szCs w:val="24"/>
        </w:rPr>
        <w:tab/>
        <w:t>Section 84088, Fixtures, Furniture, Equipment, and Supplies.</w:t>
      </w:r>
    </w:p>
    <w:p w14:paraId="72B2C7A5" w14:textId="7777777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4FA1E84C" w14:textId="77777777" w:rsidR="008A3026" w:rsidRPr="008F33D3" w:rsidRDefault="008A3026" w:rsidP="008A3026">
      <w:pPr>
        <w:widowControl w:val="0"/>
        <w:tabs>
          <w:tab w:val="center" w:pos="4680"/>
          <w:tab w:val="right" w:pos="9360"/>
        </w:tabs>
        <w:jc w:val="both"/>
        <w:rPr>
          <w:rFonts w:ascii="Arial" w:eastAsia="Times New Roman" w:hAnsi="Arial" w:cs="Arial"/>
          <w:b/>
          <w:snapToGrid w:val="0"/>
          <w:szCs w:val="24"/>
        </w:rPr>
      </w:pPr>
      <w:r w:rsidRPr="008F33D3">
        <w:rPr>
          <w:rFonts w:ascii="Arial" w:eastAsia="Times New Roman" w:hAnsi="Arial" w:cs="Arial"/>
          <w:snapToGrid w:val="0"/>
          <w:szCs w:val="24"/>
          <w:u w:val="double"/>
        </w:rPr>
        <w:tab/>
      </w:r>
      <w:r w:rsidRPr="008F33D3">
        <w:rPr>
          <w:rFonts w:ascii="Arial" w:eastAsia="Times New Roman" w:hAnsi="Arial" w:cs="Arial"/>
          <w:b/>
          <w:snapToGrid w:val="0"/>
          <w:szCs w:val="24"/>
          <w:u w:val="double"/>
        </w:rPr>
        <w:t>HANDBOOK ENDS HERE</w:t>
      </w:r>
      <w:r w:rsidRPr="008F33D3">
        <w:rPr>
          <w:rFonts w:ascii="Arial" w:eastAsia="Times New Roman" w:hAnsi="Arial" w:cs="Arial"/>
          <w:b/>
          <w:snapToGrid w:val="0"/>
          <w:szCs w:val="24"/>
          <w:u w:val="double"/>
        </w:rPr>
        <w:tab/>
      </w:r>
    </w:p>
    <w:p w14:paraId="1159800F" w14:textId="1B8D58EA" w:rsidR="008A3026" w:rsidRDefault="008A3026"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b/>
          <w:snapToGrid w:val="0"/>
          <w:szCs w:val="24"/>
        </w:rPr>
      </w:pPr>
    </w:p>
    <w:p w14:paraId="34D65BDA" w14:textId="77777777" w:rsidR="00CB761B" w:rsidRDefault="00CB761B">
      <w:pPr>
        <w:rPr>
          <w:rFonts w:ascii="Arial" w:eastAsia="Times New Roman" w:hAnsi="Arial" w:cs="Arial"/>
          <w:strike/>
          <w:snapToGrid w:val="0"/>
          <w:szCs w:val="24"/>
        </w:rPr>
      </w:pPr>
      <w:r>
        <w:rPr>
          <w:rFonts w:ascii="Arial" w:eastAsia="Times New Roman" w:hAnsi="Arial" w:cs="Arial"/>
          <w:strike/>
          <w:snapToGrid w:val="0"/>
          <w:szCs w:val="24"/>
        </w:rPr>
        <w:br w:type="page"/>
      </w:r>
    </w:p>
    <w:p w14:paraId="319267C3" w14:textId="2CA79A47"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r w:rsidRPr="008F33D3">
        <w:rPr>
          <w:rFonts w:ascii="Arial" w:eastAsia="Times New Roman" w:hAnsi="Arial" w:cs="Arial"/>
          <w:strike/>
          <w:snapToGrid w:val="0"/>
          <w:szCs w:val="24"/>
        </w:rPr>
        <w:lastRenderedPageBreak/>
        <w:t>(c)</w:t>
      </w:r>
      <w:r w:rsidRPr="008F33D3">
        <w:rPr>
          <w:rFonts w:ascii="Arial" w:eastAsia="Times New Roman" w:hAnsi="Arial" w:cs="Arial"/>
          <w:strike/>
          <w:snapToGrid w:val="0"/>
          <w:szCs w:val="24"/>
        </w:rPr>
        <w:tab/>
        <w:t xml:space="preserve">Application of the "Reasonable and Prudent Parent Standard" shall not result in the denial of the rights of a child as specified in Welfare and Institutions Code section </w:t>
      </w:r>
      <w:proofErr w:type="gramStart"/>
      <w:r w:rsidRPr="008F33D3">
        <w:rPr>
          <w:rFonts w:ascii="Arial" w:eastAsia="Times New Roman" w:hAnsi="Arial" w:cs="Arial"/>
          <w:strike/>
          <w:snapToGrid w:val="0"/>
          <w:szCs w:val="24"/>
        </w:rPr>
        <w:t>16001.9, or</w:t>
      </w:r>
      <w:proofErr w:type="gramEnd"/>
      <w:r w:rsidRPr="008F33D3">
        <w:rPr>
          <w:rFonts w:ascii="Arial" w:eastAsia="Times New Roman" w:hAnsi="Arial" w:cs="Arial"/>
          <w:strike/>
          <w:snapToGrid w:val="0"/>
          <w:szCs w:val="24"/>
        </w:rPr>
        <w:t xml:space="preserve"> contradict court orders or the needs and services plan of the child. </w:t>
      </w:r>
    </w:p>
    <w:p w14:paraId="5DDD99EF" w14:textId="77777777" w:rsidR="00CB761B" w:rsidRDefault="00CB761B"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29B1868B" w14:textId="77777777" w:rsidR="00CB761B" w:rsidRDefault="00CB761B"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11812040" w14:textId="1967443D" w:rsidR="008A3026" w:rsidRPr="008F33D3" w:rsidRDefault="008A3026" w:rsidP="00CB761B">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napToGrid w:val="0"/>
          <w:szCs w:val="24"/>
        </w:rPr>
        <w:t xml:space="preserve">Authority cited: </w:t>
      </w:r>
      <w:r w:rsidRPr="008F33D3">
        <w:rPr>
          <w:rFonts w:ascii="Arial" w:eastAsia="Times New Roman" w:hAnsi="Arial" w:cs="Arial"/>
          <w:snapToGrid w:val="0"/>
          <w:szCs w:val="24"/>
        </w:rPr>
        <w:tab/>
        <w:t xml:space="preserve">Sections 1501, 1530 and 1531, Health and Safety Code.  </w:t>
      </w:r>
    </w:p>
    <w:p w14:paraId="21BEF405" w14:textId="77777777" w:rsidR="008A3026" w:rsidRPr="008F33D3" w:rsidRDefault="008A3026" w:rsidP="00CB761B">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35A42335" w14:textId="54AFF61E" w:rsidR="008A3026" w:rsidRPr="008F33D3" w:rsidRDefault="008A3026" w:rsidP="00CB761B">
      <w:pPr>
        <w:widowControl w:val="0"/>
        <w:tabs>
          <w:tab w:val="left" w:pos="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rPr>
      </w:pPr>
      <w:r w:rsidRPr="008F33D3">
        <w:rPr>
          <w:rFonts w:ascii="Arial" w:eastAsia="Times New Roman" w:hAnsi="Arial" w:cs="Arial"/>
          <w:snapToGrid w:val="0"/>
          <w:szCs w:val="24"/>
        </w:rPr>
        <w:t xml:space="preserve">Reference: </w:t>
      </w:r>
      <w:r w:rsidRPr="008F33D3">
        <w:rPr>
          <w:rFonts w:ascii="Arial" w:eastAsia="Times New Roman" w:hAnsi="Arial" w:cs="Arial"/>
          <w:snapToGrid w:val="0"/>
          <w:szCs w:val="24"/>
        </w:rPr>
        <w:tab/>
      </w:r>
      <w:r w:rsidR="00240E7D" w:rsidRPr="008F33D3">
        <w:rPr>
          <w:rFonts w:ascii="Arial" w:eastAsia="Times New Roman" w:hAnsi="Arial" w:cs="Arial"/>
          <w:snapToGrid w:val="0"/>
          <w:szCs w:val="24"/>
          <w:u w:val="single"/>
        </w:rPr>
        <w:t>Section 1522.44, Health and Safety Code</w:t>
      </w:r>
      <w:r w:rsidR="00210FB0">
        <w:rPr>
          <w:rFonts w:ascii="Arial" w:eastAsia="Times New Roman" w:hAnsi="Arial" w:cs="Arial"/>
          <w:snapToGrid w:val="0"/>
          <w:szCs w:val="24"/>
          <w:u w:val="single"/>
        </w:rPr>
        <w:t>;</w:t>
      </w:r>
      <w:r w:rsidR="00240E7D" w:rsidRPr="008F33D3">
        <w:rPr>
          <w:rFonts w:ascii="Arial" w:eastAsia="Times New Roman" w:hAnsi="Arial" w:cs="Arial"/>
          <w:snapToGrid w:val="0"/>
          <w:szCs w:val="24"/>
          <w:u w:val="single"/>
        </w:rPr>
        <w:t xml:space="preserve"> </w:t>
      </w:r>
      <w:r w:rsidRPr="008F33D3">
        <w:rPr>
          <w:rFonts w:ascii="Arial" w:eastAsia="Times New Roman" w:hAnsi="Arial" w:cs="Arial"/>
          <w:snapToGrid w:val="0"/>
          <w:szCs w:val="24"/>
        </w:rPr>
        <w:t xml:space="preserve">Sections 362.04, 362.05 and 16001.9, Welfare and Institutions Code; </w:t>
      </w:r>
      <w:r w:rsidR="00210FB0">
        <w:rPr>
          <w:rFonts w:ascii="Arial" w:eastAsia="Times New Roman" w:hAnsi="Arial" w:cs="Arial"/>
          <w:snapToGrid w:val="0"/>
          <w:szCs w:val="24"/>
        </w:rPr>
        <w:t xml:space="preserve">and </w:t>
      </w:r>
      <w:r w:rsidRPr="008F33D3">
        <w:rPr>
          <w:rFonts w:ascii="Arial" w:eastAsia="Times New Roman" w:hAnsi="Arial" w:cs="Arial"/>
          <w:snapToGrid w:val="0"/>
          <w:szCs w:val="24"/>
        </w:rPr>
        <w:t>Assembly Bill 2096 (Chapter 483 Statutes of 2008)</w:t>
      </w:r>
      <w:r w:rsidR="00953DD2" w:rsidRPr="008F33D3">
        <w:rPr>
          <w:rFonts w:ascii="Arial" w:eastAsia="Times New Roman" w:hAnsi="Arial" w:cs="Arial"/>
          <w:snapToGrid w:val="0"/>
          <w:szCs w:val="24"/>
        </w:rPr>
        <w:t>.</w:t>
      </w:r>
    </w:p>
    <w:p w14:paraId="74E7755A" w14:textId="77777777" w:rsidR="008A3026" w:rsidRPr="008F33D3" w:rsidRDefault="008A3026" w:rsidP="008A3026">
      <w:pPr>
        <w:rPr>
          <w:rFonts w:ascii="Arial" w:eastAsia="Times New Roman" w:hAnsi="Arial" w:cs="Arial"/>
          <w:b/>
          <w:snapToGrid w:val="0"/>
          <w:szCs w:val="24"/>
        </w:rPr>
      </w:pPr>
      <w:r w:rsidRPr="008F33D3">
        <w:rPr>
          <w:rFonts w:ascii="Arial" w:eastAsia="Times New Roman" w:hAnsi="Arial" w:cs="Arial"/>
          <w:b/>
          <w:snapToGrid w:val="0"/>
          <w:szCs w:val="24"/>
        </w:rPr>
        <w:br w:type="page"/>
      </w:r>
    </w:p>
    <w:p w14:paraId="69004BA4" w14:textId="77777777" w:rsidR="007F6A99" w:rsidRDefault="007F6A99" w:rsidP="007F6A99">
      <w:pPr>
        <w:pStyle w:val="Heading1"/>
      </w:pPr>
      <w:r w:rsidRPr="0017351F">
        <w:lastRenderedPageBreak/>
        <w:t xml:space="preserve">Chapter </w:t>
      </w:r>
      <w:r>
        <w:t>5</w:t>
      </w:r>
      <w:r w:rsidRPr="0017351F">
        <w:t xml:space="preserve"> </w:t>
      </w:r>
      <w:r>
        <w:t>Group</w:t>
      </w:r>
      <w:r w:rsidRPr="0017351F">
        <w:t xml:space="preserve"> Homes, Article </w:t>
      </w:r>
      <w:r>
        <w:t>6 Continuing</w:t>
      </w:r>
      <w:r w:rsidRPr="0017351F">
        <w:t xml:space="preserve"> Requirements</w:t>
      </w:r>
    </w:p>
    <w:p w14:paraId="679F655B" w14:textId="77777777" w:rsidR="007F6A99" w:rsidRDefault="007F6A99" w:rsidP="008A3026">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6E8DFA60" w14:textId="369AB1AF" w:rsidR="008A3026" w:rsidRPr="008F33D3" w:rsidRDefault="008A3026" w:rsidP="007F6A99">
      <w:pPr>
        <w:pStyle w:val="Heading2"/>
      </w:pPr>
      <w:r w:rsidRPr="008F33D3">
        <w:t>Amend Section 84074 to read:</w:t>
      </w:r>
    </w:p>
    <w:p w14:paraId="57CB184E"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p>
    <w:p w14:paraId="257043AD" w14:textId="52F42402"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r w:rsidRPr="008F33D3">
        <w:rPr>
          <w:rFonts w:ascii="Arial" w:hAnsi="Arial" w:cs="Arial"/>
          <w:b/>
          <w:szCs w:val="24"/>
        </w:rPr>
        <w:t>84074</w:t>
      </w:r>
      <w:r w:rsidRPr="008F33D3">
        <w:rPr>
          <w:rFonts w:ascii="Arial" w:hAnsi="Arial" w:cs="Arial"/>
          <w:b/>
          <w:szCs w:val="24"/>
        </w:rPr>
        <w:tab/>
        <w:t>TRANSPORTATION</w:t>
      </w:r>
    </w:p>
    <w:p w14:paraId="5EE1076E" w14:textId="77777777" w:rsidR="008A3026" w:rsidRPr="008F33D3" w:rsidRDefault="008A3026" w:rsidP="008A3026">
      <w:pPr>
        <w:rPr>
          <w:rFonts w:ascii="Arial" w:hAnsi="Arial" w:cs="Arial"/>
          <w:snapToGrid w:val="0"/>
          <w:szCs w:val="24"/>
          <w:lang w:val="en"/>
        </w:rPr>
      </w:pPr>
    </w:p>
    <w:p w14:paraId="0CB48D0A" w14:textId="2082181F" w:rsidR="000B23EF" w:rsidRPr="000B23EF" w:rsidRDefault="000B23EF" w:rsidP="000B23EF">
      <w:pPr>
        <w:rPr>
          <w:rFonts w:ascii="Arial" w:hAnsi="Arial" w:cs="Arial"/>
          <w:snapToGrid w:val="0"/>
          <w:szCs w:val="24"/>
          <w:lang w:val="en"/>
        </w:rPr>
      </w:pPr>
      <w:r w:rsidRPr="000B23EF">
        <w:rPr>
          <w:rFonts w:ascii="Arial" w:hAnsi="Arial" w:cs="Arial"/>
          <w:snapToGrid w:val="0"/>
          <w:szCs w:val="24"/>
          <w:lang w:val="en"/>
        </w:rPr>
        <w:t>(a)</w:t>
      </w:r>
      <w:r>
        <w:rPr>
          <w:rFonts w:ascii="Arial" w:hAnsi="Arial" w:cs="Arial"/>
          <w:snapToGrid w:val="0"/>
          <w:szCs w:val="24"/>
          <w:lang w:val="en"/>
        </w:rPr>
        <w:tab/>
      </w:r>
      <w:r w:rsidRPr="000B23EF">
        <w:rPr>
          <w:rFonts w:ascii="Arial" w:hAnsi="Arial" w:cs="Arial"/>
          <w:snapToGrid w:val="0"/>
          <w:szCs w:val="24"/>
          <w:lang w:val="en"/>
        </w:rPr>
        <w:t>In addition to Section 80074, the following shall apply:</w:t>
      </w:r>
    </w:p>
    <w:p w14:paraId="5F4E97C0" w14:textId="77777777" w:rsidR="000B23EF" w:rsidRPr="000B23EF" w:rsidRDefault="000B23EF" w:rsidP="000B23EF">
      <w:pPr>
        <w:rPr>
          <w:rFonts w:ascii="Arial" w:hAnsi="Arial" w:cs="Arial"/>
          <w:snapToGrid w:val="0"/>
          <w:szCs w:val="24"/>
          <w:lang w:val="en"/>
        </w:rPr>
      </w:pPr>
    </w:p>
    <w:p w14:paraId="2E1EF289" w14:textId="759BD21F" w:rsidR="008A3026" w:rsidRDefault="000B23EF" w:rsidP="000B23EF">
      <w:pPr>
        <w:ind w:left="540" w:hanging="540"/>
        <w:rPr>
          <w:rFonts w:ascii="Arial" w:hAnsi="Arial" w:cs="Arial"/>
          <w:snapToGrid w:val="0"/>
          <w:szCs w:val="24"/>
          <w:lang w:val="en"/>
        </w:rPr>
      </w:pPr>
      <w:r w:rsidRPr="000B23EF">
        <w:rPr>
          <w:rFonts w:ascii="Arial" w:hAnsi="Arial" w:cs="Arial"/>
          <w:snapToGrid w:val="0"/>
          <w:szCs w:val="24"/>
          <w:lang w:val="en"/>
        </w:rPr>
        <w:t>(b)</w:t>
      </w:r>
      <w:r>
        <w:rPr>
          <w:rFonts w:ascii="Arial" w:hAnsi="Arial" w:cs="Arial"/>
          <w:snapToGrid w:val="0"/>
          <w:szCs w:val="24"/>
          <w:lang w:val="en"/>
        </w:rPr>
        <w:tab/>
      </w:r>
      <w:r w:rsidRPr="000B23EF">
        <w:rPr>
          <w:rFonts w:ascii="Arial" w:hAnsi="Arial" w:cs="Arial"/>
          <w:snapToGrid w:val="0"/>
          <w:szCs w:val="24"/>
          <w:lang w:val="en"/>
        </w:rPr>
        <w:t xml:space="preserve">The licensee and </w:t>
      </w:r>
      <w:r w:rsidRPr="000B23EF">
        <w:rPr>
          <w:rFonts w:ascii="Arial" w:hAnsi="Arial" w:cs="Arial"/>
          <w:strike/>
          <w:snapToGrid w:val="0"/>
          <w:szCs w:val="24"/>
          <w:lang w:val="en"/>
        </w:rPr>
        <w:t>his/her</w:t>
      </w:r>
      <w:r w:rsidRPr="000B23EF">
        <w:rPr>
          <w:rFonts w:ascii="Arial" w:hAnsi="Arial" w:cs="Arial"/>
          <w:snapToGrid w:val="0"/>
          <w:szCs w:val="24"/>
          <w:lang w:val="en"/>
        </w:rPr>
        <w:t xml:space="preserve"> </w:t>
      </w:r>
      <w:r>
        <w:rPr>
          <w:rFonts w:ascii="Arial" w:hAnsi="Arial" w:cs="Arial"/>
          <w:snapToGrid w:val="0"/>
          <w:szCs w:val="24"/>
          <w:u w:val="single"/>
          <w:lang w:val="en"/>
        </w:rPr>
        <w:t>their</w:t>
      </w:r>
      <w:r w:rsidRPr="000B23EF">
        <w:rPr>
          <w:rFonts w:ascii="Arial" w:hAnsi="Arial" w:cs="Arial"/>
          <w:snapToGrid w:val="0"/>
          <w:szCs w:val="24"/>
          <w:lang w:val="en"/>
        </w:rPr>
        <w:t xml:space="preserve"> staff are prohibited from smoking a tobacco </w:t>
      </w:r>
      <w:proofErr w:type="gramStart"/>
      <w:r w:rsidRPr="000B23EF">
        <w:rPr>
          <w:rFonts w:ascii="Arial" w:hAnsi="Arial" w:cs="Arial"/>
          <w:snapToGrid w:val="0"/>
          <w:szCs w:val="24"/>
          <w:lang w:val="en"/>
        </w:rPr>
        <w:t>product, or</w:t>
      </w:r>
      <w:proofErr w:type="gramEnd"/>
      <w:r w:rsidRPr="000B23EF">
        <w:rPr>
          <w:rFonts w:ascii="Arial" w:hAnsi="Arial" w:cs="Arial"/>
          <w:snapToGrid w:val="0"/>
          <w:szCs w:val="24"/>
          <w:lang w:val="en"/>
        </w:rPr>
        <w:t xml:space="preserve"> permitting any person from smoking a tobacco product in a motor vehicle that is regularly used to transport children, regardless of when the children are present. </w:t>
      </w:r>
      <w:r>
        <w:rPr>
          <w:rFonts w:ascii="Arial" w:hAnsi="Arial" w:cs="Arial"/>
          <w:snapToGrid w:val="0"/>
          <w:szCs w:val="24"/>
          <w:lang w:val="en"/>
        </w:rPr>
        <w:t xml:space="preserve"> </w:t>
      </w:r>
      <w:r w:rsidRPr="000B23EF">
        <w:rPr>
          <w:rFonts w:ascii="Arial" w:hAnsi="Arial" w:cs="Arial"/>
          <w:snapToGrid w:val="0"/>
          <w:szCs w:val="24"/>
          <w:lang w:val="en"/>
        </w:rPr>
        <w:t>This prohibition applies when the motor vehicle is moving or at rest. Smoking has the same meaning as in subdivision (c) of Section 22950.5 of the Business and Professions Code, and tobacco product means a product or device as defined in subdivision (d) of Section 22950.5 of the Business and Professions Code.</w:t>
      </w:r>
    </w:p>
    <w:p w14:paraId="50DDBEA6" w14:textId="77777777" w:rsidR="000B23EF" w:rsidRPr="008F33D3" w:rsidRDefault="000B23EF" w:rsidP="000B23EF">
      <w:pPr>
        <w:ind w:left="540" w:hanging="540"/>
        <w:rPr>
          <w:rFonts w:ascii="Arial" w:hAnsi="Arial" w:cs="Arial"/>
          <w:snapToGrid w:val="0"/>
          <w:szCs w:val="24"/>
          <w:lang w:val="en"/>
        </w:rPr>
      </w:pPr>
    </w:p>
    <w:p w14:paraId="744B43D0" w14:textId="43A24ABA" w:rsidR="00AF686A" w:rsidRPr="008F33D3" w:rsidRDefault="00AF686A" w:rsidP="00AF686A">
      <w:pPr>
        <w:ind w:left="540" w:hanging="540"/>
        <w:rPr>
          <w:rFonts w:ascii="Arial" w:hAnsi="Arial" w:cs="Arial"/>
          <w:u w:val="single"/>
        </w:rPr>
      </w:pPr>
      <w:r w:rsidRPr="008F33D3">
        <w:rPr>
          <w:rFonts w:ascii="Arial" w:eastAsia="Times New Roman" w:hAnsi="Arial" w:cs="Arial"/>
          <w:szCs w:val="24"/>
          <w:u w:val="single"/>
          <w:lang w:val="en"/>
        </w:rPr>
        <w:t>(c)</w:t>
      </w:r>
      <w:r w:rsidRPr="008F33D3">
        <w:rPr>
          <w:rFonts w:ascii="Arial" w:eastAsia="Times New Roman" w:hAnsi="Arial" w:cs="Arial"/>
          <w:szCs w:val="24"/>
          <w:u w:val="single"/>
          <w:lang w:val="en"/>
        </w:rPr>
        <w:tab/>
      </w:r>
      <w:r w:rsidR="00721BB9">
        <w:rPr>
          <w:rFonts w:ascii="Arial" w:hAnsi="Arial" w:cs="Arial"/>
          <w:u w:val="single"/>
        </w:rPr>
        <w:t>The</w:t>
      </w:r>
      <w:r w:rsidR="00721BB9" w:rsidRPr="008F33D3">
        <w:rPr>
          <w:rFonts w:ascii="Arial" w:hAnsi="Arial" w:cs="Arial"/>
          <w:u w:val="single"/>
        </w:rPr>
        <w:t xml:space="preserve"> </w:t>
      </w:r>
      <w:r w:rsidRPr="008F33D3">
        <w:rPr>
          <w:rFonts w:ascii="Arial" w:hAnsi="Arial" w:cs="Arial"/>
          <w:u w:val="single"/>
        </w:rPr>
        <w:t xml:space="preserve">licensee shall provide transportation for a child in a timely manner to </w:t>
      </w:r>
      <w:r w:rsidR="00E25D06" w:rsidRPr="008F33D3">
        <w:rPr>
          <w:rFonts w:ascii="Arial" w:hAnsi="Arial" w:cs="Arial"/>
          <w:u w:val="single"/>
        </w:rPr>
        <w:t xml:space="preserve">and from </w:t>
      </w:r>
      <w:r w:rsidRPr="008F33D3">
        <w:rPr>
          <w:rFonts w:ascii="Arial" w:hAnsi="Arial" w:cs="Arial"/>
          <w:u w:val="single"/>
        </w:rPr>
        <w:t>the following:</w:t>
      </w:r>
    </w:p>
    <w:p w14:paraId="06757ECC" w14:textId="77777777" w:rsidR="00AF686A" w:rsidRPr="008F33D3" w:rsidRDefault="00AF686A" w:rsidP="00AF686A">
      <w:pPr>
        <w:rPr>
          <w:rFonts w:ascii="Arial" w:hAnsi="Arial" w:cs="Arial"/>
          <w:u w:val="single"/>
        </w:rPr>
      </w:pPr>
    </w:p>
    <w:p w14:paraId="648E11E1" w14:textId="649CAEAE" w:rsidR="00AF686A" w:rsidRPr="008F33D3" w:rsidRDefault="00CB761B" w:rsidP="00CB761B">
      <w:pPr>
        <w:spacing w:after="160" w:line="252" w:lineRule="auto"/>
        <w:ind w:left="1170" w:hanging="630"/>
        <w:contextualSpacing/>
        <w:rPr>
          <w:rFonts w:ascii="Arial" w:eastAsia="Times New Roman" w:hAnsi="Arial" w:cs="Arial"/>
          <w:u w:val="single"/>
        </w:rPr>
      </w:pPr>
      <w:r>
        <w:rPr>
          <w:rFonts w:ascii="Arial" w:eastAsia="Times New Roman" w:hAnsi="Arial" w:cs="Arial"/>
          <w:u w:val="single"/>
        </w:rPr>
        <w:t>(1)</w:t>
      </w:r>
      <w:r>
        <w:rPr>
          <w:rFonts w:ascii="Arial" w:eastAsia="Times New Roman" w:hAnsi="Arial" w:cs="Arial"/>
          <w:u w:val="single"/>
        </w:rPr>
        <w:tab/>
      </w:r>
      <w:r w:rsidR="00AF686A" w:rsidRPr="008F33D3">
        <w:rPr>
          <w:rFonts w:ascii="Arial" w:eastAsia="Times New Roman" w:hAnsi="Arial" w:cs="Arial"/>
          <w:u w:val="single"/>
        </w:rPr>
        <w:t>Health-related services.</w:t>
      </w:r>
    </w:p>
    <w:p w14:paraId="3950C04D" w14:textId="448313AF" w:rsidR="00AF686A" w:rsidRPr="008F33D3" w:rsidRDefault="00CB761B" w:rsidP="00CB761B">
      <w:pPr>
        <w:spacing w:after="160" w:line="252" w:lineRule="auto"/>
        <w:ind w:left="1170" w:hanging="630"/>
        <w:contextualSpacing/>
        <w:rPr>
          <w:rFonts w:ascii="Arial" w:eastAsia="Times New Roman" w:hAnsi="Arial" w:cs="Arial"/>
          <w:u w:val="single"/>
        </w:rPr>
      </w:pPr>
      <w:r>
        <w:rPr>
          <w:rFonts w:ascii="Arial" w:eastAsia="Times New Roman" w:hAnsi="Arial" w:cs="Arial"/>
          <w:u w:val="single"/>
        </w:rPr>
        <w:t>(2)</w:t>
      </w:r>
      <w:r>
        <w:rPr>
          <w:rFonts w:ascii="Arial" w:eastAsia="Times New Roman" w:hAnsi="Arial" w:cs="Arial"/>
          <w:u w:val="single"/>
        </w:rPr>
        <w:tab/>
      </w:r>
      <w:r w:rsidR="00AF686A" w:rsidRPr="008F33D3">
        <w:rPr>
          <w:rFonts w:ascii="Arial" w:eastAsia="Times New Roman" w:hAnsi="Arial" w:cs="Arial"/>
          <w:u w:val="single"/>
        </w:rPr>
        <w:t>School.</w:t>
      </w:r>
    </w:p>
    <w:p w14:paraId="69EE2276" w14:textId="737FE8DA" w:rsidR="00AF686A" w:rsidRPr="008F33D3" w:rsidRDefault="00CB761B" w:rsidP="00CB761B">
      <w:pPr>
        <w:spacing w:after="160" w:line="252" w:lineRule="auto"/>
        <w:ind w:left="1170" w:hanging="630"/>
        <w:contextualSpacing/>
        <w:rPr>
          <w:rFonts w:ascii="Arial" w:eastAsia="Times New Roman" w:hAnsi="Arial" w:cs="Arial"/>
          <w:u w:val="single"/>
        </w:rPr>
      </w:pPr>
      <w:r>
        <w:rPr>
          <w:rFonts w:ascii="Arial" w:eastAsia="Times New Roman" w:hAnsi="Arial" w:cs="Arial"/>
          <w:u w:val="single"/>
        </w:rPr>
        <w:t>(3)</w:t>
      </w:r>
      <w:r>
        <w:rPr>
          <w:rFonts w:ascii="Arial" w:eastAsia="Times New Roman" w:hAnsi="Arial" w:cs="Arial"/>
          <w:u w:val="single"/>
        </w:rPr>
        <w:tab/>
      </w:r>
      <w:r w:rsidR="00AF686A" w:rsidRPr="008F33D3">
        <w:rPr>
          <w:rFonts w:ascii="Arial" w:eastAsia="Times New Roman" w:hAnsi="Arial" w:cs="Arial"/>
          <w:u w:val="single"/>
        </w:rPr>
        <w:t xml:space="preserve">Extracurricular, </w:t>
      </w:r>
      <w:r w:rsidR="00F93622" w:rsidRPr="008F33D3">
        <w:rPr>
          <w:rFonts w:ascii="Arial" w:eastAsia="Times New Roman" w:hAnsi="Arial" w:cs="Arial"/>
          <w:u w:val="single"/>
        </w:rPr>
        <w:t xml:space="preserve">enrichment, </w:t>
      </w:r>
      <w:r w:rsidR="00AF686A" w:rsidRPr="008F33D3">
        <w:rPr>
          <w:rFonts w:ascii="Arial" w:eastAsia="Times New Roman" w:hAnsi="Arial" w:cs="Arial"/>
          <w:u w:val="single"/>
        </w:rPr>
        <w:t>cultural, and social activities in accordance with the reasonable and prudent parent standard specified in Section 8</w:t>
      </w:r>
      <w:r w:rsidR="004944B7" w:rsidRPr="008F33D3">
        <w:rPr>
          <w:rFonts w:ascii="Arial" w:eastAsia="Times New Roman" w:hAnsi="Arial" w:cs="Arial"/>
          <w:u w:val="single"/>
        </w:rPr>
        <w:t>4</w:t>
      </w:r>
      <w:r w:rsidR="00AF686A" w:rsidRPr="008F33D3">
        <w:rPr>
          <w:rFonts w:ascii="Arial" w:eastAsia="Times New Roman" w:hAnsi="Arial" w:cs="Arial"/>
          <w:u w:val="single"/>
        </w:rPr>
        <w:t>067.</w:t>
      </w:r>
    </w:p>
    <w:p w14:paraId="6FACF68F" w14:textId="77777777" w:rsidR="00AF686A" w:rsidRPr="008F33D3" w:rsidRDefault="00AF686A" w:rsidP="00AF686A">
      <w:pPr>
        <w:rPr>
          <w:rFonts w:ascii="Arial" w:hAnsi="Arial" w:cs="Arial"/>
          <w:u w:val="single"/>
        </w:rPr>
      </w:pPr>
    </w:p>
    <w:p w14:paraId="597BC927" w14:textId="0D14F44D" w:rsidR="00AF686A" w:rsidRPr="008F33D3" w:rsidRDefault="00AF686A" w:rsidP="00D40F56">
      <w:pPr>
        <w:tabs>
          <w:tab w:val="left" w:pos="180"/>
        </w:tabs>
        <w:ind w:left="540" w:hanging="630"/>
        <w:rPr>
          <w:rFonts w:ascii="Arial" w:hAnsi="Arial" w:cs="Arial"/>
          <w:u w:val="single"/>
        </w:rPr>
      </w:pPr>
      <w:r w:rsidRPr="008F33D3">
        <w:rPr>
          <w:rFonts w:ascii="Arial" w:hAnsi="Arial" w:cs="Arial"/>
          <w:u w:val="single"/>
        </w:rPr>
        <w:t>(d)</w:t>
      </w:r>
      <w:r w:rsidRPr="008F33D3">
        <w:rPr>
          <w:rFonts w:ascii="Arial" w:hAnsi="Arial" w:cs="Arial"/>
          <w:u w:val="single"/>
        </w:rPr>
        <w:tab/>
      </w:r>
      <w:r w:rsidR="00721BB9">
        <w:rPr>
          <w:rFonts w:ascii="Arial" w:hAnsi="Arial" w:cs="Arial"/>
          <w:u w:val="single"/>
        </w:rPr>
        <w:t>The</w:t>
      </w:r>
      <w:r w:rsidR="00721BB9" w:rsidRPr="008F33D3">
        <w:rPr>
          <w:rFonts w:ascii="Arial" w:hAnsi="Arial" w:cs="Arial"/>
          <w:u w:val="single"/>
        </w:rPr>
        <w:t xml:space="preserve"> </w:t>
      </w:r>
      <w:r w:rsidRPr="008F33D3">
        <w:rPr>
          <w:rFonts w:ascii="Arial" w:hAnsi="Arial" w:cs="Arial"/>
          <w:u w:val="single"/>
        </w:rPr>
        <w:t>licensee shall ensure that the transportation provided safeguards the health and safety of a child and shall not violate the personal rights of a child as required by Section 8</w:t>
      </w:r>
      <w:r w:rsidR="004944B7" w:rsidRPr="008F33D3">
        <w:rPr>
          <w:rFonts w:ascii="Arial" w:hAnsi="Arial" w:cs="Arial"/>
          <w:u w:val="single"/>
        </w:rPr>
        <w:t>4</w:t>
      </w:r>
      <w:r w:rsidRPr="008F33D3">
        <w:rPr>
          <w:rFonts w:ascii="Arial" w:hAnsi="Arial" w:cs="Arial"/>
          <w:u w:val="single"/>
        </w:rPr>
        <w:t xml:space="preserve">072, including the right to have equal access to all available services and to not be subjected to discrimination </w:t>
      </w:r>
      <w:r w:rsidR="00D839B2">
        <w:rPr>
          <w:rFonts w:ascii="Arial" w:hAnsi="Arial" w:cs="Arial"/>
          <w:u w:val="single"/>
        </w:rPr>
        <w:t xml:space="preserve">on the basis of </w:t>
      </w:r>
      <w:r w:rsidRPr="008F33D3">
        <w:rPr>
          <w:rFonts w:ascii="Arial" w:hAnsi="Arial" w:cs="Arial"/>
          <w:u w:val="single"/>
        </w:rPr>
        <w:t>actual or perceived race, ethnic group identification, ancestry, national origin, color, religion, sex, sexual orientation, gender identity and expression, mental or physical disability, or HIV status.</w:t>
      </w:r>
    </w:p>
    <w:p w14:paraId="7CE0CB16" w14:textId="77777777" w:rsidR="00AF686A" w:rsidRPr="008F33D3" w:rsidRDefault="00AF686A" w:rsidP="00AF686A">
      <w:pPr>
        <w:rPr>
          <w:rFonts w:ascii="Arial" w:hAnsi="Arial" w:cs="Arial"/>
          <w:u w:val="single"/>
        </w:rPr>
      </w:pPr>
    </w:p>
    <w:p w14:paraId="56DBF6BD" w14:textId="5563CC84" w:rsidR="00AF686A" w:rsidRPr="008F33D3" w:rsidRDefault="00AF686A" w:rsidP="00AF686A">
      <w:pPr>
        <w:ind w:left="540" w:hanging="540"/>
        <w:rPr>
          <w:rFonts w:ascii="Arial" w:hAnsi="Arial" w:cs="Arial"/>
          <w:u w:val="single"/>
        </w:rPr>
      </w:pPr>
      <w:r w:rsidRPr="008F33D3">
        <w:rPr>
          <w:rFonts w:ascii="Arial" w:hAnsi="Arial" w:cs="Arial"/>
          <w:u w:val="single"/>
        </w:rPr>
        <w:t xml:space="preserve">(e) </w:t>
      </w:r>
      <w:r w:rsidRPr="008F33D3">
        <w:rPr>
          <w:rFonts w:ascii="Arial" w:hAnsi="Arial" w:cs="Arial"/>
          <w:u w:val="single"/>
        </w:rPr>
        <w:tab/>
      </w:r>
      <w:r w:rsidR="00721BB9">
        <w:rPr>
          <w:rFonts w:ascii="Arial" w:hAnsi="Arial" w:cs="Arial"/>
          <w:u w:val="single"/>
        </w:rPr>
        <w:t>The</w:t>
      </w:r>
      <w:r w:rsidR="00721BB9" w:rsidRPr="008F33D3">
        <w:rPr>
          <w:rFonts w:ascii="Arial" w:hAnsi="Arial" w:cs="Arial"/>
          <w:u w:val="single"/>
        </w:rPr>
        <w:t xml:space="preserve"> </w:t>
      </w:r>
      <w:r w:rsidRPr="008F33D3">
        <w:rPr>
          <w:rFonts w:ascii="Arial" w:hAnsi="Arial" w:cs="Arial"/>
          <w:u w:val="single"/>
        </w:rPr>
        <w:t xml:space="preserve">licensee may satisfy </w:t>
      </w:r>
      <w:r w:rsidR="00D839B2">
        <w:rPr>
          <w:rFonts w:ascii="Arial" w:hAnsi="Arial" w:cs="Arial"/>
          <w:u w:val="single"/>
        </w:rPr>
        <w:t>the</w:t>
      </w:r>
      <w:r w:rsidRPr="008F33D3">
        <w:rPr>
          <w:rFonts w:ascii="Arial" w:hAnsi="Arial" w:cs="Arial"/>
          <w:u w:val="single"/>
        </w:rPr>
        <w:t xml:space="preserve"> obligation to provide transportation as required by this section if the licensee has entered into a written agreement with a third party, such as an agency, entity or individual, for the regular provision of transportation</w:t>
      </w:r>
      <w:proofErr w:type="gramStart"/>
      <w:r w:rsidRPr="008F33D3">
        <w:rPr>
          <w:rFonts w:ascii="Arial" w:hAnsi="Arial" w:cs="Arial"/>
          <w:u w:val="single"/>
        </w:rPr>
        <w:t xml:space="preserve">. </w:t>
      </w:r>
      <w:proofErr w:type="gramEnd"/>
      <w:r w:rsidRPr="008F33D3">
        <w:rPr>
          <w:rFonts w:ascii="Arial" w:hAnsi="Arial" w:cs="Arial"/>
          <w:u w:val="single"/>
        </w:rPr>
        <w:t xml:space="preserve">The written agreement shall be made available to the department upon request. </w:t>
      </w:r>
      <w:r w:rsidR="00721BB9">
        <w:rPr>
          <w:rFonts w:ascii="Arial" w:hAnsi="Arial" w:cs="Arial"/>
          <w:u w:val="single"/>
        </w:rPr>
        <w:t>The</w:t>
      </w:r>
      <w:r w:rsidR="00721BB9" w:rsidRPr="008F33D3">
        <w:rPr>
          <w:rFonts w:ascii="Arial" w:hAnsi="Arial" w:cs="Arial"/>
          <w:u w:val="single"/>
        </w:rPr>
        <w:t xml:space="preserve"> </w:t>
      </w:r>
      <w:r w:rsidRPr="008F33D3">
        <w:rPr>
          <w:rFonts w:ascii="Arial" w:hAnsi="Arial" w:cs="Arial"/>
          <w:u w:val="single"/>
        </w:rPr>
        <w:t xml:space="preserve">licensee may also satisfy </w:t>
      </w:r>
      <w:r w:rsidR="00D839B2">
        <w:rPr>
          <w:rFonts w:ascii="Arial" w:hAnsi="Arial" w:cs="Arial"/>
          <w:u w:val="single"/>
        </w:rPr>
        <w:t>the</w:t>
      </w:r>
      <w:r w:rsidRPr="008F33D3">
        <w:rPr>
          <w:rFonts w:ascii="Arial" w:hAnsi="Arial" w:cs="Arial"/>
          <w:u w:val="single"/>
        </w:rPr>
        <w:t xml:space="preserve"> obligation to provide transportation as required by this section if the licensee uses a third party on a rare occurrence, that is not regular or routine, to provide transportation without a written agreement and the licensee meets all requirements for the reasonable prudent parent standard. </w:t>
      </w:r>
    </w:p>
    <w:p w14:paraId="4F95924B" w14:textId="11CE611B" w:rsidR="00A817FA" w:rsidRDefault="00A817FA" w:rsidP="008A3026">
      <w:pPr>
        <w:ind w:left="1440" w:hanging="720"/>
        <w:rPr>
          <w:rFonts w:ascii="Arial" w:hAnsi="Arial" w:cs="Arial"/>
          <w:snapToGrid w:val="0"/>
          <w:szCs w:val="24"/>
          <w:u w:val="single"/>
          <w:lang w:val="en"/>
        </w:rPr>
      </w:pPr>
    </w:p>
    <w:p w14:paraId="356FF59E" w14:textId="77777777" w:rsidR="007F6A99" w:rsidRPr="008F33D3" w:rsidRDefault="007F6A99" w:rsidP="008A3026">
      <w:pPr>
        <w:ind w:left="1440" w:hanging="720"/>
        <w:rPr>
          <w:rFonts w:ascii="Arial" w:hAnsi="Arial" w:cs="Arial"/>
          <w:snapToGrid w:val="0"/>
          <w:szCs w:val="24"/>
          <w:u w:val="single"/>
          <w:lang w:val="en"/>
        </w:rPr>
      </w:pPr>
    </w:p>
    <w:p w14:paraId="381A14B9" w14:textId="77777777" w:rsidR="008A3026" w:rsidRPr="008F33D3" w:rsidRDefault="008A3026" w:rsidP="008A3026">
      <w:pPr>
        <w:tabs>
          <w:tab w:val="left" w:pos="1800"/>
        </w:tabs>
        <w:rPr>
          <w:rFonts w:ascii="Arial" w:hAnsi="Arial" w:cs="Arial"/>
          <w:snapToGrid w:val="0"/>
          <w:szCs w:val="24"/>
          <w:lang w:val="en"/>
        </w:rPr>
      </w:pPr>
      <w:r w:rsidRPr="008F33D3">
        <w:rPr>
          <w:rFonts w:ascii="Arial" w:hAnsi="Arial" w:cs="Arial"/>
          <w:snapToGrid w:val="0"/>
          <w:szCs w:val="24"/>
          <w:lang w:val="en"/>
        </w:rPr>
        <w:t xml:space="preserve">Authority cited: </w:t>
      </w:r>
      <w:r w:rsidRPr="008F33D3">
        <w:rPr>
          <w:rFonts w:ascii="Arial" w:hAnsi="Arial" w:cs="Arial"/>
          <w:snapToGrid w:val="0"/>
          <w:szCs w:val="24"/>
          <w:lang w:val="en"/>
        </w:rPr>
        <w:tab/>
        <w:t xml:space="preserve">Section 1530, Health and Safety Code. </w:t>
      </w:r>
    </w:p>
    <w:p w14:paraId="5B99D000" w14:textId="77777777" w:rsidR="008A3026" w:rsidRPr="008F33D3" w:rsidRDefault="008A3026" w:rsidP="008A3026">
      <w:pPr>
        <w:rPr>
          <w:rFonts w:ascii="Arial" w:hAnsi="Arial" w:cs="Arial"/>
          <w:snapToGrid w:val="0"/>
          <w:szCs w:val="24"/>
          <w:lang w:val="en"/>
        </w:rPr>
      </w:pPr>
    </w:p>
    <w:p w14:paraId="36CD8530" w14:textId="77777777" w:rsidR="008A3026" w:rsidRPr="008F33D3" w:rsidRDefault="008A3026" w:rsidP="008A3026">
      <w:pPr>
        <w:ind w:left="1800" w:hanging="1800"/>
        <w:rPr>
          <w:rFonts w:ascii="Arial" w:hAnsi="Arial" w:cs="Arial"/>
          <w:snapToGrid w:val="0"/>
          <w:szCs w:val="24"/>
          <w:lang w:val="en"/>
        </w:rPr>
      </w:pPr>
      <w:r w:rsidRPr="008F33D3">
        <w:rPr>
          <w:rFonts w:ascii="Arial" w:hAnsi="Arial" w:cs="Arial"/>
          <w:snapToGrid w:val="0"/>
          <w:szCs w:val="24"/>
          <w:lang w:val="en"/>
        </w:rPr>
        <w:lastRenderedPageBreak/>
        <w:t xml:space="preserve">Reference: </w:t>
      </w:r>
      <w:r w:rsidRPr="008F33D3">
        <w:rPr>
          <w:rFonts w:ascii="Arial" w:hAnsi="Arial" w:cs="Arial"/>
          <w:snapToGrid w:val="0"/>
          <w:szCs w:val="24"/>
          <w:lang w:val="en"/>
        </w:rPr>
        <w:tab/>
        <w:t xml:space="preserve">Sections 1501, 1530.7, 1531 and 118948, Health and Safety Code; </w:t>
      </w:r>
      <w:r w:rsidR="00A817FA" w:rsidRPr="008F33D3">
        <w:rPr>
          <w:rFonts w:ascii="Arial" w:hAnsi="Arial" w:cs="Arial"/>
          <w:snapToGrid w:val="0"/>
          <w:szCs w:val="24"/>
          <w:u w:val="single"/>
          <w:lang w:val="en"/>
        </w:rPr>
        <w:t xml:space="preserve">Section 16001.9, </w:t>
      </w:r>
      <w:proofErr w:type="gramStart"/>
      <w:r w:rsidR="00A817FA" w:rsidRPr="008F33D3">
        <w:rPr>
          <w:rFonts w:ascii="Arial" w:hAnsi="Arial" w:cs="Arial"/>
          <w:snapToGrid w:val="0"/>
          <w:szCs w:val="24"/>
          <w:u w:val="single"/>
          <w:lang w:val="en"/>
        </w:rPr>
        <w:t>Welfare</w:t>
      </w:r>
      <w:proofErr w:type="gramEnd"/>
      <w:r w:rsidR="00A817FA" w:rsidRPr="008F33D3">
        <w:rPr>
          <w:rFonts w:ascii="Arial" w:hAnsi="Arial" w:cs="Arial"/>
          <w:snapToGrid w:val="0"/>
          <w:szCs w:val="24"/>
          <w:u w:val="single"/>
          <w:lang w:val="en"/>
        </w:rPr>
        <w:t xml:space="preserve"> and Institutions Code;</w:t>
      </w:r>
      <w:r w:rsidR="00A817FA" w:rsidRPr="008F33D3">
        <w:rPr>
          <w:rFonts w:ascii="Arial" w:hAnsi="Arial" w:cs="Arial"/>
          <w:snapToGrid w:val="0"/>
          <w:szCs w:val="24"/>
          <w:lang w:val="en"/>
        </w:rPr>
        <w:t xml:space="preserve"> </w:t>
      </w:r>
      <w:r w:rsidRPr="008F33D3">
        <w:rPr>
          <w:rFonts w:ascii="Arial" w:hAnsi="Arial" w:cs="Arial"/>
          <w:snapToGrid w:val="0"/>
          <w:szCs w:val="24"/>
          <w:lang w:val="en"/>
        </w:rPr>
        <w:t>and Sections 22950.5(c) and 22950.5(d), Business and Professions Code.</w:t>
      </w:r>
    </w:p>
    <w:p w14:paraId="057B5F94" w14:textId="77777777" w:rsidR="008A3026" w:rsidRPr="008F33D3" w:rsidRDefault="008A3026" w:rsidP="008A3026">
      <w:pPr>
        <w:rPr>
          <w:rFonts w:ascii="Arial" w:hAnsi="Arial" w:cs="Arial"/>
          <w:snapToGrid w:val="0"/>
          <w:szCs w:val="24"/>
        </w:rPr>
      </w:pPr>
    </w:p>
    <w:p w14:paraId="690E5BC6" w14:textId="77777777" w:rsidR="008A3026" w:rsidRPr="008F33D3" w:rsidRDefault="008A3026" w:rsidP="008A3026">
      <w:pPr>
        <w:rPr>
          <w:rFonts w:ascii="Arial" w:eastAsia="Times New Roman" w:hAnsi="Arial" w:cs="Arial"/>
          <w:szCs w:val="24"/>
        </w:rPr>
      </w:pPr>
      <w:r w:rsidRPr="008F33D3">
        <w:rPr>
          <w:rFonts w:ascii="Arial" w:eastAsia="Times New Roman" w:hAnsi="Arial" w:cs="Arial"/>
          <w:szCs w:val="24"/>
        </w:rPr>
        <w:br w:type="page"/>
      </w:r>
    </w:p>
    <w:p w14:paraId="15194EFC" w14:textId="77777777" w:rsidR="007F6A99" w:rsidRDefault="007F6A99" w:rsidP="007F6A99">
      <w:pPr>
        <w:pStyle w:val="Heading1"/>
      </w:pPr>
      <w:r w:rsidRPr="0017351F">
        <w:lastRenderedPageBreak/>
        <w:t xml:space="preserve">Chapter </w:t>
      </w:r>
      <w:r>
        <w:t>5</w:t>
      </w:r>
      <w:r w:rsidRPr="0017351F">
        <w:t xml:space="preserve"> </w:t>
      </w:r>
      <w:r>
        <w:t>Group</w:t>
      </w:r>
      <w:r w:rsidRPr="0017351F">
        <w:t xml:space="preserve"> Homes, Article </w:t>
      </w:r>
      <w:r>
        <w:t>6 Continuing</w:t>
      </w:r>
      <w:r w:rsidRPr="0017351F">
        <w:t xml:space="preserve"> Requirements</w:t>
      </w:r>
    </w:p>
    <w:p w14:paraId="48FFB6EC" w14:textId="77777777" w:rsidR="007F6A99" w:rsidRDefault="007F6A99" w:rsidP="008A3026">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66E39ECF" w14:textId="232E79B4" w:rsidR="008A3026" w:rsidRPr="008F33D3" w:rsidRDefault="008A3026" w:rsidP="007F6A99">
      <w:pPr>
        <w:pStyle w:val="Heading2"/>
      </w:pPr>
      <w:r w:rsidRPr="008F33D3">
        <w:t>Amend Section 84075 to read:</w:t>
      </w:r>
    </w:p>
    <w:p w14:paraId="455049E9"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p>
    <w:p w14:paraId="343039E6" w14:textId="21809F71"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r w:rsidRPr="008F33D3">
        <w:rPr>
          <w:rFonts w:ascii="Arial" w:hAnsi="Arial" w:cs="Arial"/>
          <w:b/>
          <w:szCs w:val="24"/>
        </w:rPr>
        <w:t>84075</w:t>
      </w:r>
      <w:r w:rsidRPr="008F33D3">
        <w:rPr>
          <w:rFonts w:ascii="Arial" w:hAnsi="Arial" w:cs="Arial"/>
          <w:b/>
          <w:szCs w:val="24"/>
        </w:rPr>
        <w:tab/>
        <w:t>HEALTH-RELATED SERVICES</w:t>
      </w:r>
    </w:p>
    <w:p w14:paraId="392A069F"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p>
    <w:p w14:paraId="1C4CC1FA"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(a)</w:t>
      </w:r>
      <w:r w:rsidRPr="008F33D3">
        <w:rPr>
          <w:rFonts w:ascii="Arial" w:hAnsi="Arial" w:cs="Arial"/>
          <w:szCs w:val="24"/>
        </w:rPr>
        <w:tab/>
      </w:r>
      <w:r w:rsidR="00257469" w:rsidRPr="008F33D3">
        <w:rPr>
          <w:rFonts w:ascii="Arial" w:hAnsi="Arial" w:cs="Arial"/>
          <w:szCs w:val="24"/>
        </w:rPr>
        <w:t>(Continued)</w:t>
      </w:r>
    </w:p>
    <w:p w14:paraId="47BA60D9"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5422342E" w14:textId="77777777" w:rsidR="008A3026" w:rsidRPr="008F33D3" w:rsidRDefault="008A3026" w:rsidP="008A3026">
      <w:pPr>
        <w:tabs>
          <w:tab w:val="left" w:pos="540"/>
          <w:tab w:val="left" w:pos="1800"/>
          <w:tab w:val="left" w:pos="2520"/>
          <w:tab w:val="left" w:pos="3240"/>
          <w:tab w:val="left" w:pos="3960"/>
          <w:tab w:val="left" w:pos="4680"/>
          <w:tab w:val="right" w:pos="9360"/>
        </w:tabs>
        <w:ind w:left="540" w:hanging="540"/>
        <w:rPr>
          <w:rFonts w:ascii="Arial" w:hAnsi="Arial" w:cs="Arial"/>
          <w:szCs w:val="24"/>
          <w:u w:val="single"/>
        </w:rPr>
      </w:pPr>
      <w:r w:rsidRPr="008F33D3">
        <w:rPr>
          <w:rFonts w:ascii="Arial" w:hAnsi="Arial" w:cs="Arial"/>
          <w:szCs w:val="24"/>
        </w:rPr>
        <w:t>(b)</w:t>
      </w:r>
      <w:r w:rsidRPr="008F33D3">
        <w:rPr>
          <w:rFonts w:ascii="Arial" w:hAnsi="Arial" w:cs="Arial"/>
          <w:szCs w:val="24"/>
        </w:rPr>
        <w:tab/>
        <w:t>The licensee shall ensure that all prescribed medications</w:t>
      </w:r>
      <w:r w:rsidR="00D11C8D" w:rsidRPr="008F33D3">
        <w:rPr>
          <w:rFonts w:ascii="Arial" w:hAnsi="Arial" w:cs="Arial"/>
          <w:szCs w:val="24"/>
        </w:rPr>
        <w:t xml:space="preserve"> </w:t>
      </w:r>
      <w:r w:rsidRPr="008F33D3">
        <w:rPr>
          <w:rFonts w:ascii="Arial" w:hAnsi="Arial" w:cs="Arial"/>
          <w:szCs w:val="24"/>
        </w:rPr>
        <w:t>are centrally stored, as provided in Section 80075</w:t>
      </w:r>
      <w:r w:rsidRPr="008F33D3">
        <w:rPr>
          <w:rFonts w:ascii="Arial" w:hAnsi="Arial" w:cs="Arial"/>
          <w:strike/>
          <w:szCs w:val="24"/>
        </w:rPr>
        <w:t>(h)(3)</w:t>
      </w:r>
      <w:r w:rsidRPr="008F33D3">
        <w:rPr>
          <w:rFonts w:ascii="Arial" w:hAnsi="Arial" w:cs="Arial"/>
          <w:szCs w:val="24"/>
          <w:u w:val="single"/>
        </w:rPr>
        <w:t>(j)</w:t>
      </w:r>
      <w:r w:rsidR="00D11C8D" w:rsidRPr="008F33D3">
        <w:rPr>
          <w:rFonts w:ascii="Arial" w:hAnsi="Arial" w:cs="Arial"/>
          <w:szCs w:val="24"/>
          <w:u w:val="single"/>
        </w:rPr>
        <w:t>, with the exception of contraceptives and medications</w:t>
      </w:r>
      <w:r w:rsidR="00CD5D81" w:rsidRPr="008F33D3">
        <w:rPr>
          <w:rFonts w:ascii="Arial" w:hAnsi="Arial" w:cs="Arial"/>
          <w:szCs w:val="24"/>
          <w:u w:val="single"/>
        </w:rPr>
        <w:t xml:space="preserve"> used to treat or prevent pregnancy or sexually transmitted disease or infection.</w:t>
      </w:r>
      <w:r w:rsidR="00D11C8D" w:rsidRPr="008F33D3">
        <w:rPr>
          <w:rFonts w:ascii="Arial" w:hAnsi="Arial" w:cs="Arial"/>
          <w:szCs w:val="24"/>
          <w:u w:val="single"/>
        </w:rPr>
        <w:t xml:space="preserve"> </w:t>
      </w:r>
    </w:p>
    <w:p w14:paraId="3F38B043" w14:textId="77777777" w:rsidR="00CC506B" w:rsidRPr="008F33D3" w:rsidRDefault="00CC506B" w:rsidP="008A3026">
      <w:pPr>
        <w:tabs>
          <w:tab w:val="left" w:pos="540"/>
          <w:tab w:val="left" w:pos="1800"/>
          <w:tab w:val="left" w:pos="2520"/>
          <w:tab w:val="left" w:pos="3240"/>
          <w:tab w:val="left" w:pos="3960"/>
          <w:tab w:val="left" w:pos="4680"/>
          <w:tab w:val="right" w:pos="9360"/>
        </w:tabs>
        <w:ind w:left="540" w:hanging="540"/>
        <w:rPr>
          <w:rFonts w:ascii="Arial" w:hAnsi="Arial" w:cs="Arial"/>
          <w:strike/>
          <w:szCs w:val="24"/>
        </w:rPr>
      </w:pPr>
    </w:p>
    <w:p w14:paraId="7CCED539" w14:textId="19333825" w:rsidR="008A3026" w:rsidRPr="008F33D3" w:rsidRDefault="008A3026" w:rsidP="008A302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eastAsia="Times New Roman" w:hAnsi="Arial" w:cs="Arial"/>
          <w:snapToGrid w:val="0"/>
          <w:szCs w:val="24"/>
        </w:rPr>
        <w:t>(c)</w:t>
      </w:r>
      <w:r w:rsidRPr="008F33D3">
        <w:rPr>
          <w:rFonts w:ascii="Arial" w:eastAsia="Times New Roman" w:hAnsi="Arial" w:cs="Arial"/>
          <w:snapToGrid w:val="0"/>
          <w:szCs w:val="24"/>
        </w:rPr>
        <w:tab/>
      </w:r>
      <w:bookmarkStart w:id="29" w:name="_Hlk9932223"/>
      <w:r w:rsidRPr="008F33D3">
        <w:rPr>
          <w:rFonts w:ascii="Arial" w:eastAsia="Times New Roman" w:hAnsi="Arial" w:cs="Arial"/>
          <w:snapToGrid w:val="0"/>
          <w:szCs w:val="24"/>
          <w:u w:val="single"/>
        </w:rPr>
        <w:t xml:space="preserve">The </w:t>
      </w:r>
      <w:r w:rsidR="0048105F" w:rsidRPr="008F33D3">
        <w:rPr>
          <w:rFonts w:ascii="Arial" w:eastAsia="Times New Roman" w:hAnsi="Arial" w:cs="Arial"/>
          <w:snapToGrid w:val="0"/>
          <w:szCs w:val="24"/>
          <w:u w:val="single"/>
        </w:rPr>
        <w:t xml:space="preserve">licensee </w:t>
      </w:r>
      <w:r w:rsidRPr="008F33D3">
        <w:rPr>
          <w:rFonts w:ascii="Arial" w:eastAsia="Times New Roman" w:hAnsi="Arial" w:cs="Arial"/>
          <w:snapToGrid w:val="0"/>
          <w:szCs w:val="24"/>
          <w:u w:val="single"/>
        </w:rPr>
        <w:t xml:space="preserve">shall allow access </w:t>
      </w:r>
      <w:r w:rsidR="00257469" w:rsidRPr="008F33D3">
        <w:rPr>
          <w:rFonts w:ascii="Arial" w:eastAsia="Times New Roman" w:hAnsi="Arial" w:cs="Arial"/>
          <w:snapToGrid w:val="0"/>
          <w:szCs w:val="24"/>
          <w:u w:val="single"/>
        </w:rPr>
        <w:t xml:space="preserve">to, </w:t>
      </w:r>
      <w:r w:rsidRPr="008F33D3">
        <w:rPr>
          <w:rFonts w:ascii="Arial" w:eastAsia="Times New Roman" w:hAnsi="Arial" w:cs="Arial"/>
          <w:snapToGrid w:val="0"/>
          <w:szCs w:val="24"/>
          <w:u w:val="single"/>
        </w:rPr>
        <w:t>and assist a child in accessing age-appropriate, medically accurate information</w:t>
      </w:r>
      <w:r w:rsidRPr="008F33D3">
        <w:rPr>
          <w:rFonts w:ascii="Arial" w:hAnsi="Arial" w:cs="Arial"/>
          <w:u w:val="single"/>
        </w:rPr>
        <w:t xml:space="preserve"> </w:t>
      </w:r>
      <w:r w:rsidRPr="008F33D3">
        <w:rPr>
          <w:rFonts w:ascii="Arial" w:eastAsia="Times New Roman" w:hAnsi="Arial" w:cs="Arial"/>
          <w:snapToGrid w:val="0"/>
          <w:szCs w:val="24"/>
          <w:u w:val="single"/>
        </w:rPr>
        <w:t xml:space="preserve">as defined in Education Code section 51931(f) about reproductive health care, </w:t>
      </w:r>
      <w:r w:rsidR="004D3142" w:rsidRPr="008F33D3">
        <w:rPr>
          <w:rFonts w:ascii="Arial" w:eastAsia="Times New Roman" w:hAnsi="Arial" w:cs="Arial"/>
          <w:snapToGrid w:val="0"/>
          <w:szCs w:val="24"/>
          <w:u w:val="single"/>
        </w:rPr>
        <w:t xml:space="preserve">and </w:t>
      </w:r>
      <w:r w:rsidRPr="008F33D3">
        <w:rPr>
          <w:rFonts w:ascii="Arial" w:eastAsia="Times New Roman" w:hAnsi="Arial" w:cs="Arial"/>
          <w:snapToGrid w:val="0"/>
          <w:szCs w:val="24"/>
          <w:u w:val="single"/>
        </w:rPr>
        <w:t>the prevention</w:t>
      </w:r>
      <w:r w:rsidR="00D11C8D" w:rsidRPr="008F33D3">
        <w:rPr>
          <w:rFonts w:ascii="Arial" w:eastAsia="Times New Roman" w:hAnsi="Arial" w:cs="Arial"/>
          <w:snapToGrid w:val="0"/>
          <w:szCs w:val="24"/>
          <w:u w:val="single"/>
        </w:rPr>
        <w:t>, diagnosis</w:t>
      </w:r>
      <w:r w:rsidRPr="008F33D3">
        <w:rPr>
          <w:rFonts w:ascii="Arial" w:eastAsia="Times New Roman" w:hAnsi="Arial" w:cs="Arial"/>
          <w:snapToGrid w:val="0"/>
          <w:szCs w:val="24"/>
          <w:u w:val="single"/>
        </w:rPr>
        <w:t xml:space="preserve"> </w:t>
      </w:r>
      <w:r w:rsidR="004D3142" w:rsidRPr="008F33D3">
        <w:rPr>
          <w:rFonts w:ascii="Arial" w:eastAsia="Times New Roman" w:hAnsi="Arial" w:cs="Arial"/>
          <w:snapToGrid w:val="0"/>
          <w:szCs w:val="24"/>
          <w:u w:val="single"/>
        </w:rPr>
        <w:t xml:space="preserve">and </w:t>
      </w:r>
      <w:r w:rsidR="005A229E" w:rsidRPr="008F33D3">
        <w:rPr>
          <w:rFonts w:ascii="Arial" w:eastAsia="Times New Roman" w:hAnsi="Arial" w:cs="Arial"/>
          <w:snapToGrid w:val="0"/>
          <w:szCs w:val="24"/>
          <w:u w:val="single"/>
        </w:rPr>
        <w:t xml:space="preserve">treatment </w:t>
      </w:r>
      <w:r w:rsidRPr="008F33D3">
        <w:rPr>
          <w:rFonts w:ascii="Arial" w:eastAsia="Times New Roman" w:hAnsi="Arial" w:cs="Arial"/>
          <w:snapToGrid w:val="0"/>
          <w:szCs w:val="24"/>
          <w:u w:val="single"/>
        </w:rPr>
        <w:t xml:space="preserve">of pregnancy </w:t>
      </w:r>
      <w:r w:rsidR="004D3142" w:rsidRPr="008F33D3">
        <w:rPr>
          <w:rFonts w:ascii="Arial" w:eastAsia="Times New Roman" w:hAnsi="Arial" w:cs="Arial"/>
          <w:snapToGrid w:val="0"/>
          <w:szCs w:val="24"/>
          <w:u w:val="single"/>
        </w:rPr>
        <w:t xml:space="preserve">and </w:t>
      </w:r>
      <w:r w:rsidRPr="008F33D3">
        <w:rPr>
          <w:rFonts w:ascii="Arial" w:eastAsia="Times New Roman" w:hAnsi="Arial" w:cs="Arial"/>
          <w:snapToGrid w:val="0"/>
          <w:szCs w:val="24"/>
          <w:u w:val="single"/>
        </w:rPr>
        <w:t>sexually transmitted</w:t>
      </w:r>
      <w:r w:rsidR="00257469" w:rsidRPr="008F33D3">
        <w:rPr>
          <w:rFonts w:ascii="Arial" w:eastAsia="Times New Roman" w:hAnsi="Arial" w:cs="Arial"/>
          <w:snapToGrid w:val="0"/>
          <w:szCs w:val="24"/>
          <w:u w:val="single"/>
        </w:rPr>
        <w:t xml:space="preserve"> diseases and</w:t>
      </w:r>
      <w:r w:rsidRPr="008F33D3">
        <w:rPr>
          <w:rFonts w:ascii="Arial" w:eastAsia="Times New Roman" w:hAnsi="Arial" w:cs="Arial"/>
          <w:snapToGrid w:val="0"/>
          <w:szCs w:val="24"/>
          <w:u w:val="single"/>
        </w:rPr>
        <w:t xml:space="preserve"> infections. </w:t>
      </w:r>
      <w:bookmarkEnd w:id="29"/>
    </w:p>
    <w:p w14:paraId="25D6F893" w14:textId="77777777" w:rsidR="008A3026" w:rsidRPr="008F33D3" w:rsidRDefault="008A3026" w:rsidP="008A3026">
      <w:pPr>
        <w:pStyle w:val="ListParagraph"/>
        <w:widowControl w:val="0"/>
        <w:tabs>
          <w:tab w:val="left" w:pos="540"/>
          <w:tab w:val="left" w:pos="1080"/>
          <w:tab w:val="left" w:pos="1800"/>
          <w:tab w:val="left" w:pos="2520"/>
          <w:tab w:val="left" w:pos="3240"/>
          <w:tab w:val="left" w:pos="3960"/>
          <w:tab w:val="left" w:pos="4680"/>
          <w:tab w:val="right" w:pos="9360"/>
        </w:tabs>
        <w:ind w:left="360"/>
        <w:rPr>
          <w:rFonts w:ascii="Arial" w:hAnsi="Arial" w:cs="Arial"/>
          <w:snapToGrid w:val="0"/>
          <w:u w:val="single"/>
        </w:rPr>
      </w:pPr>
    </w:p>
    <w:p w14:paraId="430AE576" w14:textId="77777777" w:rsidR="008A3026" w:rsidRPr="008F33D3" w:rsidRDefault="008A3026" w:rsidP="008A3026">
      <w:pPr>
        <w:ind w:left="1080" w:hanging="540"/>
        <w:rPr>
          <w:rFonts w:ascii="Arial" w:eastAsia="Times New Roman" w:hAnsi="Arial" w:cs="Arial"/>
          <w:snapToGrid w:val="0"/>
          <w:szCs w:val="24"/>
          <w:u w:val="single"/>
        </w:rPr>
      </w:pPr>
      <w:r w:rsidRPr="008F33D3">
        <w:rPr>
          <w:rFonts w:ascii="Arial" w:eastAsia="Times New Roman" w:hAnsi="Arial" w:cs="Arial"/>
          <w:snapToGrid w:val="0"/>
          <w:szCs w:val="24"/>
          <w:u w:val="single"/>
        </w:rPr>
        <w:t>(1)</w:t>
      </w:r>
      <w:r w:rsidRPr="008F33D3">
        <w:rPr>
          <w:rFonts w:ascii="Arial" w:eastAsia="Times New Roman" w:hAnsi="Arial" w:cs="Arial"/>
          <w:snapToGrid w:val="0"/>
          <w:szCs w:val="24"/>
          <w:u w:val="single"/>
        </w:rPr>
        <w:tab/>
      </w:r>
      <w:r w:rsidR="00377BF2" w:rsidRPr="008F33D3">
        <w:rPr>
          <w:rFonts w:ascii="Arial" w:eastAsia="Times New Roman" w:hAnsi="Arial" w:cs="Arial"/>
          <w:snapToGrid w:val="0"/>
          <w:szCs w:val="24"/>
          <w:u w:val="single"/>
        </w:rPr>
        <w:t xml:space="preserve">The </w:t>
      </w:r>
      <w:r w:rsidR="005E3044" w:rsidRPr="008F33D3">
        <w:rPr>
          <w:rFonts w:ascii="Arial" w:eastAsia="Times New Roman" w:hAnsi="Arial" w:cs="Arial"/>
          <w:snapToGrid w:val="0"/>
          <w:szCs w:val="24"/>
          <w:u w:val="single"/>
        </w:rPr>
        <w:t xml:space="preserve">licensee </w:t>
      </w:r>
      <w:r w:rsidRPr="008F33D3">
        <w:rPr>
          <w:rFonts w:ascii="Arial" w:eastAsia="Times New Roman" w:hAnsi="Arial" w:cs="Arial"/>
          <w:snapToGrid w:val="0"/>
          <w:szCs w:val="24"/>
          <w:u w:val="single"/>
        </w:rPr>
        <w:t xml:space="preserve">shall not create or enforce policies requiring children to practice abstinence. </w:t>
      </w:r>
    </w:p>
    <w:p w14:paraId="1411B357" w14:textId="77777777" w:rsidR="008A3026" w:rsidRPr="008F33D3" w:rsidRDefault="008A3026" w:rsidP="008A3026">
      <w:pPr>
        <w:widowControl w:val="0"/>
        <w:tabs>
          <w:tab w:val="center" w:pos="4680"/>
          <w:tab w:val="right" w:pos="9360"/>
        </w:tabs>
        <w:jc w:val="both"/>
        <w:rPr>
          <w:rFonts w:ascii="Arial" w:eastAsia="Times New Roman" w:hAnsi="Arial" w:cs="Arial"/>
          <w:snapToGrid w:val="0"/>
          <w:szCs w:val="24"/>
        </w:rPr>
      </w:pPr>
    </w:p>
    <w:p w14:paraId="0619D16C" w14:textId="77777777" w:rsidR="008A3026" w:rsidRPr="008F33D3" w:rsidRDefault="008A3026" w:rsidP="008A3026">
      <w:pPr>
        <w:widowControl w:val="0"/>
        <w:pBdr>
          <w:top w:val="single" w:sz="12" w:space="1" w:color="auto"/>
        </w:pBdr>
        <w:tabs>
          <w:tab w:val="center" w:pos="4680"/>
          <w:tab w:val="right" w:pos="9360"/>
        </w:tabs>
        <w:jc w:val="both"/>
        <w:rPr>
          <w:rFonts w:ascii="Arial" w:eastAsia="Times New Roman" w:hAnsi="Arial" w:cs="Arial"/>
          <w:b/>
          <w:snapToGrid w:val="0"/>
          <w:szCs w:val="24"/>
        </w:rPr>
      </w:pPr>
      <w:r w:rsidRPr="008F33D3">
        <w:rPr>
          <w:rFonts w:ascii="Arial" w:eastAsia="Times New Roman" w:hAnsi="Arial" w:cs="Arial"/>
          <w:snapToGrid w:val="0"/>
          <w:szCs w:val="24"/>
        </w:rPr>
        <w:tab/>
      </w:r>
      <w:r w:rsidRPr="008F33D3">
        <w:rPr>
          <w:rFonts w:ascii="Arial" w:eastAsia="Times New Roman" w:hAnsi="Arial" w:cs="Arial"/>
          <w:b/>
          <w:snapToGrid w:val="0"/>
          <w:szCs w:val="24"/>
        </w:rPr>
        <w:t>HANDBOOK BEGINS HERE</w:t>
      </w:r>
    </w:p>
    <w:p w14:paraId="2783D448" w14:textId="77777777" w:rsidR="008A3026" w:rsidRPr="008F33D3" w:rsidRDefault="008A3026" w:rsidP="008A3026">
      <w:pPr>
        <w:widowControl w:val="0"/>
        <w:pBdr>
          <w:top w:val="single" w:sz="12" w:space="1" w:color="auto"/>
        </w:pBdr>
        <w:tabs>
          <w:tab w:val="center" w:pos="4680"/>
          <w:tab w:val="right" w:pos="9360"/>
        </w:tabs>
        <w:jc w:val="both"/>
        <w:rPr>
          <w:rFonts w:ascii="Arial" w:eastAsia="Times New Roman" w:hAnsi="Arial" w:cs="Arial"/>
          <w:b/>
          <w:snapToGrid w:val="0"/>
          <w:szCs w:val="24"/>
        </w:rPr>
      </w:pPr>
    </w:p>
    <w:p w14:paraId="0773A2E7" w14:textId="70A9D910" w:rsidR="008A3026" w:rsidRPr="008F33D3" w:rsidRDefault="008A3026" w:rsidP="008A3026">
      <w:pPr>
        <w:pStyle w:val="Default"/>
        <w:rPr>
          <w:rFonts w:ascii="Arial" w:eastAsia="Times New Roman" w:hAnsi="Arial" w:cs="Arial"/>
          <w:bCs/>
          <w:snapToGrid w:val="0"/>
          <w:u w:val="single"/>
        </w:rPr>
      </w:pPr>
      <w:r w:rsidRPr="008F33D3">
        <w:rPr>
          <w:rFonts w:ascii="Arial" w:eastAsia="Times New Roman" w:hAnsi="Arial" w:cs="Arial"/>
          <w:bCs/>
          <w:snapToGrid w:val="0"/>
          <w:u w:val="single"/>
        </w:rPr>
        <w:t>Research suggests the effects of childhood trauma may cause early development of puberty.</w:t>
      </w:r>
      <w:r w:rsidRPr="008F33D3">
        <w:rPr>
          <w:rFonts w:ascii="Arial" w:hAnsi="Arial" w:cs="Arial"/>
          <w:u w:val="single"/>
        </w:rPr>
        <w:t xml:space="preserve"> The licensee should be prepared to assist </w:t>
      </w:r>
      <w:r w:rsidR="00123A18" w:rsidRPr="008F33D3">
        <w:rPr>
          <w:rFonts w:ascii="Arial" w:hAnsi="Arial" w:cs="Arial"/>
          <w:u w:val="single"/>
        </w:rPr>
        <w:t xml:space="preserve">a </w:t>
      </w:r>
      <w:r w:rsidRPr="008F33D3">
        <w:rPr>
          <w:rFonts w:ascii="Arial" w:hAnsi="Arial" w:cs="Arial"/>
          <w:u w:val="single"/>
        </w:rPr>
        <w:t xml:space="preserve">child with accessing age-appropriate education about healthy relationships, healthy sexual development, positive gender identity, body image and safety, education about puberty, reproductive </w:t>
      </w:r>
      <w:proofErr w:type="gramStart"/>
      <w:r w:rsidRPr="008F33D3">
        <w:rPr>
          <w:rFonts w:ascii="Arial" w:hAnsi="Arial" w:cs="Arial"/>
          <w:u w:val="single"/>
        </w:rPr>
        <w:t>health</w:t>
      </w:r>
      <w:proofErr w:type="gramEnd"/>
      <w:r w:rsidRPr="008F33D3">
        <w:rPr>
          <w:rFonts w:ascii="Arial" w:hAnsi="Arial" w:cs="Arial"/>
          <w:u w:val="single"/>
        </w:rPr>
        <w:t xml:space="preserve"> and sexual development information at any age.</w:t>
      </w:r>
      <w:r w:rsidRPr="008F33D3">
        <w:rPr>
          <w:rFonts w:ascii="Arial" w:eastAsia="Times New Roman" w:hAnsi="Arial" w:cs="Arial"/>
          <w:bCs/>
          <w:snapToGrid w:val="0"/>
          <w:u w:val="single"/>
        </w:rPr>
        <w:t xml:space="preserve"> Resources for these topics can be found on </w:t>
      </w:r>
      <w:r w:rsidR="00C13C4D">
        <w:rPr>
          <w:rFonts w:ascii="Arial" w:eastAsia="Times New Roman" w:hAnsi="Arial" w:cs="Arial"/>
          <w:bCs/>
          <w:snapToGrid w:val="0"/>
          <w:u w:val="single"/>
        </w:rPr>
        <w:t>the Department’s</w:t>
      </w:r>
      <w:r w:rsidRPr="008F33D3">
        <w:rPr>
          <w:rFonts w:ascii="Arial" w:eastAsia="Times New Roman" w:hAnsi="Arial" w:cs="Arial"/>
          <w:bCs/>
          <w:snapToGrid w:val="0"/>
          <w:u w:val="single"/>
        </w:rPr>
        <w:t xml:space="preserve"> Healthy Sexual Development website:</w:t>
      </w:r>
    </w:p>
    <w:p w14:paraId="7A3D3C19" w14:textId="77777777" w:rsidR="008A3026" w:rsidRPr="008F33D3" w:rsidRDefault="008A3026" w:rsidP="008A3026">
      <w:pPr>
        <w:pStyle w:val="Default"/>
        <w:rPr>
          <w:rFonts w:ascii="Arial" w:eastAsia="Times New Roman" w:hAnsi="Arial" w:cs="Arial"/>
          <w:bCs/>
          <w:snapToGrid w:val="0"/>
          <w:u w:val="single"/>
        </w:rPr>
      </w:pPr>
    </w:p>
    <w:p w14:paraId="6301B9A9" w14:textId="12B6829B" w:rsidR="008A3026" w:rsidRPr="00C13C4D" w:rsidRDefault="00BE5408"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hyperlink r:id="rId12" w:history="1">
        <w:r w:rsidR="009630B8" w:rsidRPr="008F33D3">
          <w:rPr>
            <w:rStyle w:val="Hyperlink"/>
            <w:rFonts w:ascii="Arial" w:eastAsia="Times New Roman" w:hAnsi="Arial" w:cs="Arial"/>
            <w:snapToGrid w:val="0"/>
            <w:szCs w:val="24"/>
          </w:rPr>
          <w:t>http://www.cdss.ca.gov/inforesources/Foster-Care/Healthy-Sexual-Development-Project</w:t>
        </w:r>
      </w:hyperlink>
    </w:p>
    <w:p w14:paraId="1CEA76C5" w14:textId="77777777" w:rsidR="00F571A0" w:rsidRPr="008F33D3" w:rsidRDefault="00F571A0" w:rsidP="008A3026">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bCs/>
          <w:snapToGrid w:val="0"/>
          <w:szCs w:val="24"/>
          <w:u w:val="single"/>
        </w:rPr>
      </w:pPr>
    </w:p>
    <w:p w14:paraId="543C6455" w14:textId="69DB3802" w:rsidR="008A3026" w:rsidRPr="008F33D3" w:rsidRDefault="008A3026" w:rsidP="00F571A0">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r w:rsidRPr="008F33D3">
        <w:rPr>
          <w:rFonts w:ascii="Arial" w:eastAsia="Times New Roman" w:hAnsi="Arial" w:cs="Arial"/>
          <w:bCs/>
          <w:snapToGrid w:val="0"/>
          <w:szCs w:val="24"/>
          <w:u w:val="single"/>
        </w:rPr>
        <w:t>Education Code section 51931 provides:</w:t>
      </w:r>
    </w:p>
    <w:p w14:paraId="2BE1E5D9" w14:textId="77777777" w:rsidR="00723025" w:rsidRPr="008F33D3" w:rsidRDefault="00723025" w:rsidP="00F571A0">
      <w:pPr>
        <w:widowControl w:val="0"/>
        <w:tabs>
          <w:tab w:val="center" w:pos="4680"/>
          <w:tab w:val="right" w:pos="9360"/>
        </w:tabs>
        <w:rPr>
          <w:rFonts w:ascii="Arial" w:eastAsia="Times New Roman" w:hAnsi="Arial" w:cs="Arial"/>
          <w:snapToGrid w:val="0"/>
          <w:szCs w:val="24"/>
          <w:u w:val="single"/>
        </w:rPr>
      </w:pPr>
    </w:p>
    <w:p w14:paraId="143B8EED" w14:textId="77777777" w:rsidR="008A3026" w:rsidRPr="008F33D3" w:rsidRDefault="00123A18" w:rsidP="00F571A0">
      <w:pPr>
        <w:widowControl w:val="0"/>
        <w:tabs>
          <w:tab w:val="center" w:pos="4680"/>
          <w:tab w:val="right" w:pos="9360"/>
        </w:tabs>
        <w:rPr>
          <w:rFonts w:ascii="Arial" w:eastAsia="Times New Roman" w:hAnsi="Arial" w:cs="Arial"/>
          <w:snapToGrid w:val="0"/>
          <w:szCs w:val="24"/>
          <w:u w:val="single"/>
        </w:rPr>
      </w:pPr>
      <w:r w:rsidRPr="008F33D3">
        <w:rPr>
          <w:rFonts w:ascii="Arial" w:eastAsia="Times New Roman" w:hAnsi="Arial" w:cs="Arial"/>
          <w:snapToGrid w:val="0"/>
          <w:szCs w:val="24"/>
          <w:u w:val="single"/>
        </w:rPr>
        <w:t>(f)</w:t>
      </w:r>
      <w:r w:rsidR="008A3026" w:rsidRPr="008F33D3">
        <w:rPr>
          <w:rFonts w:ascii="Arial" w:eastAsia="Times New Roman" w:hAnsi="Arial" w:cs="Arial"/>
          <w:snapToGrid w:val="0"/>
          <w:szCs w:val="24"/>
          <w:u w:val="single"/>
        </w:rPr>
        <w:t> “</w:t>
      </w:r>
      <w:r w:rsidR="008A3026" w:rsidRPr="008F33D3">
        <w:rPr>
          <w:rFonts w:ascii="Arial" w:eastAsia="Times New Roman" w:hAnsi="Arial" w:cs="Arial"/>
          <w:bCs/>
          <w:snapToGrid w:val="0"/>
          <w:szCs w:val="24"/>
          <w:u w:val="single"/>
        </w:rPr>
        <w:t>Medically</w:t>
      </w:r>
      <w:r w:rsidR="008A3026" w:rsidRPr="008F33D3">
        <w:rPr>
          <w:rFonts w:ascii="Arial" w:eastAsia="Times New Roman" w:hAnsi="Arial" w:cs="Arial"/>
          <w:snapToGrid w:val="0"/>
          <w:szCs w:val="24"/>
          <w:u w:val="single"/>
        </w:rPr>
        <w:t> </w:t>
      </w:r>
      <w:r w:rsidR="008A3026" w:rsidRPr="008F33D3">
        <w:rPr>
          <w:rFonts w:ascii="Arial" w:eastAsia="Times New Roman" w:hAnsi="Arial" w:cs="Arial"/>
          <w:bCs/>
          <w:snapToGrid w:val="0"/>
          <w:szCs w:val="24"/>
          <w:u w:val="single"/>
        </w:rPr>
        <w:t>accurate</w:t>
      </w:r>
      <w:r w:rsidR="008A3026" w:rsidRPr="008F33D3">
        <w:rPr>
          <w:rFonts w:ascii="Arial" w:eastAsia="Times New Roman" w:hAnsi="Arial" w:cs="Arial"/>
          <w:snapToGrid w:val="0"/>
          <w:szCs w:val="24"/>
          <w:u w:val="single"/>
        </w:rPr>
        <w:t>” means verified or supported by research conducted in compliance with scientific methods and published in peer-reviewed journals, where appropriate, and recognized as </w:t>
      </w:r>
      <w:r w:rsidR="008A3026" w:rsidRPr="008F33D3">
        <w:rPr>
          <w:rFonts w:ascii="Arial" w:eastAsia="Times New Roman" w:hAnsi="Arial" w:cs="Arial"/>
          <w:bCs/>
          <w:snapToGrid w:val="0"/>
          <w:szCs w:val="24"/>
          <w:u w:val="single"/>
        </w:rPr>
        <w:t>accurate</w:t>
      </w:r>
      <w:r w:rsidR="008A3026" w:rsidRPr="008F33D3">
        <w:rPr>
          <w:rFonts w:ascii="Arial" w:eastAsia="Times New Roman" w:hAnsi="Arial" w:cs="Arial"/>
          <w:snapToGrid w:val="0"/>
          <w:szCs w:val="24"/>
          <w:u w:val="single"/>
        </w:rPr>
        <w:t> and objective by professional organizations and agencies with expertise in the relevant field, such as the federal Centers for Disease Control and Prevention, the American Public Health Association, the American Academy of Pediatrics, and the American College of Obstetricians and Gynecologists.</w:t>
      </w:r>
    </w:p>
    <w:p w14:paraId="4BE6CC73" w14:textId="77777777" w:rsidR="008A3026" w:rsidRPr="008F33D3" w:rsidRDefault="008A3026" w:rsidP="008A3026">
      <w:pPr>
        <w:widowControl w:val="0"/>
        <w:tabs>
          <w:tab w:val="center" w:pos="4680"/>
          <w:tab w:val="right" w:pos="9360"/>
        </w:tabs>
        <w:jc w:val="both"/>
        <w:rPr>
          <w:rFonts w:ascii="Arial" w:eastAsia="Times New Roman" w:hAnsi="Arial" w:cs="Arial"/>
          <w:snapToGrid w:val="0"/>
          <w:szCs w:val="24"/>
        </w:rPr>
      </w:pPr>
    </w:p>
    <w:p w14:paraId="703E3403" w14:textId="77777777" w:rsidR="008A3026" w:rsidRPr="008F33D3" w:rsidRDefault="008A3026" w:rsidP="008A3026">
      <w:pPr>
        <w:widowControl w:val="0"/>
        <w:pBdr>
          <w:bottom w:val="single" w:sz="12" w:space="1" w:color="auto"/>
        </w:pBdr>
        <w:tabs>
          <w:tab w:val="center" w:pos="4680"/>
          <w:tab w:val="right" w:pos="9360"/>
        </w:tabs>
        <w:jc w:val="center"/>
        <w:rPr>
          <w:rFonts w:ascii="Arial" w:eastAsia="Times New Roman" w:hAnsi="Arial" w:cs="Arial"/>
          <w:b/>
          <w:snapToGrid w:val="0"/>
          <w:szCs w:val="24"/>
        </w:rPr>
      </w:pPr>
      <w:r w:rsidRPr="008F33D3">
        <w:rPr>
          <w:rFonts w:ascii="Arial" w:eastAsia="Times New Roman" w:hAnsi="Arial" w:cs="Arial"/>
          <w:b/>
          <w:snapToGrid w:val="0"/>
          <w:szCs w:val="24"/>
        </w:rPr>
        <w:t>HANDBOOK ENDS HERE</w:t>
      </w:r>
    </w:p>
    <w:p w14:paraId="1D5E47EF" w14:textId="1A0099C4" w:rsidR="00F571A0" w:rsidRDefault="00F571A0">
      <w:pPr>
        <w:rPr>
          <w:rFonts w:ascii="Arial" w:eastAsia="Times New Roman" w:hAnsi="Arial" w:cs="Arial"/>
          <w:snapToGrid w:val="0"/>
          <w:szCs w:val="24"/>
          <w:u w:val="single"/>
        </w:rPr>
      </w:pPr>
      <w:r>
        <w:rPr>
          <w:rFonts w:ascii="Arial" w:eastAsia="Times New Roman" w:hAnsi="Arial" w:cs="Arial"/>
          <w:snapToGrid w:val="0"/>
          <w:szCs w:val="24"/>
          <w:u w:val="single"/>
        </w:rPr>
        <w:br w:type="page"/>
      </w:r>
    </w:p>
    <w:p w14:paraId="44FA6494"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lastRenderedPageBreak/>
        <w:t xml:space="preserve">Authority cited: </w:t>
      </w:r>
      <w:r w:rsidRPr="008F33D3">
        <w:rPr>
          <w:rFonts w:ascii="Arial" w:hAnsi="Arial" w:cs="Arial"/>
          <w:szCs w:val="24"/>
        </w:rPr>
        <w:tab/>
        <w:t xml:space="preserve">Section 1530, Health and Safety Code.  </w:t>
      </w:r>
    </w:p>
    <w:p w14:paraId="54F169EA"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4C792247" w14:textId="74ACC9CB" w:rsidR="003B768D" w:rsidRPr="008F33D3" w:rsidRDefault="008A3026" w:rsidP="00E500E2">
      <w:pPr>
        <w:tabs>
          <w:tab w:val="left" w:pos="540"/>
          <w:tab w:val="left" w:pos="1080"/>
          <w:tab w:val="left" w:pos="1800"/>
          <w:tab w:val="left" w:pos="2520"/>
          <w:tab w:val="left" w:pos="3240"/>
          <w:tab w:val="left" w:pos="3960"/>
          <w:tab w:val="left" w:pos="4680"/>
          <w:tab w:val="right" w:pos="9360"/>
        </w:tabs>
        <w:ind w:left="1800" w:hanging="1800"/>
        <w:rPr>
          <w:rFonts w:ascii="Arial" w:hAnsi="Arial" w:cs="Arial"/>
          <w:b/>
          <w:szCs w:val="24"/>
        </w:rPr>
      </w:pPr>
      <w:r w:rsidRPr="008F33D3">
        <w:rPr>
          <w:rFonts w:ascii="Arial" w:hAnsi="Arial" w:cs="Arial"/>
          <w:szCs w:val="24"/>
        </w:rPr>
        <w:t xml:space="preserve">Reference: </w:t>
      </w:r>
      <w:r w:rsidRPr="008F33D3">
        <w:rPr>
          <w:rFonts w:ascii="Arial" w:hAnsi="Arial" w:cs="Arial"/>
          <w:szCs w:val="24"/>
        </w:rPr>
        <w:tab/>
        <w:t>Sections 1501, 1507</w:t>
      </w:r>
      <w:r w:rsidR="00944AD4">
        <w:rPr>
          <w:rFonts w:ascii="Arial" w:hAnsi="Arial" w:cs="Arial"/>
          <w:szCs w:val="24"/>
        </w:rPr>
        <w:t>, 1507.6</w:t>
      </w:r>
      <w:r w:rsidRPr="008F33D3">
        <w:rPr>
          <w:rFonts w:ascii="Arial" w:hAnsi="Arial" w:cs="Arial"/>
          <w:szCs w:val="24"/>
        </w:rPr>
        <w:t xml:space="preserve"> and 1531, Health and Safety Code</w:t>
      </w:r>
      <w:r w:rsidR="00EA0B6C" w:rsidRPr="008F33D3">
        <w:rPr>
          <w:rFonts w:ascii="Arial" w:hAnsi="Arial" w:cs="Arial"/>
          <w:szCs w:val="24"/>
          <w:u w:val="single"/>
        </w:rPr>
        <w:t>;</w:t>
      </w:r>
      <w:r w:rsidRPr="008F33D3">
        <w:rPr>
          <w:rFonts w:ascii="Arial" w:hAnsi="Arial" w:cs="Arial"/>
          <w:szCs w:val="24"/>
          <w:u w:val="single"/>
        </w:rPr>
        <w:t xml:space="preserve"> Section 51931, Education Code</w:t>
      </w:r>
      <w:r w:rsidR="00EE77EF" w:rsidRPr="006D08E1">
        <w:rPr>
          <w:rFonts w:ascii="Arial" w:hAnsi="Arial" w:cs="Arial"/>
          <w:szCs w:val="24"/>
        </w:rPr>
        <w:t>; Section</w:t>
      </w:r>
      <w:r w:rsidR="00DC7F79" w:rsidRPr="006D08E1">
        <w:rPr>
          <w:rFonts w:ascii="Arial" w:hAnsi="Arial" w:cs="Arial"/>
          <w:szCs w:val="24"/>
        </w:rPr>
        <w:t xml:space="preserve">s </w:t>
      </w:r>
      <w:r w:rsidR="00DC7F79" w:rsidRPr="00E942CD">
        <w:rPr>
          <w:rFonts w:ascii="Arial" w:hAnsi="Arial" w:cs="Arial"/>
          <w:szCs w:val="24"/>
          <w:u w:val="single"/>
        </w:rPr>
        <w:t>3</w:t>
      </w:r>
      <w:r w:rsidR="001E66B4" w:rsidRPr="00BC381D">
        <w:rPr>
          <w:rFonts w:ascii="Arial" w:hAnsi="Arial" w:cs="Arial"/>
          <w:szCs w:val="24"/>
          <w:u w:val="single"/>
        </w:rPr>
        <w:t>69</w:t>
      </w:r>
      <w:r w:rsidR="00DC7F79" w:rsidRPr="00BC381D">
        <w:rPr>
          <w:rFonts w:ascii="Arial" w:hAnsi="Arial" w:cs="Arial"/>
          <w:szCs w:val="24"/>
          <w:u w:val="single"/>
        </w:rPr>
        <w:t>,</w:t>
      </w:r>
      <w:r w:rsidR="00EE77EF" w:rsidRPr="00BC381D">
        <w:rPr>
          <w:rFonts w:ascii="Arial" w:hAnsi="Arial" w:cs="Arial"/>
          <w:szCs w:val="24"/>
          <w:u w:val="single"/>
        </w:rPr>
        <w:t xml:space="preserve"> </w:t>
      </w:r>
      <w:r w:rsidR="00944AD4">
        <w:rPr>
          <w:rFonts w:ascii="Arial" w:hAnsi="Arial" w:cs="Arial"/>
          <w:szCs w:val="24"/>
        </w:rPr>
        <w:t>369.5(a)(1)</w:t>
      </w:r>
      <w:r w:rsidR="00BC381D">
        <w:rPr>
          <w:rFonts w:ascii="Arial" w:hAnsi="Arial" w:cs="Arial"/>
          <w:szCs w:val="24"/>
        </w:rPr>
        <w:t xml:space="preserve">, </w:t>
      </w:r>
      <w:r w:rsidR="00EE77EF" w:rsidRPr="00BC381D">
        <w:rPr>
          <w:rFonts w:ascii="Arial" w:hAnsi="Arial" w:cs="Arial"/>
          <w:szCs w:val="24"/>
          <w:u w:val="single"/>
        </w:rPr>
        <w:t>16001.9,</w:t>
      </w:r>
      <w:r w:rsidR="00DC7F79" w:rsidRPr="006D08E1">
        <w:rPr>
          <w:rFonts w:ascii="Arial" w:hAnsi="Arial" w:cs="Arial"/>
          <w:szCs w:val="24"/>
        </w:rPr>
        <w:t xml:space="preserve"> </w:t>
      </w:r>
      <w:r w:rsidR="00DC7F79" w:rsidRPr="006D08E1">
        <w:rPr>
          <w:rFonts w:ascii="Arial" w:hAnsi="Arial" w:cs="Arial"/>
          <w:strike/>
          <w:szCs w:val="24"/>
        </w:rPr>
        <w:t xml:space="preserve">and </w:t>
      </w:r>
      <w:r w:rsidR="004F2B91">
        <w:rPr>
          <w:rFonts w:ascii="Arial" w:hAnsi="Arial" w:cs="Arial"/>
          <w:szCs w:val="24"/>
        </w:rPr>
        <w:t>739.5(a)(1)</w:t>
      </w:r>
      <w:r w:rsidR="00CF5CD0">
        <w:rPr>
          <w:rFonts w:ascii="Arial" w:hAnsi="Arial" w:cs="Arial"/>
          <w:szCs w:val="24"/>
        </w:rPr>
        <w:t xml:space="preserve"> </w:t>
      </w:r>
      <w:r w:rsidR="00CF5CD0" w:rsidRPr="006D08E1">
        <w:rPr>
          <w:rFonts w:ascii="Arial" w:hAnsi="Arial" w:cs="Arial"/>
          <w:szCs w:val="24"/>
          <w:u w:val="single"/>
        </w:rPr>
        <w:t xml:space="preserve">and </w:t>
      </w:r>
      <w:r w:rsidR="00DC7F79" w:rsidRPr="00CF5CD0">
        <w:rPr>
          <w:rFonts w:ascii="Arial" w:hAnsi="Arial" w:cs="Arial"/>
          <w:szCs w:val="24"/>
          <w:u w:val="single"/>
        </w:rPr>
        <w:t>16501.1</w:t>
      </w:r>
      <w:r w:rsidR="00DC7F79" w:rsidRPr="006D08E1">
        <w:rPr>
          <w:rFonts w:ascii="Arial" w:hAnsi="Arial" w:cs="Arial"/>
          <w:szCs w:val="24"/>
        </w:rPr>
        <w:t>,</w:t>
      </w:r>
      <w:r w:rsidR="00EE77EF" w:rsidRPr="006D08E1">
        <w:rPr>
          <w:rFonts w:ascii="Arial" w:hAnsi="Arial" w:cs="Arial"/>
          <w:szCs w:val="24"/>
        </w:rPr>
        <w:t xml:space="preserve"> Welfare and Institutions Code</w:t>
      </w:r>
      <w:r w:rsidR="003A169A">
        <w:rPr>
          <w:rFonts w:ascii="Arial" w:hAnsi="Arial" w:cs="Arial"/>
          <w:szCs w:val="24"/>
        </w:rPr>
        <w:t>; and Rule 5.640, California Rule of Court</w:t>
      </w:r>
      <w:r w:rsidRPr="008F33D3">
        <w:rPr>
          <w:rFonts w:ascii="Arial" w:hAnsi="Arial" w:cs="Arial"/>
          <w:b/>
          <w:szCs w:val="24"/>
        </w:rPr>
        <w:t>.</w:t>
      </w:r>
    </w:p>
    <w:p w14:paraId="5E24E9B0" w14:textId="6D891E3B" w:rsidR="00586F5E" w:rsidRDefault="00586F5E" w:rsidP="00E500E2">
      <w:pPr>
        <w:tabs>
          <w:tab w:val="left" w:pos="540"/>
          <w:tab w:val="left" w:pos="1080"/>
          <w:tab w:val="left" w:pos="1800"/>
          <w:tab w:val="left" w:pos="2520"/>
          <w:tab w:val="left" w:pos="3240"/>
          <w:tab w:val="left" w:pos="3960"/>
          <w:tab w:val="left" w:pos="4680"/>
          <w:tab w:val="right" w:pos="9360"/>
        </w:tabs>
        <w:ind w:left="1800" w:hanging="1800"/>
        <w:rPr>
          <w:rFonts w:ascii="Arial" w:hAnsi="Arial" w:cs="Arial"/>
          <w:b/>
          <w:szCs w:val="24"/>
        </w:rPr>
      </w:pPr>
    </w:p>
    <w:p w14:paraId="40599FAA" w14:textId="494F1BB1" w:rsidR="007F6A99" w:rsidRDefault="007F6A99">
      <w:pPr>
        <w:rPr>
          <w:rFonts w:ascii="Arial" w:hAnsi="Arial" w:cs="Arial"/>
          <w:b/>
          <w:szCs w:val="24"/>
        </w:rPr>
      </w:pPr>
      <w:r>
        <w:rPr>
          <w:rFonts w:ascii="Arial" w:hAnsi="Arial" w:cs="Arial"/>
          <w:b/>
          <w:szCs w:val="24"/>
        </w:rPr>
        <w:br w:type="page"/>
      </w:r>
    </w:p>
    <w:p w14:paraId="6C776091" w14:textId="77777777" w:rsidR="007F6A99" w:rsidRDefault="007F6A99" w:rsidP="007F6A99">
      <w:pPr>
        <w:pStyle w:val="Heading1"/>
      </w:pPr>
      <w:r w:rsidRPr="0017351F">
        <w:lastRenderedPageBreak/>
        <w:t xml:space="preserve">Chapter </w:t>
      </w:r>
      <w:r>
        <w:t>5</w:t>
      </w:r>
      <w:r w:rsidRPr="0017351F">
        <w:t xml:space="preserve"> </w:t>
      </w:r>
      <w:r>
        <w:t>Group</w:t>
      </w:r>
      <w:r w:rsidRPr="0017351F">
        <w:t xml:space="preserve"> Homes, Article </w:t>
      </w:r>
      <w:r>
        <w:t>6 Continuing</w:t>
      </w:r>
      <w:r w:rsidRPr="0017351F">
        <w:t xml:space="preserve"> Requirements</w:t>
      </w:r>
    </w:p>
    <w:p w14:paraId="7AE63475" w14:textId="77777777" w:rsidR="007F6A99" w:rsidRPr="008F33D3" w:rsidRDefault="007F6A99" w:rsidP="00E500E2">
      <w:pPr>
        <w:tabs>
          <w:tab w:val="left" w:pos="540"/>
          <w:tab w:val="left" w:pos="1080"/>
          <w:tab w:val="left" w:pos="1800"/>
          <w:tab w:val="left" w:pos="2520"/>
          <w:tab w:val="left" w:pos="3240"/>
          <w:tab w:val="left" w:pos="3960"/>
          <w:tab w:val="left" w:pos="4680"/>
          <w:tab w:val="right" w:pos="9360"/>
        </w:tabs>
        <w:ind w:left="1800" w:hanging="1800"/>
        <w:rPr>
          <w:rFonts w:ascii="Arial" w:hAnsi="Arial" w:cs="Arial"/>
          <w:b/>
          <w:szCs w:val="24"/>
        </w:rPr>
      </w:pPr>
    </w:p>
    <w:p w14:paraId="4925F45B" w14:textId="77777777" w:rsidR="008A3026" w:rsidRPr="008F33D3" w:rsidRDefault="008A3026" w:rsidP="007F6A99">
      <w:pPr>
        <w:pStyle w:val="Heading2"/>
      </w:pPr>
      <w:r w:rsidRPr="008F33D3">
        <w:t>Amend Section 84076 to read:</w:t>
      </w:r>
    </w:p>
    <w:p w14:paraId="501C24B8"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p>
    <w:p w14:paraId="62B982A1" w14:textId="5E457015" w:rsidR="008A3026" w:rsidRPr="008F33D3" w:rsidRDefault="008A3026" w:rsidP="008A3026">
      <w:pPr>
        <w:tabs>
          <w:tab w:val="left" w:pos="540"/>
          <w:tab w:val="left" w:pos="1080"/>
          <w:tab w:val="left" w:pos="1800"/>
          <w:tab w:val="left" w:pos="2520"/>
          <w:tab w:val="left" w:pos="3240"/>
          <w:tab w:val="left" w:pos="3960"/>
          <w:tab w:val="left" w:pos="4680"/>
          <w:tab w:val="right" w:pos="9360"/>
        </w:tabs>
        <w:rPr>
          <w:rFonts w:ascii="Arial" w:hAnsi="Arial" w:cs="Arial"/>
          <w:szCs w:val="24"/>
        </w:rPr>
      </w:pPr>
      <w:r w:rsidRPr="008F33D3">
        <w:rPr>
          <w:rFonts w:ascii="Arial" w:hAnsi="Arial" w:cs="Arial"/>
          <w:b/>
          <w:szCs w:val="24"/>
        </w:rPr>
        <w:t>84076</w:t>
      </w:r>
      <w:r w:rsidRPr="008F33D3">
        <w:rPr>
          <w:rFonts w:ascii="Arial" w:hAnsi="Arial" w:cs="Arial"/>
          <w:b/>
          <w:szCs w:val="24"/>
        </w:rPr>
        <w:tab/>
        <w:t>FOOD SERVICE</w:t>
      </w:r>
    </w:p>
    <w:p w14:paraId="01D547E3"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6E338A6E" w14:textId="1A291D33"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(a)</w:t>
      </w:r>
      <w:r w:rsidR="004C204E">
        <w:rPr>
          <w:rFonts w:ascii="Arial" w:hAnsi="Arial" w:cs="Arial"/>
          <w:szCs w:val="24"/>
        </w:rPr>
        <w:t xml:space="preserve"> </w:t>
      </w:r>
      <w:r w:rsidRPr="008F33D3">
        <w:rPr>
          <w:rFonts w:ascii="Arial" w:hAnsi="Arial" w:cs="Arial"/>
          <w:szCs w:val="24"/>
        </w:rPr>
        <w:t>through (b)</w:t>
      </w:r>
      <w:r w:rsidR="004C204E">
        <w:rPr>
          <w:rFonts w:ascii="Arial" w:hAnsi="Arial" w:cs="Arial"/>
          <w:szCs w:val="24"/>
        </w:rPr>
        <w:tab/>
      </w:r>
      <w:r w:rsidRPr="008F33D3">
        <w:rPr>
          <w:rFonts w:ascii="Arial" w:hAnsi="Arial" w:cs="Arial"/>
          <w:szCs w:val="24"/>
        </w:rPr>
        <w:t xml:space="preserve">(Continued) </w:t>
      </w:r>
    </w:p>
    <w:p w14:paraId="4A529C4B"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5E42BD3D"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(c)</w:t>
      </w:r>
      <w:r w:rsidRPr="008F33D3">
        <w:rPr>
          <w:rFonts w:ascii="Arial" w:hAnsi="Arial" w:cs="Arial"/>
          <w:szCs w:val="24"/>
        </w:rPr>
        <w:tab/>
        <w:t>The licensee shall meet the following food supply and storage requirements:</w:t>
      </w:r>
    </w:p>
    <w:p w14:paraId="4162BEC0"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043CB3AE" w14:textId="1EF47C99"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ab/>
        <w:t>(1)</w:t>
      </w:r>
      <w:r w:rsidR="004C204E">
        <w:rPr>
          <w:rFonts w:ascii="Arial" w:hAnsi="Arial" w:cs="Arial"/>
          <w:szCs w:val="24"/>
        </w:rPr>
        <w:t xml:space="preserve"> </w:t>
      </w:r>
      <w:r w:rsidRPr="008F33D3">
        <w:rPr>
          <w:rFonts w:ascii="Arial" w:hAnsi="Arial" w:cs="Arial"/>
          <w:szCs w:val="24"/>
        </w:rPr>
        <w:t>through (4)</w:t>
      </w:r>
      <w:r w:rsidR="004C204E">
        <w:rPr>
          <w:rFonts w:ascii="Arial" w:hAnsi="Arial" w:cs="Arial"/>
          <w:szCs w:val="24"/>
        </w:rPr>
        <w:tab/>
      </w:r>
      <w:r w:rsidRPr="008F33D3">
        <w:rPr>
          <w:rFonts w:ascii="Arial" w:hAnsi="Arial" w:cs="Arial"/>
          <w:szCs w:val="24"/>
        </w:rPr>
        <w:t>(Continued)</w:t>
      </w:r>
    </w:p>
    <w:p w14:paraId="27C5CB37"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6A11CEE0" w14:textId="0B01D1D9" w:rsidR="008A3026" w:rsidRPr="008F33D3" w:rsidRDefault="008A3026" w:rsidP="00F571A0">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rPr>
      </w:pPr>
      <w:r w:rsidRPr="008F33D3">
        <w:rPr>
          <w:rFonts w:ascii="Arial" w:hAnsi="Arial" w:cs="Arial"/>
          <w:szCs w:val="24"/>
        </w:rPr>
        <w:tab/>
        <w:t>(5)</w:t>
      </w:r>
      <w:r w:rsidRPr="008F33D3">
        <w:rPr>
          <w:rFonts w:ascii="Arial" w:hAnsi="Arial" w:cs="Arial"/>
          <w:szCs w:val="24"/>
        </w:rPr>
        <w:tab/>
        <w:t>Kitchen appliances and utensils shall be made accessible to a child when</w:t>
      </w:r>
      <w:r w:rsidR="00CD5D81" w:rsidRPr="008F33D3">
        <w:rPr>
          <w:rFonts w:ascii="Arial" w:hAnsi="Arial" w:cs="Arial"/>
          <w:szCs w:val="24"/>
        </w:rPr>
        <w:t xml:space="preserve"> </w:t>
      </w:r>
      <w:r w:rsidR="00F571A0" w:rsidRPr="008F33D3">
        <w:rPr>
          <w:rFonts w:ascii="Arial" w:hAnsi="Arial" w:cs="Arial"/>
          <w:strike/>
          <w:szCs w:val="24"/>
        </w:rPr>
        <w:t>he or she is</w:t>
      </w:r>
      <w:r w:rsidR="00F571A0" w:rsidRPr="008F33D3">
        <w:rPr>
          <w:rFonts w:ascii="Arial" w:hAnsi="Arial" w:cs="Arial"/>
          <w:szCs w:val="24"/>
        </w:rPr>
        <w:t xml:space="preserve"> </w:t>
      </w:r>
      <w:r w:rsidR="00CD5D81" w:rsidRPr="008F33D3">
        <w:rPr>
          <w:rFonts w:ascii="Arial" w:hAnsi="Arial" w:cs="Arial"/>
          <w:szCs w:val="24"/>
          <w:u w:val="single"/>
        </w:rPr>
        <w:t>they are</w:t>
      </w:r>
      <w:r w:rsidRPr="008F33D3">
        <w:rPr>
          <w:rFonts w:ascii="Arial" w:hAnsi="Arial" w:cs="Arial"/>
          <w:szCs w:val="24"/>
        </w:rPr>
        <w:t xml:space="preserve"> participating in age-</w:t>
      </w:r>
      <w:r w:rsidRPr="008F33D3">
        <w:rPr>
          <w:rFonts w:ascii="Arial" w:hAnsi="Arial" w:cs="Arial"/>
          <w:strike/>
          <w:szCs w:val="24"/>
        </w:rPr>
        <w:t>appropriate, and</w:t>
      </w:r>
      <w:r w:rsidRPr="008F33D3">
        <w:rPr>
          <w:rFonts w:ascii="Arial" w:hAnsi="Arial" w:cs="Arial"/>
          <w:szCs w:val="24"/>
        </w:rPr>
        <w:t xml:space="preserve"> </w:t>
      </w:r>
      <w:r w:rsidRPr="008F33D3">
        <w:rPr>
          <w:rFonts w:ascii="Arial" w:hAnsi="Arial" w:cs="Arial"/>
          <w:szCs w:val="24"/>
          <w:u w:val="single"/>
        </w:rPr>
        <w:t>or</w:t>
      </w:r>
      <w:r w:rsidRPr="008F33D3">
        <w:rPr>
          <w:rFonts w:ascii="Arial" w:hAnsi="Arial" w:cs="Arial"/>
          <w:szCs w:val="24"/>
        </w:rPr>
        <w:t xml:space="preserve"> developmentally-appropriate activities related to food preparation, cooking, and other related kitchen and dining activities.  The administrator or facility manager, or </w:t>
      </w:r>
      <w:r w:rsidRPr="008F33D3">
        <w:rPr>
          <w:rFonts w:ascii="Arial" w:hAnsi="Arial" w:cs="Arial"/>
          <w:strike/>
          <w:szCs w:val="24"/>
        </w:rPr>
        <w:t>his or her</w:t>
      </w:r>
      <w:r w:rsidRPr="008F33D3">
        <w:rPr>
          <w:rFonts w:ascii="Arial" w:hAnsi="Arial" w:cs="Arial"/>
          <w:szCs w:val="24"/>
        </w:rPr>
        <w:t xml:space="preserve"> </w:t>
      </w:r>
      <w:r w:rsidR="00572E5B" w:rsidRPr="008F33D3">
        <w:rPr>
          <w:rFonts w:ascii="Arial" w:hAnsi="Arial" w:cs="Arial"/>
          <w:szCs w:val="24"/>
          <w:u w:val="single"/>
        </w:rPr>
        <w:t>their</w:t>
      </w:r>
      <w:r w:rsidR="00572E5B" w:rsidRPr="008F33D3">
        <w:rPr>
          <w:rFonts w:ascii="Arial" w:hAnsi="Arial" w:cs="Arial"/>
          <w:szCs w:val="24"/>
        </w:rPr>
        <w:t xml:space="preserve"> </w:t>
      </w:r>
      <w:r w:rsidRPr="008F33D3">
        <w:rPr>
          <w:rFonts w:ascii="Arial" w:hAnsi="Arial" w:cs="Arial"/>
          <w:szCs w:val="24"/>
        </w:rPr>
        <w:t>responsible designee, shall:</w:t>
      </w:r>
    </w:p>
    <w:p w14:paraId="483A55AB" w14:textId="77777777" w:rsidR="008A3026" w:rsidRPr="008F33D3" w:rsidRDefault="008A3026" w:rsidP="00F571A0">
      <w:pPr>
        <w:tabs>
          <w:tab w:val="left" w:pos="540"/>
          <w:tab w:val="left" w:pos="1080"/>
          <w:tab w:val="left" w:pos="1800"/>
          <w:tab w:val="left" w:pos="2520"/>
          <w:tab w:val="left" w:pos="3240"/>
          <w:tab w:val="left" w:pos="3960"/>
          <w:tab w:val="left" w:pos="4680"/>
          <w:tab w:val="right" w:pos="9360"/>
        </w:tabs>
        <w:ind w:left="1080" w:hanging="540"/>
        <w:rPr>
          <w:rFonts w:ascii="Arial" w:hAnsi="Arial" w:cs="Arial"/>
          <w:szCs w:val="24"/>
        </w:rPr>
      </w:pPr>
    </w:p>
    <w:p w14:paraId="00F5695A" w14:textId="77777777" w:rsidR="00193367" w:rsidRPr="008F33D3" w:rsidRDefault="008A3026" w:rsidP="00F571A0">
      <w:pPr>
        <w:autoSpaceDE w:val="0"/>
        <w:autoSpaceDN w:val="0"/>
        <w:adjustRightInd w:val="0"/>
        <w:ind w:left="1800" w:hanging="720"/>
        <w:rPr>
          <w:rFonts w:ascii="Arial" w:hAnsi="Arial" w:cs="Arial"/>
          <w:color w:val="000000"/>
          <w:szCs w:val="24"/>
          <w:lang w:val="en"/>
        </w:rPr>
      </w:pPr>
      <w:r w:rsidRPr="008F33D3">
        <w:rPr>
          <w:rFonts w:ascii="Arial" w:hAnsi="Arial" w:cs="Arial"/>
          <w:color w:val="000000"/>
          <w:szCs w:val="24"/>
        </w:rPr>
        <w:t>(A)</w:t>
      </w:r>
      <w:r w:rsidRPr="008F33D3">
        <w:rPr>
          <w:rFonts w:ascii="Arial" w:hAnsi="Arial" w:cs="Arial"/>
          <w:color w:val="000000"/>
          <w:szCs w:val="24"/>
        </w:rPr>
        <w:tab/>
      </w:r>
      <w:r w:rsidR="00193367" w:rsidRPr="008F33D3">
        <w:rPr>
          <w:rFonts w:ascii="Arial" w:hAnsi="Arial" w:cs="Arial"/>
          <w:color w:val="000000"/>
          <w:szCs w:val="24"/>
          <w:lang w:val="en"/>
        </w:rPr>
        <w:t xml:space="preserve">Apply the </w:t>
      </w:r>
      <w:r w:rsidR="00193367" w:rsidRPr="008F33D3">
        <w:rPr>
          <w:rFonts w:ascii="Arial" w:hAnsi="Arial" w:cs="Arial"/>
          <w:strike/>
          <w:color w:val="000000"/>
          <w:szCs w:val="24"/>
          <w:lang w:val="en"/>
        </w:rPr>
        <w:t>“Reasonable and Prudent Parent Standard,”</w:t>
      </w:r>
      <w:r w:rsidR="00193367" w:rsidRPr="008F33D3">
        <w:rPr>
          <w:rFonts w:ascii="Arial" w:hAnsi="Arial" w:cs="Arial"/>
          <w:color w:val="000000"/>
          <w:szCs w:val="24"/>
          <w:lang w:val="en"/>
        </w:rPr>
        <w:t xml:space="preserve"> </w:t>
      </w:r>
      <w:r w:rsidR="00193367" w:rsidRPr="008F33D3">
        <w:rPr>
          <w:rFonts w:ascii="Arial" w:hAnsi="Arial" w:cs="Arial"/>
          <w:color w:val="000000"/>
          <w:szCs w:val="24"/>
          <w:u w:val="single"/>
          <w:lang w:val="en"/>
        </w:rPr>
        <w:t>reasonable and prudent parent standard,</w:t>
      </w:r>
      <w:r w:rsidR="00193367" w:rsidRPr="008F33D3">
        <w:rPr>
          <w:rFonts w:ascii="Arial" w:hAnsi="Arial" w:cs="Arial"/>
          <w:color w:val="000000"/>
          <w:szCs w:val="24"/>
          <w:lang w:val="en"/>
        </w:rPr>
        <w:t xml:space="preserve"> as specified in Section 84067, when allowing a child to use kitchen appliances and utensils for food preparation and cooking.</w:t>
      </w:r>
    </w:p>
    <w:p w14:paraId="61D74835" w14:textId="77777777" w:rsidR="00193367" w:rsidRPr="008F33D3" w:rsidRDefault="00193367" w:rsidP="008A3026">
      <w:pPr>
        <w:autoSpaceDE w:val="0"/>
        <w:autoSpaceDN w:val="0"/>
        <w:adjustRightInd w:val="0"/>
        <w:ind w:left="1800" w:hanging="720"/>
        <w:jc w:val="both"/>
        <w:rPr>
          <w:rFonts w:ascii="Arial" w:hAnsi="Arial" w:cs="Arial"/>
          <w:color w:val="000000"/>
          <w:szCs w:val="24"/>
        </w:rPr>
      </w:pPr>
    </w:p>
    <w:p w14:paraId="1AFA0109" w14:textId="7CA63FD7" w:rsidR="008A3026" w:rsidRPr="008F33D3" w:rsidRDefault="00193367" w:rsidP="008A3026">
      <w:pPr>
        <w:autoSpaceDE w:val="0"/>
        <w:autoSpaceDN w:val="0"/>
        <w:adjustRightInd w:val="0"/>
        <w:ind w:left="1800" w:hanging="720"/>
        <w:jc w:val="both"/>
        <w:rPr>
          <w:rFonts w:ascii="Arial" w:hAnsi="Arial" w:cs="Arial"/>
          <w:szCs w:val="24"/>
        </w:rPr>
      </w:pPr>
      <w:r w:rsidRPr="008F33D3">
        <w:rPr>
          <w:rFonts w:ascii="Arial" w:hAnsi="Arial" w:cs="Arial"/>
          <w:color w:val="000000"/>
          <w:szCs w:val="24"/>
        </w:rPr>
        <w:t>(B)</w:t>
      </w:r>
      <w:r w:rsidR="004C204E">
        <w:rPr>
          <w:rFonts w:ascii="Arial" w:hAnsi="Arial" w:cs="Arial"/>
          <w:color w:val="000000"/>
          <w:szCs w:val="24"/>
        </w:rPr>
        <w:t xml:space="preserve"> </w:t>
      </w:r>
      <w:r w:rsidR="008A3026" w:rsidRPr="008F33D3">
        <w:rPr>
          <w:rFonts w:ascii="Arial" w:hAnsi="Arial" w:cs="Arial"/>
          <w:color w:val="000000"/>
          <w:szCs w:val="24"/>
        </w:rPr>
        <w:t>through (C)</w:t>
      </w:r>
      <w:r w:rsidR="004C204E">
        <w:rPr>
          <w:rFonts w:ascii="Arial" w:hAnsi="Arial" w:cs="Arial"/>
          <w:color w:val="000000"/>
          <w:szCs w:val="24"/>
        </w:rPr>
        <w:tab/>
      </w:r>
      <w:r w:rsidR="008A3026" w:rsidRPr="008F33D3">
        <w:rPr>
          <w:rFonts w:ascii="Arial" w:hAnsi="Arial" w:cs="Arial"/>
          <w:color w:val="000000"/>
          <w:szCs w:val="24"/>
        </w:rPr>
        <w:t>(Continued)</w:t>
      </w:r>
    </w:p>
    <w:p w14:paraId="040664CE" w14:textId="2E9D4C0D" w:rsidR="008A3026" w:rsidRDefault="008A3026" w:rsidP="008A3026">
      <w:pPr>
        <w:pStyle w:val="ListParagraph"/>
        <w:autoSpaceDE w:val="0"/>
        <w:autoSpaceDN w:val="0"/>
        <w:adjustRightInd w:val="0"/>
        <w:ind w:left="1800"/>
        <w:jc w:val="both"/>
        <w:rPr>
          <w:rFonts w:ascii="Arial" w:hAnsi="Arial" w:cs="Arial"/>
          <w:szCs w:val="24"/>
        </w:rPr>
      </w:pPr>
    </w:p>
    <w:p w14:paraId="637B51C8" w14:textId="77777777" w:rsidR="007F6A99" w:rsidRPr="008F33D3" w:rsidRDefault="007F6A99" w:rsidP="008A3026">
      <w:pPr>
        <w:pStyle w:val="ListParagraph"/>
        <w:autoSpaceDE w:val="0"/>
        <w:autoSpaceDN w:val="0"/>
        <w:adjustRightInd w:val="0"/>
        <w:ind w:left="1800"/>
        <w:jc w:val="both"/>
        <w:rPr>
          <w:rFonts w:ascii="Arial" w:hAnsi="Arial" w:cs="Arial"/>
          <w:szCs w:val="24"/>
        </w:rPr>
      </w:pPr>
    </w:p>
    <w:p w14:paraId="0455DE99" w14:textId="67C92621"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Authority cited:</w:t>
      </w:r>
      <w:r w:rsidRPr="008F33D3">
        <w:rPr>
          <w:rFonts w:ascii="Arial" w:hAnsi="Arial" w:cs="Arial"/>
          <w:szCs w:val="24"/>
        </w:rPr>
        <w:tab/>
        <w:t xml:space="preserve">Section 1530, Health and Safety Code.  </w:t>
      </w:r>
    </w:p>
    <w:p w14:paraId="6D494A0D"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2FAAD6F3" w14:textId="3903568D" w:rsidR="004A72C5" w:rsidRPr="008F33D3" w:rsidRDefault="008A3026" w:rsidP="004A72C5">
      <w:pPr>
        <w:ind w:left="1800" w:hanging="1800"/>
        <w:rPr>
          <w:rFonts w:ascii="Arial" w:eastAsia="Times New Roman" w:hAnsi="Arial" w:cs="Arial"/>
          <w:szCs w:val="24"/>
          <w:u w:val="single"/>
          <w:lang w:val="en"/>
        </w:rPr>
      </w:pPr>
      <w:r w:rsidRPr="008F33D3">
        <w:rPr>
          <w:rFonts w:ascii="Arial" w:hAnsi="Arial" w:cs="Arial"/>
          <w:szCs w:val="24"/>
        </w:rPr>
        <w:t>Reference:</w:t>
      </w:r>
      <w:r w:rsidRPr="008F33D3">
        <w:rPr>
          <w:rFonts w:ascii="Arial" w:hAnsi="Arial" w:cs="Arial"/>
          <w:szCs w:val="24"/>
        </w:rPr>
        <w:tab/>
        <w:t xml:space="preserve">Sections 1501 and 1531, Health and Safety Code; </w:t>
      </w:r>
      <w:r w:rsidR="00C53F40">
        <w:rPr>
          <w:rFonts w:ascii="Arial" w:hAnsi="Arial" w:cs="Arial"/>
          <w:szCs w:val="24"/>
        </w:rPr>
        <w:t xml:space="preserve">Sections </w:t>
      </w:r>
      <w:r w:rsidRPr="008F33D3">
        <w:rPr>
          <w:rFonts w:ascii="Arial" w:hAnsi="Arial" w:cs="Arial"/>
          <w:szCs w:val="24"/>
        </w:rPr>
        <w:t>361.2</w:t>
      </w:r>
      <w:r w:rsidRPr="008F33D3">
        <w:rPr>
          <w:rFonts w:ascii="Arial" w:hAnsi="Arial" w:cs="Arial"/>
          <w:strike/>
          <w:szCs w:val="24"/>
        </w:rPr>
        <w:t>(j)(2)</w:t>
      </w:r>
      <w:r w:rsidRPr="006D08E1">
        <w:rPr>
          <w:rFonts w:ascii="Arial" w:hAnsi="Arial" w:cs="Arial"/>
          <w:szCs w:val="24"/>
        </w:rPr>
        <w:t>,</w:t>
      </w:r>
      <w:r w:rsidR="00BA7EBC" w:rsidRPr="008F33D3">
        <w:rPr>
          <w:rFonts w:ascii="Arial" w:hAnsi="Arial" w:cs="Arial"/>
          <w:szCs w:val="24"/>
        </w:rPr>
        <w:t xml:space="preserve"> </w:t>
      </w:r>
      <w:r w:rsidR="00BA7EBC" w:rsidRPr="008F33D3">
        <w:rPr>
          <w:rFonts w:ascii="Arial" w:hAnsi="Arial" w:cs="Arial"/>
          <w:szCs w:val="24"/>
          <w:u w:val="single"/>
        </w:rPr>
        <w:t>362.05</w:t>
      </w:r>
      <w:r w:rsidR="004D10F8" w:rsidRPr="008F33D3">
        <w:rPr>
          <w:rFonts w:ascii="Arial" w:hAnsi="Arial" w:cs="Arial"/>
          <w:szCs w:val="24"/>
          <w:u w:val="single"/>
        </w:rPr>
        <w:t>,</w:t>
      </w:r>
      <w:r w:rsidR="00BA7EBC" w:rsidRPr="008F33D3">
        <w:rPr>
          <w:rFonts w:ascii="Arial" w:hAnsi="Arial" w:cs="Arial"/>
          <w:szCs w:val="24"/>
          <w:u w:val="single"/>
        </w:rPr>
        <w:t xml:space="preserve"> </w:t>
      </w:r>
      <w:r w:rsidRPr="008F33D3">
        <w:rPr>
          <w:rFonts w:ascii="Arial" w:hAnsi="Arial" w:cs="Arial"/>
          <w:szCs w:val="24"/>
        </w:rPr>
        <w:t>727 and 16001.9, Welfare and Institutions Code</w:t>
      </w:r>
      <w:r w:rsidR="004A72C5" w:rsidRPr="008F33D3">
        <w:rPr>
          <w:rFonts w:ascii="Arial" w:eastAsia="Times New Roman" w:hAnsi="Arial" w:cs="Arial"/>
          <w:szCs w:val="24"/>
          <w:lang w:val="en"/>
        </w:rPr>
        <w:t>.</w:t>
      </w:r>
    </w:p>
    <w:p w14:paraId="4804F66D" w14:textId="5FDC2B73" w:rsidR="008A3026" w:rsidRPr="008F33D3" w:rsidRDefault="008A3026" w:rsidP="00F571A0">
      <w:pPr>
        <w:tabs>
          <w:tab w:val="left" w:pos="540"/>
          <w:tab w:val="left" w:pos="1080"/>
          <w:tab w:val="left" w:pos="1800"/>
          <w:tab w:val="left" w:pos="2520"/>
          <w:tab w:val="left" w:pos="3240"/>
          <w:tab w:val="left" w:pos="3960"/>
          <w:tab w:val="left" w:pos="4680"/>
          <w:tab w:val="right" w:pos="9360"/>
        </w:tabs>
        <w:ind w:left="1800" w:hanging="1800"/>
        <w:rPr>
          <w:rFonts w:ascii="Arial" w:hAnsi="Arial" w:cs="Arial"/>
          <w:szCs w:val="24"/>
        </w:rPr>
      </w:pPr>
    </w:p>
    <w:p w14:paraId="016E9EC0" w14:textId="77777777" w:rsidR="008A3026" w:rsidRPr="008F33D3" w:rsidRDefault="008A3026" w:rsidP="008A3026">
      <w:pPr>
        <w:pStyle w:val="Header"/>
        <w:spacing w:line="19" w:lineRule="exact"/>
        <w:jc w:val="both"/>
        <w:rPr>
          <w:rFonts w:ascii="Arial" w:hAnsi="Arial" w:cs="Arial"/>
          <w:szCs w:val="24"/>
        </w:rPr>
      </w:pPr>
    </w:p>
    <w:p w14:paraId="0BCCD57D"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4C26D68E" w14:textId="77777777" w:rsidR="008A3026" w:rsidRPr="008F33D3" w:rsidRDefault="008A3026" w:rsidP="008A3026">
      <w:pPr>
        <w:rPr>
          <w:rFonts w:ascii="Arial" w:hAnsi="Arial" w:cs="Arial"/>
          <w:b/>
          <w:szCs w:val="24"/>
        </w:rPr>
      </w:pPr>
      <w:r w:rsidRPr="008F33D3">
        <w:rPr>
          <w:rFonts w:ascii="Arial" w:hAnsi="Arial" w:cs="Arial"/>
          <w:b/>
          <w:szCs w:val="24"/>
        </w:rPr>
        <w:br w:type="page"/>
      </w:r>
    </w:p>
    <w:p w14:paraId="355788C6" w14:textId="77777777" w:rsidR="007F6A99" w:rsidRDefault="007F6A99" w:rsidP="007F6A99">
      <w:pPr>
        <w:pStyle w:val="Heading1"/>
      </w:pPr>
      <w:r w:rsidRPr="0017351F">
        <w:lastRenderedPageBreak/>
        <w:t xml:space="preserve">Chapter </w:t>
      </w:r>
      <w:r>
        <w:t>5</w:t>
      </w:r>
      <w:r w:rsidRPr="0017351F">
        <w:t xml:space="preserve"> </w:t>
      </w:r>
      <w:r>
        <w:t>Group</w:t>
      </w:r>
      <w:r w:rsidRPr="0017351F">
        <w:t xml:space="preserve"> Homes, Article </w:t>
      </w:r>
      <w:r>
        <w:t>6 Continuing</w:t>
      </w:r>
      <w:r w:rsidRPr="0017351F">
        <w:t xml:space="preserve"> Requirements</w:t>
      </w:r>
    </w:p>
    <w:p w14:paraId="6DBE372C" w14:textId="77777777" w:rsidR="007F6A99" w:rsidRDefault="007F6A99" w:rsidP="008A3026">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0901E922" w14:textId="0CFD554E" w:rsidR="008A3026" w:rsidRPr="008F33D3" w:rsidRDefault="008A3026" w:rsidP="007F6A99">
      <w:pPr>
        <w:pStyle w:val="Heading2"/>
      </w:pPr>
      <w:r w:rsidRPr="008F33D3">
        <w:t>Amend Section 84079 to read:</w:t>
      </w:r>
    </w:p>
    <w:p w14:paraId="29596990"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rPr>
          <w:rFonts w:ascii="Arial" w:hAnsi="Arial" w:cs="Arial"/>
          <w:b/>
          <w:szCs w:val="24"/>
        </w:rPr>
      </w:pPr>
    </w:p>
    <w:p w14:paraId="6633733B" w14:textId="6D363611" w:rsidR="008A3026" w:rsidRPr="008F33D3" w:rsidRDefault="008A3026" w:rsidP="008A3026">
      <w:pPr>
        <w:tabs>
          <w:tab w:val="left" w:pos="540"/>
          <w:tab w:val="left" w:pos="1080"/>
          <w:tab w:val="left" w:pos="1800"/>
          <w:tab w:val="left" w:pos="2520"/>
          <w:tab w:val="left" w:pos="3240"/>
          <w:tab w:val="left" w:pos="3960"/>
          <w:tab w:val="left" w:pos="4680"/>
          <w:tab w:val="right" w:pos="9360"/>
        </w:tabs>
        <w:rPr>
          <w:rFonts w:ascii="Arial" w:hAnsi="Arial" w:cs="Arial"/>
          <w:szCs w:val="24"/>
        </w:rPr>
      </w:pPr>
      <w:r w:rsidRPr="008F33D3">
        <w:rPr>
          <w:rFonts w:ascii="Arial" w:hAnsi="Arial" w:cs="Arial"/>
          <w:b/>
          <w:szCs w:val="24"/>
        </w:rPr>
        <w:t>84079</w:t>
      </w:r>
      <w:r w:rsidRPr="008F33D3">
        <w:rPr>
          <w:rFonts w:ascii="Arial" w:hAnsi="Arial" w:cs="Arial"/>
          <w:b/>
          <w:szCs w:val="24"/>
        </w:rPr>
        <w:tab/>
        <w:t>PLANNED ACTIVITIES</w:t>
      </w:r>
    </w:p>
    <w:p w14:paraId="5ED887EE"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33E3AC13"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(a)</w:t>
      </w:r>
      <w:r w:rsidRPr="008F33D3">
        <w:rPr>
          <w:rFonts w:ascii="Arial" w:hAnsi="Arial" w:cs="Arial"/>
          <w:szCs w:val="24"/>
        </w:rPr>
        <w:tab/>
        <w:t xml:space="preserve">(Continued) </w:t>
      </w:r>
    </w:p>
    <w:p w14:paraId="404D1CFC"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695DBF58"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(b)</w:t>
      </w:r>
      <w:r w:rsidRPr="008F33D3">
        <w:rPr>
          <w:rFonts w:ascii="Arial" w:hAnsi="Arial" w:cs="Arial"/>
          <w:szCs w:val="24"/>
        </w:rPr>
        <w:tab/>
        <w:t>(Continued)</w:t>
      </w:r>
    </w:p>
    <w:p w14:paraId="4C827DF7"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45275541"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bookmarkStart w:id="30" w:name="_Hlk58504071"/>
      <w:r w:rsidRPr="008F33D3">
        <w:rPr>
          <w:rFonts w:ascii="Arial" w:hAnsi="Arial" w:cs="Arial"/>
          <w:szCs w:val="24"/>
        </w:rPr>
        <w:t>(c)</w:t>
      </w:r>
      <w:r w:rsidRPr="008F33D3">
        <w:rPr>
          <w:rFonts w:ascii="Arial" w:hAnsi="Arial" w:cs="Arial"/>
          <w:szCs w:val="24"/>
        </w:rPr>
        <w:tab/>
        <w:t xml:space="preserve">The administrator or facility manager, or </w:t>
      </w:r>
      <w:r w:rsidRPr="008F33D3">
        <w:rPr>
          <w:rFonts w:ascii="Arial" w:hAnsi="Arial" w:cs="Arial"/>
          <w:strike/>
          <w:szCs w:val="24"/>
        </w:rPr>
        <w:t>his or her</w:t>
      </w:r>
      <w:r w:rsidRPr="008F33D3">
        <w:rPr>
          <w:rFonts w:ascii="Arial" w:hAnsi="Arial" w:cs="Arial"/>
          <w:szCs w:val="24"/>
        </w:rPr>
        <w:t xml:space="preserve"> </w:t>
      </w:r>
      <w:r w:rsidR="00FB7A5E" w:rsidRPr="008F33D3">
        <w:rPr>
          <w:rFonts w:ascii="Arial" w:hAnsi="Arial" w:cs="Arial"/>
          <w:szCs w:val="24"/>
          <w:u w:val="single"/>
        </w:rPr>
        <w:t>their</w:t>
      </w:r>
      <w:r w:rsidR="00FB7A5E" w:rsidRPr="008F33D3">
        <w:rPr>
          <w:rFonts w:ascii="Arial" w:hAnsi="Arial" w:cs="Arial"/>
          <w:szCs w:val="24"/>
        </w:rPr>
        <w:t xml:space="preserve"> </w:t>
      </w:r>
      <w:r w:rsidRPr="008F33D3">
        <w:rPr>
          <w:rFonts w:ascii="Arial" w:hAnsi="Arial" w:cs="Arial"/>
          <w:szCs w:val="24"/>
        </w:rPr>
        <w:t>designee, shall:</w:t>
      </w:r>
    </w:p>
    <w:p w14:paraId="10FE875E"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0F9BD214"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540"/>
        <w:rPr>
          <w:rFonts w:ascii="Arial" w:hAnsi="Arial" w:cs="Arial"/>
          <w:szCs w:val="24"/>
        </w:rPr>
      </w:pPr>
      <w:r w:rsidRPr="008F33D3">
        <w:rPr>
          <w:rFonts w:ascii="Arial" w:hAnsi="Arial" w:cs="Arial"/>
          <w:szCs w:val="24"/>
        </w:rPr>
        <w:t>(1)</w:t>
      </w:r>
      <w:r w:rsidRPr="008F33D3">
        <w:rPr>
          <w:rFonts w:ascii="Arial" w:hAnsi="Arial" w:cs="Arial"/>
          <w:szCs w:val="24"/>
        </w:rPr>
        <w:tab/>
      </w:r>
      <w:r w:rsidRPr="008F33D3">
        <w:rPr>
          <w:rFonts w:ascii="Arial" w:hAnsi="Arial" w:cs="Arial"/>
          <w:strike/>
          <w:szCs w:val="24"/>
        </w:rPr>
        <w:t>Allow</w:t>
      </w:r>
      <w:r w:rsidRPr="008F33D3">
        <w:rPr>
          <w:rFonts w:ascii="Arial" w:hAnsi="Arial" w:cs="Arial"/>
          <w:szCs w:val="24"/>
        </w:rPr>
        <w:t xml:space="preserve"> </w:t>
      </w:r>
      <w:r w:rsidR="00642870" w:rsidRPr="008F33D3">
        <w:rPr>
          <w:rFonts w:ascii="Arial" w:hAnsi="Arial" w:cs="Arial"/>
          <w:szCs w:val="24"/>
          <w:u w:val="single"/>
        </w:rPr>
        <w:t>P</w:t>
      </w:r>
      <w:r w:rsidR="00CD5D81" w:rsidRPr="008F33D3">
        <w:rPr>
          <w:rFonts w:ascii="Arial" w:hAnsi="Arial" w:cs="Arial"/>
          <w:szCs w:val="24"/>
          <w:u w:val="single"/>
        </w:rPr>
        <w:t>rovide opportunity for</w:t>
      </w:r>
      <w:r w:rsidR="00642870" w:rsidRPr="008F33D3">
        <w:rPr>
          <w:rFonts w:ascii="Arial" w:hAnsi="Arial" w:cs="Arial"/>
          <w:szCs w:val="24"/>
          <w:u w:val="single"/>
        </w:rPr>
        <w:t xml:space="preserve"> and </w:t>
      </w:r>
      <w:r w:rsidR="00021645" w:rsidRPr="008F33D3">
        <w:rPr>
          <w:rFonts w:ascii="Arial" w:hAnsi="Arial" w:cs="Arial"/>
          <w:szCs w:val="24"/>
          <w:u w:val="single"/>
        </w:rPr>
        <w:t xml:space="preserve">encourage </w:t>
      </w:r>
      <w:r w:rsidRPr="008F33D3">
        <w:rPr>
          <w:rFonts w:ascii="Arial" w:hAnsi="Arial" w:cs="Arial"/>
          <w:szCs w:val="24"/>
        </w:rPr>
        <w:t xml:space="preserve">a child to participate in </w:t>
      </w:r>
      <w:r w:rsidRPr="008F33D3">
        <w:rPr>
          <w:rFonts w:ascii="Arial" w:hAnsi="Arial" w:cs="Arial"/>
          <w:strike/>
          <w:szCs w:val="24"/>
        </w:rPr>
        <w:t>age-appropriate and developmentally-appropriate</w:t>
      </w:r>
      <w:r w:rsidRPr="008F33D3">
        <w:rPr>
          <w:rFonts w:ascii="Arial" w:hAnsi="Arial" w:cs="Arial"/>
          <w:szCs w:val="24"/>
        </w:rPr>
        <w:t xml:space="preserve"> </w:t>
      </w:r>
      <w:r w:rsidRPr="008F33D3">
        <w:rPr>
          <w:rFonts w:ascii="Arial" w:hAnsi="Arial" w:cs="Arial"/>
          <w:szCs w:val="24"/>
          <w:u w:val="single"/>
        </w:rPr>
        <w:t>age or developmentally appropriate</w:t>
      </w:r>
      <w:r w:rsidRPr="008F33D3">
        <w:rPr>
          <w:rFonts w:ascii="Arial" w:hAnsi="Arial" w:cs="Arial"/>
          <w:szCs w:val="24"/>
        </w:rPr>
        <w:t xml:space="preserve"> extracurricular, enrichment, </w:t>
      </w:r>
      <w:r w:rsidRPr="008F33D3">
        <w:rPr>
          <w:rFonts w:ascii="Arial" w:hAnsi="Arial" w:cs="Arial"/>
          <w:szCs w:val="24"/>
          <w:u w:val="single"/>
        </w:rPr>
        <w:t xml:space="preserve">cultural, </w:t>
      </w:r>
      <w:r w:rsidRPr="008F33D3">
        <w:rPr>
          <w:rFonts w:ascii="Arial" w:hAnsi="Arial" w:cs="Arial"/>
          <w:szCs w:val="24"/>
        </w:rPr>
        <w:t>and social activities</w:t>
      </w:r>
      <w:r w:rsidR="00F56690" w:rsidRPr="008F33D3">
        <w:rPr>
          <w:rFonts w:ascii="Arial" w:hAnsi="Arial" w:cs="Arial"/>
          <w:szCs w:val="24"/>
        </w:rPr>
        <w:t xml:space="preserve"> </w:t>
      </w:r>
      <w:r w:rsidR="00F56690" w:rsidRPr="008F33D3">
        <w:rPr>
          <w:rFonts w:ascii="Arial" w:hAnsi="Arial" w:cs="Arial"/>
          <w:szCs w:val="24"/>
          <w:u w:val="single"/>
        </w:rPr>
        <w:t>as specified in Welfare and Institutions Code sections 362.05 and 727</w:t>
      </w:r>
      <w:r w:rsidRPr="008F33D3">
        <w:rPr>
          <w:rFonts w:ascii="Arial" w:hAnsi="Arial" w:cs="Arial"/>
          <w:szCs w:val="24"/>
        </w:rPr>
        <w:t>.</w:t>
      </w:r>
    </w:p>
    <w:p w14:paraId="67D71431"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540"/>
        <w:jc w:val="both"/>
        <w:rPr>
          <w:rFonts w:ascii="Arial" w:hAnsi="Arial" w:cs="Arial"/>
          <w:szCs w:val="24"/>
        </w:rPr>
      </w:pPr>
    </w:p>
    <w:p w14:paraId="412E8E37" w14:textId="62D7AE3D"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hanging="540"/>
        <w:rPr>
          <w:rFonts w:ascii="Arial" w:hAnsi="Arial" w:cs="Arial"/>
          <w:szCs w:val="24"/>
        </w:rPr>
      </w:pPr>
      <w:r w:rsidRPr="008F33D3">
        <w:rPr>
          <w:rFonts w:ascii="Arial" w:hAnsi="Arial" w:cs="Arial"/>
          <w:szCs w:val="24"/>
        </w:rPr>
        <w:t>(2)</w:t>
      </w:r>
      <w:r w:rsidRPr="008F33D3">
        <w:rPr>
          <w:rFonts w:ascii="Arial" w:hAnsi="Arial" w:cs="Arial"/>
          <w:szCs w:val="24"/>
        </w:rPr>
        <w:tab/>
        <w:t xml:space="preserve">Apply the </w:t>
      </w:r>
      <w:r w:rsidRPr="008F33D3">
        <w:rPr>
          <w:rFonts w:ascii="Arial" w:hAnsi="Arial" w:cs="Arial"/>
          <w:strike/>
          <w:szCs w:val="24"/>
        </w:rPr>
        <w:t>"Reasonable and Prudent Parent Standard"</w:t>
      </w:r>
      <w:r w:rsidRPr="008F33D3">
        <w:rPr>
          <w:rFonts w:ascii="Arial" w:hAnsi="Arial" w:cs="Arial"/>
          <w:szCs w:val="24"/>
        </w:rPr>
        <w:t xml:space="preserve"> </w:t>
      </w:r>
      <w:r w:rsidRPr="008F33D3">
        <w:rPr>
          <w:rFonts w:ascii="Arial" w:hAnsi="Arial" w:cs="Arial"/>
          <w:szCs w:val="24"/>
          <w:u w:val="single"/>
        </w:rPr>
        <w:t xml:space="preserve">reasonable and prudent parent standard, </w:t>
      </w:r>
      <w:r w:rsidRPr="008F33D3">
        <w:rPr>
          <w:rFonts w:ascii="Arial" w:hAnsi="Arial" w:cs="Arial"/>
          <w:szCs w:val="24"/>
        </w:rPr>
        <w:t xml:space="preserve">as specified in Section 84067, </w:t>
      </w:r>
      <w:r w:rsidRPr="008F33D3">
        <w:rPr>
          <w:rFonts w:ascii="Arial" w:hAnsi="Arial" w:cs="Arial"/>
          <w:strike/>
          <w:szCs w:val="24"/>
        </w:rPr>
        <w:t>when</w:t>
      </w:r>
      <w:r w:rsidRPr="008F33D3">
        <w:rPr>
          <w:rFonts w:ascii="Arial" w:hAnsi="Arial" w:cs="Arial"/>
          <w:szCs w:val="24"/>
        </w:rPr>
        <w:t xml:space="preserve"> </w:t>
      </w:r>
      <w:r w:rsidRPr="008F33D3">
        <w:rPr>
          <w:rFonts w:ascii="Arial" w:hAnsi="Arial" w:cs="Arial"/>
          <w:szCs w:val="24"/>
          <w:u w:val="single"/>
        </w:rPr>
        <w:t>in</w:t>
      </w:r>
      <w:r w:rsidRPr="008F33D3">
        <w:rPr>
          <w:rFonts w:ascii="Arial" w:hAnsi="Arial" w:cs="Arial"/>
          <w:szCs w:val="24"/>
        </w:rPr>
        <w:t xml:space="preserve"> determining whether to allow a child to participate in </w:t>
      </w:r>
      <w:r w:rsidRPr="008F33D3">
        <w:rPr>
          <w:rFonts w:ascii="Arial" w:hAnsi="Arial" w:cs="Arial"/>
          <w:strike/>
          <w:szCs w:val="24"/>
        </w:rPr>
        <w:t>age-appropriate and developmentally-appropriate</w:t>
      </w:r>
      <w:r w:rsidRPr="008F33D3">
        <w:rPr>
          <w:rFonts w:ascii="Arial" w:hAnsi="Arial" w:cs="Arial"/>
          <w:szCs w:val="24"/>
        </w:rPr>
        <w:t xml:space="preserve"> </w:t>
      </w:r>
      <w:r w:rsidRPr="008F33D3">
        <w:rPr>
          <w:rFonts w:ascii="Arial" w:hAnsi="Arial" w:cs="Arial"/>
          <w:szCs w:val="24"/>
          <w:u w:val="single"/>
        </w:rPr>
        <w:t xml:space="preserve">age or developmentally appropriate </w:t>
      </w:r>
      <w:r w:rsidRPr="008F33D3">
        <w:rPr>
          <w:rFonts w:ascii="Arial" w:hAnsi="Arial" w:cs="Arial"/>
          <w:szCs w:val="24"/>
        </w:rPr>
        <w:t xml:space="preserve">extracurricular, enrichment, </w:t>
      </w:r>
      <w:r w:rsidRPr="008F33D3">
        <w:rPr>
          <w:rFonts w:ascii="Arial" w:hAnsi="Arial" w:cs="Arial"/>
          <w:szCs w:val="24"/>
          <w:u w:val="single"/>
        </w:rPr>
        <w:t xml:space="preserve">cultural, </w:t>
      </w:r>
      <w:r w:rsidRPr="008F33D3">
        <w:rPr>
          <w:rFonts w:ascii="Arial" w:hAnsi="Arial" w:cs="Arial"/>
          <w:szCs w:val="24"/>
        </w:rPr>
        <w:t xml:space="preserve">and social activities.  </w:t>
      </w:r>
    </w:p>
    <w:p w14:paraId="3212BBD5" w14:textId="77777777" w:rsidR="00D202E8" w:rsidRPr="008F33D3" w:rsidRDefault="00D202E8" w:rsidP="008A3026">
      <w:pPr>
        <w:tabs>
          <w:tab w:val="left" w:pos="540"/>
          <w:tab w:val="left" w:pos="1080"/>
          <w:tab w:val="left" w:pos="1800"/>
          <w:tab w:val="left" w:pos="2520"/>
          <w:tab w:val="left" w:pos="3240"/>
          <w:tab w:val="left" w:pos="3960"/>
          <w:tab w:val="left" w:pos="4680"/>
          <w:tab w:val="right" w:pos="9360"/>
        </w:tabs>
        <w:ind w:left="1080" w:hanging="540"/>
        <w:rPr>
          <w:rFonts w:ascii="Arial" w:hAnsi="Arial" w:cs="Arial"/>
          <w:szCs w:val="24"/>
        </w:rPr>
      </w:pPr>
    </w:p>
    <w:p w14:paraId="13BCAAC8" w14:textId="77777777" w:rsidR="008A3026" w:rsidRPr="008F33D3" w:rsidRDefault="008A3026" w:rsidP="00D202E8">
      <w:pPr>
        <w:pBdr>
          <w:top w:val="single" w:sz="12" w:space="1" w:color="auto"/>
        </w:pBdr>
        <w:tabs>
          <w:tab w:val="center" w:pos="4680"/>
          <w:tab w:val="right" w:pos="9360"/>
        </w:tabs>
        <w:jc w:val="both"/>
        <w:outlineLvl w:val="0"/>
        <w:rPr>
          <w:rFonts w:ascii="Arial" w:hAnsi="Arial" w:cs="Arial"/>
          <w:b/>
          <w:szCs w:val="24"/>
        </w:rPr>
      </w:pPr>
      <w:r w:rsidRPr="008F33D3">
        <w:rPr>
          <w:rFonts w:ascii="Arial" w:hAnsi="Arial" w:cs="Arial"/>
          <w:szCs w:val="24"/>
        </w:rPr>
        <w:tab/>
      </w:r>
      <w:r w:rsidRPr="008F33D3">
        <w:rPr>
          <w:rFonts w:ascii="Arial" w:hAnsi="Arial" w:cs="Arial"/>
          <w:b/>
          <w:szCs w:val="24"/>
        </w:rPr>
        <w:t>HANDBOOK BEGINS HERE</w:t>
      </w:r>
    </w:p>
    <w:p w14:paraId="47F06A4F"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6D2B469E" w14:textId="4EF68973" w:rsidR="008A3026" w:rsidRPr="008F33D3" w:rsidRDefault="00F571A0" w:rsidP="00F571A0">
      <w:pPr>
        <w:tabs>
          <w:tab w:val="left" w:pos="540"/>
          <w:tab w:val="left" w:pos="1080"/>
          <w:tab w:val="left" w:pos="1800"/>
          <w:tab w:val="left" w:pos="2520"/>
          <w:tab w:val="left" w:pos="3240"/>
          <w:tab w:val="left" w:pos="3960"/>
          <w:tab w:val="left" w:pos="4680"/>
          <w:tab w:val="right" w:pos="9360"/>
        </w:tabs>
        <w:rPr>
          <w:rFonts w:ascii="Arial" w:hAnsi="Arial" w:cs="Arial"/>
          <w:szCs w:val="24"/>
        </w:rPr>
      </w:pPr>
      <w:r w:rsidRPr="008F33D3">
        <w:rPr>
          <w:rFonts w:ascii="Arial" w:hAnsi="Arial" w:cs="Arial"/>
          <w:strike/>
          <w:szCs w:val="24"/>
        </w:rPr>
        <w:t>Activities</w:t>
      </w:r>
      <w:r w:rsidRPr="008F33D3">
        <w:rPr>
          <w:rFonts w:ascii="Arial" w:hAnsi="Arial" w:cs="Arial"/>
          <w:szCs w:val="24"/>
        </w:rPr>
        <w:t xml:space="preserve"> </w:t>
      </w:r>
      <w:r w:rsidR="008A3026" w:rsidRPr="008F33D3">
        <w:rPr>
          <w:rFonts w:ascii="Arial" w:hAnsi="Arial" w:cs="Arial"/>
          <w:szCs w:val="24"/>
          <w:u w:val="single"/>
        </w:rPr>
        <w:t>Extracurricular, enrichment, cultural, and social activities</w:t>
      </w:r>
      <w:r w:rsidR="008A3026" w:rsidRPr="008F33D3">
        <w:rPr>
          <w:rFonts w:ascii="Arial" w:hAnsi="Arial" w:cs="Arial"/>
          <w:szCs w:val="24"/>
        </w:rPr>
        <w:t xml:space="preserve"> may include</w:t>
      </w:r>
      <w:r w:rsidR="008A3026" w:rsidRPr="008F33D3">
        <w:rPr>
          <w:rFonts w:ascii="Arial" w:hAnsi="Arial" w:cs="Arial"/>
          <w:szCs w:val="24"/>
          <w:u w:val="single"/>
        </w:rPr>
        <w:t>,</w:t>
      </w:r>
      <w:r w:rsidR="008A3026" w:rsidRPr="008F33D3">
        <w:rPr>
          <w:rFonts w:ascii="Arial" w:hAnsi="Arial" w:cs="Arial"/>
          <w:szCs w:val="24"/>
        </w:rPr>
        <w:t xml:space="preserve"> but are not limited to</w:t>
      </w:r>
      <w:r w:rsidR="008A3026" w:rsidRPr="008F33D3">
        <w:rPr>
          <w:rFonts w:ascii="Arial" w:hAnsi="Arial" w:cs="Arial"/>
          <w:szCs w:val="24"/>
          <w:u w:val="single"/>
        </w:rPr>
        <w:t>,</w:t>
      </w:r>
      <w:r w:rsidR="008A3026" w:rsidRPr="008F33D3">
        <w:rPr>
          <w:rFonts w:ascii="Arial" w:hAnsi="Arial" w:cs="Arial"/>
          <w:szCs w:val="24"/>
        </w:rPr>
        <w:t xml:space="preserve"> the following:</w:t>
      </w:r>
    </w:p>
    <w:p w14:paraId="30410726"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jc w:val="both"/>
        <w:rPr>
          <w:rFonts w:ascii="Arial" w:hAnsi="Arial" w:cs="Arial"/>
          <w:szCs w:val="24"/>
        </w:rPr>
      </w:pPr>
    </w:p>
    <w:p w14:paraId="49BBF813"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(1)</w:t>
      </w:r>
      <w:r w:rsidRPr="008F33D3">
        <w:rPr>
          <w:rFonts w:ascii="Arial" w:hAnsi="Arial" w:cs="Arial"/>
          <w:szCs w:val="24"/>
        </w:rPr>
        <w:tab/>
        <w:t>Worship services and activities of the child's choice.</w:t>
      </w:r>
    </w:p>
    <w:p w14:paraId="4B28BE61"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p>
    <w:p w14:paraId="751C6208"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(2)</w:t>
      </w:r>
      <w:r w:rsidRPr="008F33D3">
        <w:rPr>
          <w:rFonts w:ascii="Arial" w:hAnsi="Arial" w:cs="Arial"/>
          <w:szCs w:val="24"/>
        </w:rPr>
        <w:tab/>
        <w:t>Community events, including but not limited to</w:t>
      </w:r>
      <w:r w:rsidRPr="008F33D3">
        <w:rPr>
          <w:rFonts w:ascii="Arial" w:hAnsi="Arial" w:cs="Arial"/>
          <w:szCs w:val="24"/>
          <w:u w:val="single"/>
        </w:rPr>
        <w:t>,</w:t>
      </w:r>
      <w:r w:rsidRPr="008F33D3">
        <w:rPr>
          <w:rFonts w:ascii="Arial" w:hAnsi="Arial" w:cs="Arial"/>
          <w:szCs w:val="24"/>
        </w:rPr>
        <w:t xml:space="preserve"> concerts, tours, dances, plays, and celebrations of special events.</w:t>
      </w:r>
    </w:p>
    <w:p w14:paraId="5CE9C218"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p>
    <w:p w14:paraId="0EC7EFDC"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(3)</w:t>
      </w:r>
      <w:r w:rsidRPr="008F33D3">
        <w:rPr>
          <w:rFonts w:ascii="Arial" w:hAnsi="Arial" w:cs="Arial"/>
          <w:szCs w:val="24"/>
        </w:rPr>
        <w:tab/>
      </w:r>
      <w:r w:rsidRPr="006D08E1">
        <w:rPr>
          <w:rFonts w:ascii="Arial" w:hAnsi="Arial" w:cs="Arial"/>
          <w:strike/>
          <w:szCs w:val="24"/>
        </w:rPr>
        <w:t xml:space="preserve">The </w:t>
      </w:r>
      <w:r w:rsidRPr="008F33D3">
        <w:rPr>
          <w:rFonts w:ascii="Arial" w:hAnsi="Arial" w:cs="Arial"/>
          <w:strike/>
          <w:szCs w:val="24"/>
        </w:rPr>
        <w:t>YMCA, YWCA, Boy Scouts, and Girl Scouts</w:t>
      </w:r>
      <w:r w:rsidR="00D314D9" w:rsidRPr="008F33D3">
        <w:rPr>
          <w:rFonts w:ascii="Arial" w:hAnsi="Arial" w:cs="Arial"/>
          <w:strike/>
          <w:szCs w:val="24"/>
        </w:rPr>
        <w:t xml:space="preserve"> </w:t>
      </w:r>
      <w:r w:rsidR="00D314D9" w:rsidRPr="008F33D3">
        <w:rPr>
          <w:rFonts w:ascii="Arial" w:hAnsi="Arial" w:cs="Arial"/>
          <w:szCs w:val="24"/>
          <w:u w:val="single"/>
        </w:rPr>
        <w:t>Leadership and outdoor adventure training</w:t>
      </w:r>
      <w:r w:rsidRPr="008F33D3">
        <w:rPr>
          <w:rFonts w:ascii="Arial" w:hAnsi="Arial" w:cs="Arial"/>
          <w:szCs w:val="24"/>
        </w:rPr>
        <w:t>.</w:t>
      </w:r>
    </w:p>
    <w:p w14:paraId="274975EF"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p>
    <w:p w14:paraId="483E0F57"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(4)</w:t>
      </w:r>
      <w:r w:rsidRPr="008F33D3">
        <w:rPr>
          <w:rFonts w:ascii="Arial" w:hAnsi="Arial" w:cs="Arial"/>
          <w:szCs w:val="24"/>
        </w:rPr>
        <w:tab/>
        <w:t>Sports.</w:t>
      </w:r>
    </w:p>
    <w:p w14:paraId="0FDF5B51"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p>
    <w:p w14:paraId="06BEFCAF"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(5)</w:t>
      </w:r>
      <w:r w:rsidRPr="008F33D3">
        <w:rPr>
          <w:rFonts w:ascii="Arial" w:hAnsi="Arial" w:cs="Arial"/>
          <w:szCs w:val="24"/>
        </w:rPr>
        <w:tab/>
        <w:t xml:space="preserve">School </w:t>
      </w:r>
      <w:r w:rsidRPr="008F33D3">
        <w:rPr>
          <w:rFonts w:ascii="Arial" w:hAnsi="Arial" w:cs="Arial"/>
          <w:szCs w:val="24"/>
          <w:u w:val="single"/>
        </w:rPr>
        <w:t>or after-school</w:t>
      </w:r>
      <w:r w:rsidRPr="008F33D3">
        <w:rPr>
          <w:rFonts w:ascii="Arial" w:hAnsi="Arial" w:cs="Arial"/>
          <w:szCs w:val="24"/>
        </w:rPr>
        <w:t xml:space="preserve"> activities such as band, dances, and field trips.</w:t>
      </w:r>
    </w:p>
    <w:p w14:paraId="67F07946"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p>
    <w:p w14:paraId="0F695903"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(6)</w:t>
      </w:r>
      <w:r w:rsidRPr="008F33D3">
        <w:rPr>
          <w:rFonts w:ascii="Arial" w:hAnsi="Arial" w:cs="Arial"/>
          <w:szCs w:val="24"/>
        </w:rPr>
        <w:tab/>
        <w:t xml:space="preserve">Leisure time such as bike riding, socializing with friends, shopping, and going to the movies. </w:t>
      </w:r>
    </w:p>
    <w:p w14:paraId="57886EC0"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b/>
          <w:szCs w:val="24"/>
        </w:rPr>
      </w:pPr>
    </w:p>
    <w:p w14:paraId="280DB177" w14:textId="074434FA"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(7)</w:t>
      </w:r>
      <w:r w:rsidRPr="008F33D3">
        <w:rPr>
          <w:rFonts w:ascii="Arial" w:hAnsi="Arial" w:cs="Arial"/>
          <w:szCs w:val="24"/>
        </w:rPr>
        <w:tab/>
      </w:r>
      <w:r w:rsidRPr="008F33D3">
        <w:rPr>
          <w:rFonts w:ascii="Arial" w:hAnsi="Arial" w:cs="Arial"/>
          <w:strike/>
          <w:szCs w:val="24"/>
        </w:rPr>
        <w:t>4-H activities</w:t>
      </w:r>
      <w:r w:rsidR="000360BF" w:rsidRPr="008F33D3">
        <w:rPr>
          <w:rFonts w:ascii="Arial" w:hAnsi="Arial" w:cs="Arial"/>
          <w:szCs w:val="24"/>
        </w:rPr>
        <w:t xml:space="preserve"> </w:t>
      </w:r>
      <w:r w:rsidR="000360BF" w:rsidRPr="008F33D3">
        <w:rPr>
          <w:rFonts w:ascii="Arial" w:hAnsi="Arial" w:cs="Arial"/>
          <w:szCs w:val="24"/>
          <w:u w:val="single"/>
        </w:rPr>
        <w:t xml:space="preserve">Farm and </w:t>
      </w:r>
      <w:r w:rsidR="00B1195B">
        <w:rPr>
          <w:rFonts w:ascii="Arial" w:hAnsi="Arial" w:cs="Arial"/>
          <w:szCs w:val="24"/>
          <w:u w:val="single"/>
        </w:rPr>
        <w:t>g</w:t>
      </w:r>
      <w:r w:rsidR="000360BF" w:rsidRPr="008F33D3">
        <w:rPr>
          <w:rFonts w:ascii="Arial" w:hAnsi="Arial" w:cs="Arial"/>
          <w:szCs w:val="24"/>
          <w:u w:val="single"/>
        </w:rPr>
        <w:t>arden activities</w:t>
      </w:r>
      <w:r w:rsidRPr="008F33D3">
        <w:rPr>
          <w:rFonts w:ascii="Arial" w:hAnsi="Arial" w:cs="Arial"/>
          <w:szCs w:val="24"/>
        </w:rPr>
        <w:t>.</w:t>
      </w:r>
    </w:p>
    <w:p w14:paraId="305DE36B"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p>
    <w:p w14:paraId="1CEA5AC3" w14:textId="3AD56A10"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lastRenderedPageBreak/>
        <w:t>(8)</w:t>
      </w:r>
      <w:r w:rsidRPr="008F33D3">
        <w:rPr>
          <w:rFonts w:ascii="Arial" w:hAnsi="Arial" w:cs="Arial"/>
          <w:szCs w:val="24"/>
        </w:rPr>
        <w:tab/>
      </w:r>
      <w:r w:rsidRPr="008F33D3">
        <w:rPr>
          <w:rFonts w:ascii="Arial" w:hAnsi="Arial" w:cs="Arial"/>
          <w:szCs w:val="24"/>
          <w:u w:val="single"/>
        </w:rPr>
        <w:t>Overnight activities lasting one or more days</w:t>
      </w:r>
      <w:r w:rsidR="00B1195B">
        <w:rPr>
          <w:rFonts w:ascii="Arial" w:hAnsi="Arial" w:cs="Arial"/>
          <w:szCs w:val="24"/>
          <w:u w:val="single"/>
        </w:rPr>
        <w:t>,</w:t>
      </w:r>
      <w:r w:rsidRPr="008F33D3">
        <w:rPr>
          <w:rFonts w:ascii="Arial" w:hAnsi="Arial" w:cs="Arial"/>
          <w:szCs w:val="24"/>
          <w:u w:val="single"/>
        </w:rPr>
        <w:t xml:space="preserve"> such as </w:t>
      </w:r>
      <w:r w:rsidR="003420C6" w:rsidRPr="008F33D3">
        <w:rPr>
          <w:rFonts w:ascii="Arial" w:eastAsia="Times New Roman" w:hAnsi="Arial" w:cs="Arial"/>
          <w:strike/>
          <w:snapToGrid w:val="0"/>
          <w:szCs w:val="24"/>
        </w:rPr>
        <w:t>Sleepover</w:t>
      </w:r>
      <w:r w:rsidR="003420C6" w:rsidRPr="008F33D3">
        <w:rPr>
          <w:rFonts w:ascii="Arial" w:eastAsia="Times New Roman" w:hAnsi="Arial" w:cs="Arial"/>
          <w:snapToGrid w:val="0"/>
          <w:szCs w:val="24"/>
        </w:rPr>
        <w:t xml:space="preserve"> </w:t>
      </w:r>
      <w:r w:rsidR="003420C6" w:rsidRPr="008F33D3">
        <w:rPr>
          <w:rFonts w:ascii="Arial" w:eastAsia="Times New Roman" w:hAnsi="Arial" w:cs="Arial"/>
          <w:snapToGrid w:val="0"/>
          <w:szCs w:val="24"/>
          <w:u w:val="single"/>
        </w:rPr>
        <w:t>sleepovers</w:t>
      </w:r>
      <w:r w:rsidR="003420C6" w:rsidRPr="008F33D3">
        <w:rPr>
          <w:rFonts w:ascii="Arial" w:eastAsia="Times New Roman" w:hAnsi="Arial" w:cs="Arial"/>
          <w:snapToGrid w:val="0"/>
          <w:szCs w:val="24"/>
        </w:rPr>
        <w:t xml:space="preserve"> </w:t>
      </w:r>
      <w:r w:rsidRPr="008F33D3">
        <w:rPr>
          <w:rFonts w:ascii="Arial" w:hAnsi="Arial" w:cs="Arial"/>
          <w:szCs w:val="24"/>
        </w:rPr>
        <w:t xml:space="preserve">with friends. </w:t>
      </w:r>
    </w:p>
    <w:p w14:paraId="65A8AAFA" w14:textId="77777777" w:rsidR="00605C67" w:rsidRPr="008F33D3" w:rsidRDefault="00605C67" w:rsidP="00605C67">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p>
    <w:p w14:paraId="12B4253F" w14:textId="3E13FD47" w:rsidR="008A3026" w:rsidRPr="008F33D3" w:rsidRDefault="008A3026" w:rsidP="00605C67">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(9)</w:t>
      </w:r>
      <w:r w:rsidRPr="008F33D3">
        <w:rPr>
          <w:rFonts w:ascii="Arial" w:hAnsi="Arial" w:cs="Arial"/>
          <w:szCs w:val="24"/>
        </w:rPr>
        <w:tab/>
        <w:t>Having visitors in the home.</w:t>
      </w:r>
    </w:p>
    <w:p w14:paraId="24058EFF" w14:textId="77777777" w:rsidR="00FA5054" w:rsidRPr="008F33D3" w:rsidRDefault="00FA5054"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p>
    <w:p w14:paraId="044B8D74"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(10)</w:t>
      </w:r>
      <w:r w:rsidRPr="008F33D3">
        <w:rPr>
          <w:rFonts w:ascii="Arial" w:hAnsi="Arial" w:cs="Arial"/>
          <w:szCs w:val="24"/>
        </w:rPr>
        <w:tab/>
        <w:t xml:space="preserve">Use of computer equipment. </w:t>
      </w:r>
    </w:p>
    <w:p w14:paraId="617E532F"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p>
    <w:p w14:paraId="464A2D2E"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 xml:space="preserve">(A) </w:t>
      </w:r>
      <w:r w:rsidRPr="008F33D3">
        <w:rPr>
          <w:rFonts w:ascii="Arial" w:hAnsi="Arial" w:cs="Arial"/>
          <w:szCs w:val="24"/>
        </w:rPr>
        <w:tab/>
        <w:t xml:space="preserve">Computer equipment made available to other children in the </w:t>
      </w:r>
      <w:r w:rsidRPr="008F33D3">
        <w:rPr>
          <w:rFonts w:ascii="Arial" w:hAnsi="Arial" w:cs="Arial"/>
          <w:strike/>
          <w:szCs w:val="24"/>
        </w:rPr>
        <w:t>household</w:t>
      </w:r>
      <w:r w:rsidRPr="008F33D3">
        <w:rPr>
          <w:rFonts w:ascii="Arial" w:hAnsi="Arial" w:cs="Arial"/>
          <w:szCs w:val="24"/>
        </w:rPr>
        <w:t xml:space="preserve"> </w:t>
      </w:r>
      <w:r w:rsidRPr="008F33D3">
        <w:rPr>
          <w:rFonts w:ascii="Arial" w:hAnsi="Arial" w:cs="Arial"/>
          <w:szCs w:val="24"/>
          <w:u w:val="single"/>
        </w:rPr>
        <w:t xml:space="preserve">facility </w:t>
      </w:r>
      <w:r w:rsidRPr="008F33D3">
        <w:rPr>
          <w:rFonts w:ascii="Arial" w:hAnsi="Arial" w:cs="Arial"/>
          <w:szCs w:val="24"/>
        </w:rPr>
        <w:t xml:space="preserve">should also be available to a </w:t>
      </w:r>
      <w:r w:rsidRPr="008F33D3">
        <w:rPr>
          <w:rFonts w:ascii="Arial" w:hAnsi="Arial" w:cs="Arial"/>
          <w:strike/>
          <w:szCs w:val="24"/>
        </w:rPr>
        <w:t>"child"</w:t>
      </w:r>
      <w:r w:rsidRPr="008F33D3">
        <w:rPr>
          <w:rFonts w:ascii="Arial" w:hAnsi="Arial" w:cs="Arial"/>
          <w:szCs w:val="24"/>
        </w:rPr>
        <w:t xml:space="preserve"> </w:t>
      </w:r>
      <w:r w:rsidRPr="008F33D3">
        <w:rPr>
          <w:rFonts w:ascii="Arial" w:hAnsi="Arial" w:cs="Arial"/>
          <w:szCs w:val="24"/>
          <w:u w:val="single"/>
        </w:rPr>
        <w:t>child</w:t>
      </w:r>
      <w:r w:rsidRPr="008F33D3">
        <w:rPr>
          <w:rFonts w:ascii="Arial" w:hAnsi="Arial" w:cs="Arial"/>
          <w:szCs w:val="24"/>
        </w:rPr>
        <w:t xml:space="preserve"> of similar age and maturity.</w:t>
      </w:r>
    </w:p>
    <w:p w14:paraId="26B42843"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1080"/>
        <w:rPr>
          <w:rFonts w:ascii="Arial" w:hAnsi="Arial" w:cs="Arial"/>
          <w:szCs w:val="24"/>
        </w:rPr>
      </w:pPr>
    </w:p>
    <w:p w14:paraId="6879510D"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r w:rsidRPr="008F33D3">
        <w:rPr>
          <w:rFonts w:ascii="Arial" w:hAnsi="Arial" w:cs="Arial"/>
          <w:szCs w:val="24"/>
        </w:rPr>
        <w:t>(B)</w:t>
      </w:r>
      <w:r w:rsidRPr="008F33D3">
        <w:rPr>
          <w:rFonts w:ascii="Arial" w:hAnsi="Arial" w:cs="Arial"/>
          <w:szCs w:val="24"/>
        </w:rPr>
        <w:tab/>
        <w:t xml:space="preserve">The </w:t>
      </w:r>
      <w:r w:rsidRPr="008F33D3">
        <w:rPr>
          <w:rFonts w:ascii="Arial" w:hAnsi="Arial" w:cs="Arial"/>
          <w:strike/>
          <w:szCs w:val="24"/>
        </w:rPr>
        <w:t>caregiver</w:t>
      </w:r>
      <w:r w:rsidRPr="008F33D3">
        <w:rPr>
          <w:rFonts w:ascii="Arial" w:hAnsi="Arial" w:cs="Arial"/>
          <w:szCs w:val="24"/>
        </w:rPr>
        <w:t xml:space="preserve"> </w:t>
      </w:r>
      <w:r w:rsidRPr="008F33D3">
        <w:rPr>
          <w:rFonts w:ascii="Arial" w:hAnsi="Arial" w:cs="Arial"/>
          <w:szCs w:val="24"/>
          <w:u w:val="single"/>
        </w:rPr>
        <w:t>facility</w:t>
      </w:r>
      <w:r w:rsidRPr="008F33D3">
        <w:rPr>
          <w:rFonts w:ascii="Arial" w:hAnsi="Arial" w:cs="Arial"/>
          <w:szCs w:val="24"/>
        </w:rPr>
        <w:t xml:space="preserve"> is not required to incur a cost to provide computer availability. </w:t>
      </w:r>
    </w:p>
    <w:p w14:paraId="11276134" w14:textId="10EC0F06"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rPr>
      </w:pPr>
    </w:p>
    <w:p w14:paraId="2EC8B693"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u w:val="single"/>
        </w:rPr>
      </w:pPr>
      <w:r w:rsidRPr="008F33D3">
        <w:rPr>
          <w:rFonts w:ascii="Arial" w:hAnsi="Arial" w:cs="Arial"/>
          <w:szCs w:val="24"/>
          <w:u w:val="single"/>
        </w:rPr>
        <w:t>(11)</w:t>
      </w:r>
      <w:r w:rsidRPr="008F33D3">
        <w:rPr>
          <w:rFonts w:ascii="Arial" w:hAnsi="Arial" w:cs="Arial"/>
          <w:szCs w:val="24"/>
          <w:u w:val="single"/>
        </w:rPr>
        <w:tab/>
        <w:t>Babysitting.</w:t>
      </w:r>
    </w:p>
    <w:p w14:paraId="6510DF18"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u w:val="single"/>
        </w:rPr>
      </w:pPr>
    </w:p>
    <w:p w14:paraId="534B96AD"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u w:val="single"/>
        </w:rPr>
      </w:pPr>
      <w:r w:rsidRPr="008F33D3">
        <w:rPr>
          <w:rFonts w:ascii="Arial" w:hAnsi="Arial" w:cs="Arial"/>
          <w:szCs w:val="24"/>
          <w:u w:val="single"/>
        </w:rPr>
        <w:t>(12)</w:t>
      </w:r>
      <w:r w:rsidRPr="008F33D3">
        <w:rPr>
          <w:rFonts w:ascii="Arial" w:hAnsi="Arial" w:cs="Arial"/>
          <w:szCs w:val="24"/>
          <w:u w:val="single"/>
        </w:rPr>
        <w:tab/>
        <w:t>Dating.</w:t>
      </w:r>
    </w:p>
    <w:p w14:paraId="15E04776"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u w:val="single"/>
        </w:rPr>
      </w:pPr>
    </w:p>
    <w:p w14:paraId="582240D3" w14:textId="4A58C174" w:rsidR="008A3026" w:rsidRPr="008F33D3" w:rsidRDefault="008A3026" w:rsidP="008A3026">
      <w:pPr>
        <w:tabs>
          <w:tab w:val="left" w:pos="540"/>
          <w:tab w:val="left" w:pos="1080"/>
          <w:tab w:val="left" w:pos="1800"/>
          <w:tab w:val="left" w:pos="2520"/>
          <w:tab w:val="left" w:pos="3240"/>
          <w:tab w:val="left" w:pos="3960"/>
          <w:tab w:val="left" w:pos="4680"/>
          <w:tab w:val="right" w:pos="9360"/>
        </w:tabs>
        <w:ind w:left="547" w:hanging="547"/>
        <w:rPr>
          <w:rFonts w:ascii="Arial" w:hAnsi="Arial" w:cs="Arial"/>
          <w:szCs w:val="24"/>
          <w:u w:val="single"/>
        </w:rPr>
      </w:pPr>
      <w:r w:rsidRPr="008F33D3">
        <w:rPr>
          <w:rFonts w:ascii="Arial" w:hAnsi="Arial" w:cs="Arial"/>
          <w:szCs w:val="24"/>
          <w:u w:val="single"/>
        </w:rPr>
        <w:t>(13)</w:t>
      </w:r>
      <w:r w:rsidRPr="008F33D3">
        <w:rPr>
          <w:rFonts w:ascii="Arial" w:hAnsi="Arial" w:cs="Arial"/>
          <w:szCs w:val="24"/>
          <w:u w:val="single"/>
        </w:rPr>
        <w:tab/>
        <w:t xml:space="preserve">Access to information regarding obtaining a California </w:t>
      </w:r>
      <w:r w:rsidR="00B1195B">
        <w:rPr>
          <w:rFonts w:ascii="Arial" w:hAnsi="Arial" w:cs="Arial"/>
          <w:szCs w:val="24"/>
          <w:u w:val="single"/>
        </w:rPr>
        <w:t>d</w:t>
      </w:r>
      <w:r w:rsidRPr="008F33D3">
        <w:rPr>
          <w:rFonts w:ascii="Arial" w:hAnsi="Arial" w:cs="Arial"/>
          <w:szCs w:val="24"/>
          <w:u w:val="single"/>
        </w:rPr>
        <w:t xml:space="preserve">river </w:t>
      </w:r>
      <w:r w:rsidR="00B1195B">
        <w:rPr>
          <w:rFonts w:ascii="Arial" w:hAnsi="Arial" w:cs="Arial"/>
          <w:szCs w:val="24"/>
          <w:u w:val="single"/>
        </w:rPr>
        <w:t>l</w:t>
      </w:r>
      <w:r w:rsidRPr="008F33D3">
        <w:rPr>
          <w:rFonts w:ascii="Arial" w:hAnsi="Arial" w:cs="Arial"/>
          <w:szCs w:val="24"/>
          <w:u w:val="single"/>
        </w:rPr>
        <w:t>icense.</w:t>
      </w:r>
    </w:p>
    <w:p w14:paraId="4E49A968" w14:textId="437B6221" w:rsidR="007F6A99" w:rsidRDefault="007F6A99" w:rsidP="007F6A99">
      <w:pPr>
        <w:widowControl w:val="0"/>
        <w:tabs>
          <w:tab w:val="left" w:pos="540"/>
          <w:tab w:val="left" w:pos="90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p>
    <w:p w14:paraId="6F7071BD" w14:textId="77777777" w:rsidR="00BD5F6C" w:rsidRPr="008F33D3" w:rsidRDefault="00BD5F6C" w:rsidP="007F6A99">
      <w:pPr>
        <w:widowControl w:val="0"/>
        <w:tabs>
          <w:tab w:val="left" w:pos="540"/>
          <w:tab w:val="left" w:pos="90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p>
    <w:p w14:paraId="1B4E530A" w14:textId="77777777" w:rsidR="009B64F0" w:rsidRPr="008F33D3" w:rsidRDefault="009B64F0" w:rsidP="009B64F0">
      <w:pPr>
        <w:pStyle w:val="ListParagraph"/>
        <w:widowControl w:val="0"/>
        <w:tabs>
          <w:tab w:val="center" w:pos="4680"/>
          <w:tab w:val="right" w:pos="9360"/>
        </w:tabs>
        <w:ind w:left="36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 xml:space="preserve">Welfare and Institutions Code </w:t>
      </w:r>
      <w:bookmarkStart w:id="31" w:name="_Hlk58854550"/>
      <w:r w:rsidRPr="008F33D3">
        <w:rPr>
          <w:rFonts w:ascii="Arial" w:eastAsia="Times New Roman" w:hAnsi="Arial" w:cs="Arial"/>
          <w:snapToGrid w:val="0"/>
          <w:szCs w:val="24"/>
          <w:u w:val="single"/>
        </w:rPr>
        <w:t>section 362.05</w:t>
      </w:r>
      <w:bookmarkEnd w:id="31"/>
      <w:r w:rsidRPr="008F33D3">
        <w:rPr>
          <w:rFonts w:ascii="Arial" w:eastAsia="Times New Roman" w:hAnsi="Arial" w:cs="Arial"/>
          <w:snapToGrid w:val="0"/>
          <w:szCs w:val="24"/>
          <w:u w:val="single"/>
        </w:rPr>
        <w:t xml:space="preserve"> provides in part:</w:t>
      </w:r>
    </w:p>
    <w:p w14:paraId="26D4777B" w14:textId="77777777" w:rsidR="009B64F0" w:rsidRPr="008F33D3" w:rsidRDefault="009B64F0" w:rsidP="009B64F0">
      <w:pPr>
        <w:pStyle w:val="ListParagraph"/>
        <w:widowControl w:val="0"/>
        <w:tabs>
          <w:tab w:val="center" w:pos="4680"/>
          <w:tab w:val="right" w:pos="9360"/>
        </w:tabs>
        <w:ind w:left="360"/>
        <w:jc w:val="both"/>
        <w:rPr>
          <w:rFonts w:ascii="Arial" w:eastAsia="Times New Roman" w:hAnsi="Arial" w:cs="Arial"/>
          <w:snapToGrid w:val="0"/>
          <w:szCs w:val="24"/>
          <w:u w:val="single"/>
        </w:rPr>
      </w:pPr>
    </w:p>
    <w:p w14:paraId="3FF88326" w14:textId="77777777" w:rsidR="009B64F0" w:rsidRPr="008F33D3" w:rsidRDefault="009B64F0" w:rsidP="009B64F0">
      <w:pPr>
        <w:pStyle w:val="ListParagraph"/>
        <w:widowControl w:val="0"/>
        <w:tabs>
          <w:tab w:val="center" w:pos="4680"/>
          <w:tab w:val="right" w:pos="9360"/>
        </w:tabs>
        <w:ind w:left="36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(a) (1) Every child adjudged a dependent child of the juvenile court shall be entitled to participate in age-appropriate extracurricular, enrichment, and social activities, including, but not limited to, access to computer technology and the Internet. A state or local regulation or policy shall not prevent, or create barriers to, participation in those activities. Each state and local entity shall ensure that private agencies that provide foster care services to dependent children have policies consistent with this section and that those agencies promote and protect the ability of dependent children to participate in age-appropriate extracurricular, enrichment, and social activities, including, but not limited to, access to computer technology and the Internet. A short-term residential therapeutic program or a group home administrator, a facility manager, or his or her responsible designee, and a caregiver, as defined in paragraph (1) of subdivision (a) of Section 362.04, shall use a reasonable and prudent parent standard in determining whether to give permission for a child residing in foster care to participate in extracurricular, enrichment, and social activities, including, but not limited to, access to computer technology and the Internet. A short-term residential therapeutic program or a group home administrator, a facility manager, or his or her responsible designee, and a caregiver shall take reasonable steps to determine the appropriateness of the activity in consideration of the child’s age, maturity, and developmental level.</w:t>
      </w:r>
    </w:p>
    <w:p w14:paraId="3BCC1E00" w14:textId="77777777" w:rsidR="009B64F0" w:rsidRPr="008F33D3" w:rsidRDefault="009B64F0" w:rsidP="009B64F0">
      <w:pPr>
        <w:pStyle w:val="ListParagraph"/>
        <w:widowControl w:val="0"/>
        <w:tabs>
          <w:tab w:val="center" w:pos="4680"/>
          <w:tab w:val="right" w:pos="9360"/>
        </w:tabs>
        <w:ind w:left="360"/>
        <w:jc w:val="both"/>
        <w:rPr>
          <w:rFonts w:ascii="Arial" w:eastAsia="Times New Roman" w:hAnsi="Arial" w:cs="Arial"/>
          <w:b/>
          <w:snapToGrid w:val="0"/>
          <w:szCs w:val="24"/>
        </w:rPr>
      </w:pPr>
    </w:p>
    <w:p w14:paraId="20A7ADA2" w14:textId="77777777" w:rsidR="009B64F0" w:rsidRPr="008F33D3" w:rsidRDefault="009B64F0" w:rsidP="009B64F0">
      <w:pPr>
        <w:pStyle w:val="ListParagraph"/>
        <w:widowControl w:val="0"/>
        <w:tabs>
          <w:tab w:val="center" w:pos="4680"/>
          <w:tab w:val="right" w:pos="9360"/>
        </w:tabs>
        <w:ind w:left="360"/>
        <w:jc w:val="both"/>
        <w:rPr>
          <w:rFonts w:ascii="Arial" w:eastAsia="Times New Roman" w:hAnsi="Arial" w:cs="Arial"/>
          <w:snapToGrid w:val="0"/>
          <w:szCs w:val="24"/>
          <w:u w:val="single"/>
        </w:rPr>
      </w:pPr>
    </w:p>
    <w:p w14:paraId="131C35B6" w14:textId="77777777" w:rsidR="003420C6" w:rsidRDefault="003420C6">
      <w:pPr>
        <w:rPr>
          <w:rFonts w:ascii="Arial" w:eastAsia="Times New Roman" w:hAnsi="Arial" w:cs="Arial"/>
          <w:snapToGrid w:val="0"/>
          <w:szCs w:val="24"/>
          <w:u w:val="single"/>
        </w:rPr>
      </w:pPr>
      <w:r>
        <w:rPr>
          <w:rFonts w:ascii="Arial" w:eastAsia="Times New Roman" w:hAnsi="Arial" w:cs="Arial"/>
          <w:snapToGrid w:val="0"/>
          <w:szCs w:val="24"/>
          <w:u w:val="single"/>
        </w:rPr>
        <w:br w:type="page"/>
      </w:r>
    </w:p>
    <w:p w14:paraId="5BBCEC34" w14:textId="6D81440A" w:rsidR="009B64F0" w:rsidRPr="008F33D3" w:rsidRDefault="009B64F0" w:rsidP="009B64F0">
      <w:pPr>
        <w:pStyle w:val="ListParagraph"/>
        <w:widowControl w:val="0"/>
        <w:tabs>
          <w:tab w:val="center" w:pos="4680"/>
          <w:tab w:val="right" w:pos="9360"/>
        </w:tabs>
        <w:ind w:left="36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lastRenderedPageBreak/>
        <w:t>Welfare and Institutions Code section 727 provides in part:</w:t>
      </w:r>
    </w:p>
    <w:p w14:paraId="79BE6440" w14:textId="77777777" w:rsidR="009B64F0" w:rsidRPr="008F33D3" w:rsidRDefault="009B64F0" w:rsidP="009B64F0">
      <w:pPr>
        <w:pStyle w:val="ListParagraph"/>
        <w:widowControl w:val="0"/>
        <w:tabs>
          <w:tab w:val="center" w:pos="4680"/>
          <w:tab w:val="right" w:pos="9360"/>
        </w:tabs>
        <w:ind w:left="360"/>
        <w:jc w:val="both"/>
        <w:rPr>
          <w:rFonts w:ascii="Arial" w:eastAsia="Times New Roman" w:hAnsi="Arial" w:cs="Arial"/>
          <w:snapToGrid w:val="0"/>
          <w:szCs w:val="24"/>
          <w:u w:val="single"/>
        </w:rPr>
      </w:pPr>
    </w:p>
    <w:p w14:paraId="1818D188" w14:textId="5619B27E" w:rsidR="009B64F0" w:rsidRPr="008F33D3" w:rsidRDefault="009B64F0" w:rsidP="009B64F0">
      <w:pPr>
        <w:pStyle w:val="ListParagraph"/>
        <w:widowControl w:val="0"/>
        <w:tabs>
          <w:tab w:val="center" w:pos="4680"/>
          <w:tab w:val="right" w:pos="9360"/>
        </w:tabs>
        <w:ind w:left="36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 xml:space="preserve">(a)(4)(F)(i) Every minor adjudged a ward of the juvenile court shall be entitled to participate in age-appropriate extracurricular, enrichment, and social activities. A state or local regulation or policy shall not prevent, or create barriers to, participation in those activities. Each state and local entity shall ensure that private agencies that provide foster care services to wards have policies consistent with this section and that those agencies promote and protect the ability of wards to participate in age-appropriate extracurricular, enrichment, and social activities. A short-term residential therapeutic program or a group home administrator, a facility manager, or his or her responsible designee, and a caregiver, as defined in paragraph (1) of subdivision (a) of Section 362.04, shall use a reasonable and prudent parent standard, as defined in paragraph (2) of subdivision (a) of Section 362.04, in determining whether to give permission for a minor residing in foster care to participate in extracurricular, enrichment, and social activities. A short-term residential therapeutic program or a group home administrator, a facility manager, or </w:t>
      </w:r>
      <w:r w:rsidR="00521057">
        <w:rPr>
          <w:rFonts w:ascii="Arial" w:eastAsia="Times New Roman" w:hAnsi="Arial" w:cs="Arial"/>
          <w:snapToGrid w:val="0"/>
          <w:szCs w:val="24"/>
          <w:u w:val="single"/>
        </w:rPr>
        <w:t>their</w:t>
      </w:r>
      <w:r w:rsidRPr="008F33D3">
        <w:rPr>
          <w:rFonts w:ascii="Arial" w:eastAsia="Times New Roman" w:hAnsi="Arial" w:cs="Arial"/>
          <w:snapToGrid w:val="0"/>
          <w:szCs w:val="24"/>
          <w:u w:val="single"/>
        </w:rPr>
        <w:t xml:space="preserve"> responsible designee, and a caregiver shall take reasonable steps to determine the appropriateness of the activity taking into consideration the minor’s age, maturity, and developmental level</w:t>
      </w:r>
      <w:proofErr w:type="gramStart"/>
      <w:r w:rsidRPr="008F33D3">
        <w:rPr>
          <w:rFonts w:ascii="Arial" w:eastAsia="Times New Roman" w:hAnsi="Arial" w:cs="Arial"/>
          <w:snapToGrid w:val="0"/>
          <w:szCs w:val="24"/>
          <w:u w:val="single"/>
        </w:rPr>
        <w:t xml:space="preserve">. </w:t>
      </w:r>
      <w:proofErr w:type="gramEnd"/>
      <w:r w:rsidRPr="008F33D3">
        <w:rPr>
          <w:rFonts w:ascii="Arial" w:eastAsia="Times New Roman" w:hAnsi="Arial" w:cs="Arial"/>
          <w:snapToGrid w:val="0"/>
          <w:szCs w:val="24"/>
          <w:u w:val="single"/>
        </w:rPr>
        <w:t xml:space="preserve">For every minor placed in a setting described in subparagraphs (A) through (E), inclusive, age-appropriate extracurricular, enrichment, and social activities shall include access to computer technology and the </w:t>
      </w:r>
      <w:r w:rsidR="00462DD8">
        <w:rPr>
          <w:rFonts w:ascii="Arial" w:eastAsia="Times New Roman" w:hAnsi="Arial" w:cs="Arial"/>
          <w:snapToGrid w:val="0"/>
          <w:szCs w:val="24"/>
          <w:u w:val="single"/>
        </w:rPr>
        <w:t>i</w:t>
      </w:r>
      <w:r w:rsidRPr="008F33D3">
        <w:rPr>
          <w:rFonts w:ascii="Arial" w:eastAsia="Times New Roman" w:hAnsi="Arial" w:cs="Arial"/>
          <w:snapToGrid w:val="0"/>
          <w:szCs w:val="24"/>
          <w:u w:val="single"/>
        </w:rPr>
        <w:t>nternet.</w:t>
      </w:r>
    </w:p>
    <w:p w14:paraId="0B2AFFA3" w14:textId="15CD6A22" w:rsidR="009B64F0" w:rsidRPr="008F33D3" w:rsidRDefault="009B64F0" w:rsidP="009B64F0">
      <w:pPr>
        <w:pStyle w:val="ListParagraph"/>
        <w:widowControl w:val="0"/>
        <w:tabs>
          <w:tab w:val="center" w:pos="4680"/>
          <w:tab w:val="right" w:pos="9360"/>
        </w:tabs>
        <w:ind w:left="360"/>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 xml:space="preserve">(ii) A short-term residential therapeutic program or a group home administrator, facility manager, or his or her responsible designee, is encouraged to consult with social work or treatment staff members who are most familiar with the minor at the group home </w:t>
      </w:r>
      <w:r w:rsidR="00521057">
        <w:rPr>
          <w:rFonts w:ascii="Arial" w:eastAsia="Times New Roman" w:hAnsi="Arial" w:cs="Arial"/>
          <w:snapToGrid w:val="0"/>
          <w:szCs w:val="24"/>
          <w:u w:val="single"/>
        </w:rPr>
        <w:t xml:space="preserve">or short-term residential therapeutic program </w:t>
      </w:r>
      <w:r w:rsidRPr="008F33D3">
        <w:rPr>
          <w:rFonts w:ascii="Arial" w:eastAsia="Times New Roman" w:hAnsi="Arial" w:cs="Arial"/>
          <w:snapToGrid w:val="0"/>
          <w:szCs w:val="24"/>
          <w:u w:val="single"/>
        </w:rPr>
        <w:t>in applying and using the reasonable and prudent parent standard.</w:t>
      </w:r>
    </w:p>
    <w:p w14:paraId="0B9DD0A8" w14:textId="77777777" w:rsidR="009B64F0" w:rsidRPr="008F33D3" w:rsidRDefault="009B64F0" w:rsidP="009B64F0">
      <w:pPr>
        <w:pStyle w:val="ListParagraph"/>
        <w:widowControl w:val="0"/>
        <w:tabs>
          <w:tab w:val="center" w:pos="4680"/>
          <w:tab w:val="right" w:pos="9360"/>
        </w:tabs>
        <w:ind w:left="360"/>
        <w:jc w:val="both"/>
        <w:rPr>
          <w:rFonts w:ascii="Arial" w:eastAsia="Times New Roman" w:hAnsi="Arial" w:cs="Arial"/>
          <w:snapToGrid w:val="0"/>
          <w:szCs w:val="24"/>
          <w:u w:val="single"/>
        </w:rPr>
      </w:pPr>
    </w:p>
    <w:p w14:paraId="405A7899" w14:textId="77777777" w:rsidR="009B64F0" w:rsidRPr="008F33D3" w:rsidRDefault="009B64F0" w:rsidP="009B64F0">
      <w:pPr>
        <w:pBdr>
          <w:bottom w:val="single" w:sz="12" w:space="1" w:color="auto"/>
        </w:pBdr>
        <w:tabs>
          <w:tab w:val="center" w:pos="4680"/>
          <w:tab w:val="right" w:pos="9360"/>
        </w:tabs>
        <w:jc w:val="both"/>
        <w:rPr>
          <w:rFonts w:ascii="Arial" w:hAnsi="Arial" w:cs="Arial"/>
          <w:szCs w:val="24"/>
          <w:u w:val="single"/>
        </w:rPr>
      </w:pPr>
      <w:r w:rsidRPr="008F33D3">
        <w:rPr>
          <w:rFonts w:ascii="Arial" w:eastAsia="Times New Roman" w:hAnsi="Arial" w:cs="Arial"/>
          <w:b/>
          <w:snapToGrid w:val="0"/>
          <w:szCs w:val="24"/>
        </w:rPr>
        <w:tab/>
        <w:t>HANDBOOK ENDS HERE</w:t>
      </w:r>
    </w:p>
    <w:p w14:paraId="69D16EEE" w14:textId="572CF83A" w:rsidR="009B64F0" w:rsidRDefault="009B64F0"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bookmarkEnd w:id="30"/>
    <w:p w14:paraId="733BB2DE" w14:textId="77777777" w:rsidR="007F6A99" w:rsidRPr="008F33D3" w:rsidRDefault="007F6A99"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22998923" w14:textId="2DB5BAE2" w:rsidR="000336CE" w:rsidRPr="008F33D3" w:rsidRDefault="000336CE" w:rsidP="004C204E">
      <w:pPr>
        <w:pStyle w:val="Header"/>
        <w:tabs>
          <w:tab w:val="left" w:pos="540"/>
          <w:tab w:val="left" w:pos="2160"/>
        </w:tabs>
        <w:jc w:val="both"/>
        <w:rPr>
          <w:rFonts w:ascii="Arial" w:hAnsi="Arial" w:cs="Arial"/>
          <w:szCs w:val="24"/>
        </w:rPr>
      </w:pPr>
      <w:r w:rsidRPr="008F33D3">
        <w:rPr>
          <w:rFonts w:ascii="Arial" w:hAnsi="Arial" w:cs="Arial"/>
          <w:szCs w:val="24"/>
        </w:rPr>
        <w:t>(d)</w:t>
      </w:r>
      <w:r w:rsidR="004C204E">
        <w:rPr>
          <w:rFonts w:ascii="Arial" w:hAnsi="Arial" w:cs="Arial"/>
          <w:szCs w:val="24"/>
        </w:rPr>
        <w:t xml:space="preserve"> </w:t>
      </w:r>
      <w:r w:rsidRPr="008F33D3">
        <w:rPr>
          <w:rFonts w:ascii="Arial" w:hAnsi="Arial" w:cs="Arial"/>
          <w:szCs w:val="24"/>
        </w:rPr>
        <w:t>through (e)</w:t>
      </w:r>
      <w:r w:rsidR="004C204E">
        <w:rPr>
          <w:rFonts w:ascii="Arial" w:hAnsi="Arial" w:cs="Arial"/>
          <w:szCs w:val="24"/>
        </w:rPr>
        <w:tab/>
      </w:r>
      <w:r w:rsidRPr="008F33D3">
        <w:rPr>
          <w:rFonts w:ascii="Arial" w:hAnsi="Arial" w:cs="Arial"/>
          <w:szCs w:val="24"/>
        </w:rPr>
        <w:t>(Continued)</w:t>
      </w:r>
    </w:p>
    <w:p w14:paraId="772ED409" w14:textId="77777777" w:rsidR="000336CE" w:rsidRPr="008F33D3" w:rsidRDefault="000336CE"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5A8952AE" w14:textId="77777777" w:rsidR="000336CE" w:rsidRPr="008F33D3" w:rsidRDefault="000336CE"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6135CF53" w14:textId="376DB54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 xml:space="preserve">Authority cited: </w:t>
      </w:r>
      <w:r w:rsidR="00E221A4">
        <w:rPr>
          <w:rFonts w:ascii="Arial" w:hAnsi="Arial" w:cs="Arial"/>
          <w:szCs w:val="24"/>
        </w:rPr>
        <w:tab/>
      </w:r>
      <w:r w:rsidRPr="008F33D3">
        <w:rPr>
          <w:rFonts w:ascii="Arial" w:hAnsi="Arial" w:cs="Arial"/>
          <w:szCs w:val="24"/>
        </w:rPr>
        <w:t xml:space="preserve">Section 1530, Health and Safety Code.  </w:t>
      </w:r>
    </w:p>
    <w:p w14:paraId="685F957E" w14:textId="77777777" w:rsidR="008A3026" w:rsidRPr="008F33D3" w:rsidRDefault="008A3026" w:rsidP="008A302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35F6E3A8" w14:textId="729423EA" w:rsidR="004A72C5" w:rsidRPr="008F33D3" w:rsidRDefault="008A3026" w:rsidP="004A72C5">
      <w:pPr>
        <w:ind w:left="1800" w:hanging="1800"/>
        <w:rPr>
          <w:rFonts w:ascii="Arial" w:eastAsia="Times New Roman" w:hAnsi="Arial" w:cs="Arial"/>
          <w:szCs w:val="24"/>
          <w:u w:val="single"/>
          <w:lang w:val="en"/>
        </w:rPr>
      </w:pPr>
      <w:r w:rsidRPr="008F33D3">
        <w:rPr>
          <w:rFonts w:ascii="Arial" w:hAnsi="Arial" w:cs="Arial"/>
          <w:szCs w:val="24"/>
        </w:rPr>
        <w:t>Reference:</w:t>
      </w:r>
      <w:r w:rsidRPr="008F33D3">
        <w:rPr>
          <w:rFonts w:ascii="Arial" w:hAnsi="Arial" w:cs="Arial"/>
          <w:szCs w:val="24"/>
        </w:rPr>
        <w:tab/>
        <w:t>Sections 1501 and 1531, Health and Safety Code; Sections 361.2(j)(2), 362.04,</w:t>
      </w:r>
      <w:r w:rsidR="00684427" w:rsidRPr="008F33D3">
        <w:rPr>
          <w:rFonts w:ascii="Arial" w:hAnsi="Arial" w:cs="Arial"/>
          <w:szCs w:val="24"/>
        </w:rPr>
        <w:t xml:space="preserve"> 362.05</w:t>
      </w:r>
      <w:r w:rsidRPr="008F33D3">
        <w:rPr>
          <w:rFonts w:ascii="Arial" w:hAnsi="Arial" w:cs="Arial"/>
          <w:szCs w:val="24"/>
        </w:rPr>
        <w:t xml:space="preserve">, 727 and 16001.9, Welfare and Institutions Code; </w:t>
      </w:r>
      <w:r w:rsidR="008B6B2C">
        <w:rPr>
          <w:rFonts w:ascii="Arial" w:hAnsi="Arial" w:cs="Arial"/>
          <w:szCs w:val="24"/>
        </w:rPr>
        <w:t xml:space="preserve">and </w:t>
      </w:r>
      <w:r w:rsidRPr="008F33D3">
        <w:rPr>
          <w:rFonts w:ascii="Arial" w:hAnsi="Arial" w:cs="Arial"/>
          <w:szCs w:val="24"/>
        </w:rPr>
        <w:t>Assembly Bill 2096, (Chapter 483</w:t>
      </w:r>
      <w:r w:rsidRPr="006D08E1">
        <w:rPr>
          <w:rFonts w:ascii="Arial" w:hAnsi="Arial" w:cs="Arial"/>
          <w:szCs w:val="24"/>
          <w:u w:val="single"/>
        </w:rPr>
        <w:t xml:space="preserve">, </w:t>
      </w:r>
      <w:r w:rsidRPr="008F33D3">
        <w:rPr>
          <w:rFonts w:ascii="Arial" w:hAnsi="Arial" w:cs="Arial"/>
          <w:szCs w:val="24"/>
        </w:rPr>
        <w:t>Statutes of 2008)</w:t>
      </w:r>
      <w:r w:rsidR="004A72C5" w:rsidRPr="008F33D3">
        <w:rPr>
          <w:rFonts w:ascii="Arial" w:eastAsia="Times New Roman" w:hAnsi="Arial" w:cs="Arial"/>
          <w:szCs w:val="24"/>
          <w:lang w:val="en"/>
        </w:rPr>
        <w:t>.</w:t>
      </w:r>
    </w:p>
    <w:p w14:paraId="5B88788D" w14:textId="77777777" w:rsidR="008A3026" w:rsidRPr="008F33D3" w:rsidRDefault="008A3026" w:rsidP="008A3026">
      <w:pPr>
        <w:tabs>
          <w:tab w:val="left" w:pos="90"/>
          <w:tab w:val="center" w:pos="1620"/>
          <w:tab w:val="left" w:pos="1800"/>
          <w:tab w:val="right" w:pos="9360"/>
        </w:tabs>
        <w:ind w:left="1800" w:hanging="1800"/>
        <w:rPr>
          <w:rFonts w:ascii="Arial" w:hAnsi="Arial" w:cs="Arial"/>
          <w:b/>
          <w:szCs w:val="24"/>
        </w:rPr>
      </w:pPr>
    </w:p>
    <w:p w14:paraId="1D858EDE" w14:textId="77777777" w:rsidR="008A3026" w:rsidRPr="008F33D3" w:rsidRDefault="008A3026" w:rsidP="00B761A0">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bookmarkEnd w:id="23"/>
    <w:p w14:paraId="27C6A5BA" w14:textId="77777777" w:rsidR="00723058" w:rsidRPr="008F33D3" w:rsidRDefault="00723058">
      <w:pPr>
        <w:rPr>
          <w:rFonts w:ascii="Arial" w:eastAsia="Times New Roman" w:hAnsi="Arial" w:cs="Arial"/>
          <w:szCs w:val="24"/>
        </w:rPr>
      </w:pPr>
      <w:r w:rsidRPr="008F33D3">
        <w:rPr>
          <w:rFonts w:ascii="Arial" w:eastAsia="Times New Roman" w:hAnsi="Arial" w:cs="Arial"/>
          <w:szCs w:val="24"/>
        </w:rPr>
        <w:br w:type="page"/>
      </w:r>
    </w:p>
    <w:p w14:paraId="27DC5D6E" w14:textId="76D41ED3" w:rsidR="00DF287C" w:rsidRDefault="00DF287C" w:rsidP="00DF287C">
      <w:pPr>
        <w:pStyle w:val="Heading1"/>
        <w:rPr>
          <w:rFonts w:eastAsia="Times New Roman"/>
        </w:rPr>
      </w:pPr>
      <w:bookmarkStart w:id="32" w:name="_Hlk57645554"/>
      <w:r w:rsidRPr="00DF287C">
        <w:rPr>
          <w:rFonts w:eastAsia="Times New Roman"/>
        </w:rPr>
        <w:lastRenderedPageBreak/>
        <w:t>Chapter 9.5 Foster Family Homes</w:t>
      </w:r>
      <w:r w:rsidR="00320F74">
        <w:rPr>
          <w:rFonts w:eastAsia="Times New Roman"/>
        </w:rPr>
        <w:t>,</w:t>
      </w:r>
      <w:r>
        <w:rPr>
          <w:rFonts w:eastAsia="Times New Roman"/>
        </w:rPr>
        <w:t xml:space="preserve"> </w:t>
      </w:r>
      <w:bookmarkEnd w:id="32"/>
      <w:r>
        <w:rPr>
          <w:lang w:val="en"/>
        </w:rPr>
        <w:t>Article 1 General Requirements, Definitions, and Forms</w:t>
      </w:r>
    </w:p>
    <w:p w14:paraId="67F18736" w14:textId="77777777" w:rsidR="00DF287C" w:rsidRDefault="00DF287C" w:rsidP="005F0953">
      <w:pPr>
        <w:rPr>
          <w:rFonts w:ascii="Arial" w:eastAsia="Times New Roman" w:hAnsi="Arial" w:cs="Arial"/>
          <w:szCs w:val="24"/>
        </w:rPr>
      </w:pPr>
    </w:p>
    <w:p w14:paraId="0AD0AA90" w14:textId="65E04630" w:rsidR="00B37B30" w:rsidRPr="008F33D3" w:rsidRDefault="00B37B30" w:rsidP="00DF287C">
      <w:pPr>
        <w:pStyle w:val="Heading2"/>
      </w:pPr>
      <w:r w:rsidRPr="008F33D3">
        <w:t>Amend Section 89201 to read:</w:t>
      </w:r>
    </w:p>
    <w:p w14:paraId="022C0F90" w14:textId="77777777" w:rsidR="00CA7C91" w:rsidRPr="008F33D3" w:rsidRDefault="00CA7C91" w:rsidP="00CA7C91">
      <w:pPr>
        <w:rPr>
          <w:rFonts w:ascii="Arial" w:hAnsi="Arial" w:cs="Arial"/>
          <w:b/>
          <w:szCs w:val="24"/>
          <w:u w:val="single"/>
        </w:rPr>
      </w:pPr>
    </w:p>
    <w:p w14:paraId="6F5DB218" w14:textId="5E923E55"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b/>
          <w:snapToGrid w:val="0"/>
          <w:szCs w:val="24"/>
        </w:rPr>
        <w:t>89201</w:t>
      </w:r>
      <w:r w:rsidRPr="008F33D3">
        <w:rPr>
          <w:rFonts w:ascii="Arial" w:eastAsia="Times New Roman" w:hAnsi="Arial" w:cs="Arial"/>
          <w:b/>
          <w:snapToGrid w:val="0"/>
          <w:szCs w:val="24"/>
        </w:rPr>
        <w:tab/>
        <w:t>DEFINITIONS</w:t>
      </w:r>
    </w:p>
    <w:p w14:paraId="7886380E"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5021733C" w14:textId="77777777" w:rsidR="00F44036" w:rsidRPr="008F33D3" w:rsidRDefault="00DA0DCE"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napToGrid w:val="0"/>
          <w:szCs w:val="24"/>
        </w:rPr>
        <w:t>The following definitions shall apply whenever the terms are used throughout this chapter.</w:t>
      </w:r>
    </w:p>
    <w:p w14:paraId="2E4EB245" w14:textId="77777777" w:rsidR="00DA0DCE" w:rsidRPr="008F33D3" w:rsidRDefault="00DA0DCE"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1C19C301" w14:textId="77777777" w:rsidR="00F44036" w:rsidRPr="008F33D3" w:rsidRDefault="00A820FB" w:rsidP="00A820FB">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napToGrid w:val="0"/>
          <w:szCs w:val="24"/>
        </w:rPr>
        <w:t>(a)</w:t>
      </w:r>
      <w:r w:rsidRPr="008F33D3">
        <w:rPr>
          <w:rFonts w:ascii="Arial" w:eastAsia="Times New Roman" w:hAnsi="Arial" w:cs="Arial"/>
          <w:snapToGrid w:val="0"/>
          <w:szCs w:val="24"/>
        </w:rPr>
        <w:tab/>
        <w:t>(1)</w:t>
      </w:r>
      <w:r w:rsidRPr="008F33D3">
        <w:rPr>
          <w:rFonts w:ascii="Arial" w:eastAsia="Times New Roman" w:hAnsi="Arial" w:cs="Arial"/>
          <w:snapToGrid w:val="0"/>
          <w:szCs w:val="24"/>
        </w:rPr>
        <w:tab/>
      </w:r>
      <w:r w:rsidR="00F44036" w:rsidRPr="008F33D3">
        <w:rPr>
          <w:rFonts w:ascii="Arial" w:eastAsia="Times New Roman" w:hAnsi="Arial" w:cs="Arial"/>
          <w:snapToGrid w:val="0"/>
          <w:szCs w:val="24"/>
        </w:rPr>
        <w:t>(Continued)</w:t>
      </w:r>
    </w:p>
    <w:p w14:paraId="235AD136"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p>
    <w:p w14:paraId="6E18C1E8" w14:textId="372981E2" w:rsidR="00F44036" w:rsidRPr="008F33D3" w:rsidRDefault="00A820FB" w:rsidP="00A820FB">
      <w:pPr>
        <w:widowControl w:val="0"/>
        <w:tabs>
          <w:tab w:val="left" w:pos="540"/>
          <w:tab w:val="left" w:pos="900"/>
          <w:tab w:val="left" w:pos="1080"/>
          <w:tab w:val="left" w:pos="1800"/>
          <w:tab w:val="left" w:pos="2520"/>
          <w:tab w:val="left" w:pos="3240"/>
          <w:tab w:val="left" w:pos="3960"/>
          <w:tab w:val="left" w:pos="4680"/>
          <w:tab w:val="right" w:pos="9360"/>
        </w:tabs>
        <w:ind w:left="1080" w:hanging="1080"/>
        <w:rPr>
          <w:rFonts w:ascii="Arial" w:eastAsia="Times New Roman" w:hAnsi="Arial" w:cs="Arial"/>
          <w:strike/>
          <w:snapToGrid w:val="0"/>
          <w:szCs w:val="24"/>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(2)</w:t>
      </w:r>
      <w:r w:rsidRPr="008F33D3">
        <w:rPr>
          <w:rFonts w:ascii="Arial" w:eastAsia="Times New Roman" w:hAnsi="Arial" w:cs="Arial"/>
          <w:snapToGrid w:val="0"/>
          <w:szCs w:val="24"/>
          <w:u w:val="single"/>
        </w:rPr>
        <w:tab/>
      </w:r>
      <w:r w:rsidRPr="008F33D3">
        <w:rPr>
          <w:rFonts w:ascii="Arial" w:eastAsia="Times New Roman" w:hAnsi="Arial" w:cs="Arial"/>
          <w:snapToGrid w:val="0"/>
          <w:szCs w:val="24"/>
          <w:u w:val="single"/>
        </w:rPr>
        <w:tab/>
      </w:r>
      <w:r w:rsidR="005F0953" w:rsidRPr="008F33D3">
        <w:rPr>
          <w:rFonts w:ascii="Arial" w:eastAsia="Times New Roman" w:hAnsi="Arial" w:cs="Arial"/>
          <w:snapToGrid w:val="0"/>
          <w:szCs w:val="24"/>
          <w:u w:val="single"/>
        </w:rPr>
        <w:t xml:space="preserve">“Age or Developmentally Appropriate” </w:t>
      </w:r>
      <w:r w:rsidR="00600321" w:rsidRPr="008F33D3">
        <w:rPr>
          <w:rFonts w:ascii="Arial" w:eastAsia="Times New Roman" w:hAnsi="Arial" w:cs="Arial"/>
          <w:snapToGrid w:val="0"/>
          <w:szCs w:val="24"/>
          <w:u w:val="single"/>
        </w:rPr>
        <w:t xml:space="preserve">means as </w:t>
      </w:r>
      <w:r w:rsidR="005F0953" w:rsidRPr="008F33D3">
        <w:rPr>
          <w:rFonts w:ascii="Arial" w:eastAsia="Times New Roman" w:hAnsi="Arial" w:cs="Arial"/>
          <w:snapToGrid w:val="0"/>
          <w:szCs w:val="24"/>
          <w:u w:val="single"/>
        </w:rPr>
        <w:t>defined in Welfare and Institutions Code section 362.05(c)(2).</w:t>
      </w:r>
      <w:r w:rsidR="005F0953" w:rsidRPr="008F33D3">
        <w:rPr>
          <w:rFonts w:ascii="Arial" w:eastAsia="Times New Roman" w:hAnsi="Arial" w:cs="Arial"/>
          <w:snapToGrid w:val="0"/>
          <w:szCs w:val="24"/>
        </w:rPr>
        <w:t xml:space="preserve"> </w:t>
      </w:r>
      <w:r w:rsidR="005F0953" w:rsidRPr="008F33D3">
        <w:rPr>
          <w:rFonts w:ascii="Arial" w:eastAsia="Times New Roman" w:hAnsi="Arial" w:cs="Arial"/>
          <w:strike/>
          <w:snapToGrid w:val="0"/>
          <w:szCs w:val="24"/>
        </w:rPr>
        <w:t>“</w:t>
      </w:r>
      <w:r w:rsidR="00F44036" w:rsidRPr="008F33D3">
        <w:rPr>
          <w:rFonts w:ascii="Arial" w:eastAsia="Times New Roman" w:hAnsi="Arial" w:cs="Arial"/>
          <w:strike/>
          <w:snapToGrid w:val="0"/>
          <w:szCs w:val="24"/>
        </w:rPr>
        <w:t>Age- Appropriate” means activities or items that are generally accepted as suitable for children of the same chronol</w:t>
      </w:r>
      <w:r w:rsidR="005F0953" w:rsidRPr="008F33D3">
        <w:rPr>
          <w:rFonts w:ascii="Arial" w:eastAsia="Times New Roman" w:hAnsi="Arial" w:cs="Arial"/>
          <w:strike/>
          <w:snapToGrid w:val="0"/>
          <w:szCs w:val="24"/>
        </w:rPr>
        <w:t xml:space="preserve">ogical age or level of maturity. Age appropriateness is </w:t>
      </w:r>
      <w:r w:rsidR="00F44036" w:rsidRPr="008F33D3">
        <w:rPr>
          <w:rFonts w:ascii="Arial" w:eastAsia="Times New Roman" w:hAnsi="Arial" w:cs="Arial"/>
          <w:strike/>
          <w:snapToGrid w:val="0"/>
          <w:szCs w:val="24"/>
        </w:rPr>
        <w:t>based on the development of cognitive, emotional, physical, and behavioral capacit</w:t>
      </w:r>
      <w:r w:rsidR="00E6790E">
        <w:rPr>
          <w:rFonts w:ascii="Arial" w:eastAsia="Times New Roman" w:hAnsi="Arial" w:cs="Arial"/>
          <w:strike/>
          <w:snapToGrid w:val="0"/>
          <w:szCs w:val="24"/>
        </w:rPr>
        <w:t>y</w:t>
      </w:r>
      <w:r w:rsidR="00F44036" w:rsidRPr="008F33D3">
        <w:rPr>
          <w:rFonts w:ascii="Arial" w:eastAsia="Times New Roman" w:hAnsi="Arial" w:cs="Arial"/>
          <w:strike/>
          <w:snapToGrid w:val="0"/>
          <w:szCs w:val="24"/>
        </w:rPr>
        <w:t xml:space="preserve"> that </w:t>
      </w:r>
      <w:r w:rsidR="00E6790E">
        <w:rPr>
          <w:rFonts w:ascii="Arial" w:eastAsia="Times New Roman" w:hAnsi="Arial" w:cs="Arial"/>
          <w:strike/>
          <w:snapToGrid w:val="0"/>
          <w:szCs w:val="24"/>
        </w:rPr>
        <w:t>is</w:t>
      </w:r>
      <w:r w:rsidR="00F44036" w:rsidRPr="008F33D3">
        <w:rPr>
          <w:rFonts w:ascii="Arial" w:eastAsia="Times New Roman" w:hAnsi="Arial" w:cs="Arial"/>
          <w:strike/>
          <w:snapToGrid w:val="0"/>
          <w:szCs w:val="24"/>
        </w:rPr>
        <w:t xml:space="preserve"> typical for an age or age group.</w:t>
      </w:r>
    </w:p>
    <w:p w14:paraId="46D3D173" w14:textId="77777777" w:rsidR="00426C17" w:rsidRPr="008F33D3" w:rsidRDefault="00426C17" w:rsidP="00A820FB">
      <w:pPr>
        <w:widowControl w:val="0"/>
        <w:tabs>
          <w:tab w:val="left" w:pos="540"/>
          <w:tab w:val="left" w:pos="90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p>
    <w:p w14:paraId="4716FF78" w14:textId="77777777" w:rsidR="00426C17" w:rsidRPr="008F33D3" w:rsidRDefault="00426C17" w:rsidP="00CC008D">
      <w:pPr>
        <w:widowControl w:val="0"/>
        <w:pBdr>
          <w:top w:val="single" w:sz="12" w:space="1" w:color="auto"/>
        </w:pBdr>
        <w:tabs>
          <w:tab w:val="center" w:pos="4680"/>
          <w:tab w:val="right" w:pos="9360"/>
        </w:tabs>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BEGINS HERE</w:t>
      </w:r>
    </w:p>
    <w:p w14:paraId="58537E80" w14:textId="77777777" w:rsidR="00426C17" w:rsidRPr="008F33D3" w:rsidRDefault="00426C17" w:rsidP="00426C17">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1628E186" w14:textId="77777777" w:rsidR="00426C17" w:rsidRPr="008F33D3" w:rsidRDefault="00426C17" w:rsidP="00426C17">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eastAsia="Times New Roman" w:hAnsi="Arial" w:cs="Arial"/>
          <w:snapToGrid w:val="0"/>
          <w:szCs w:val="24"/>
          <w:u w:val="single"/>
        </w:rPr>
        <w:t>Welfare and Institutions Code section 362.05 provides</w:t>
      </w:r>
      <w:r w:rsidR="00427C7B" w:rsidRPr="008F33D3">
        <w:rPr>
          <w:rFonts w:ascii="Arial" w:eastAsia="Times New Roman" w:hAnsi="Arial" w:cs="Arial"/>
          <w:snapToGrid w:val="0"/>
          <w:szCs w:val="24"/>
          <w:u w:val="single"/>
        </w:rPr>
        <w:t xml:space="preserve"> in part</w:t>
      </w:r>
      <w:r w:rsidRPr="008F33D3">
        <w:rPr>
          <w:rFonts w:ascii="Arial" w:eastAsia="Times New Roman" w:hAnsi="Arial" w:cs="Arial"/>
          <w:snapToGrid w:val="0"/>
          <w:szCs w:val="24"/>
          <w:u w:val="single"/>
        </w:rPr>
        <w:t>:</w:t>
      </w:r>
    </w:p>
    <w:p w14:paraId="3960902C" w14:textId="77777777" w:rsidR="00426C17" w:rsidRPr="008F33D3" w:rsidRDefault="00426C17" w:rsidP="00426C17">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p>
    <w:p w14:paraId="4887AE31" w14:textId="77777777" w:rsidR="00426C17" w:rsidRPr="008F33D3" w:rsidRDefault="00426C17" w:rsidP="00426C17">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r w:rsidRPr="008F33D3">
        <w:rPr>
          <w:rFonts w:ascii="Arial" w:hAnsi="Arial" w:cs="Arial"/>
          <w:szCs w:val="24"/>
          <w:u w:val="single"/>
        </w:rPr>
        <w:t>(c)(2) The term “age or developmentally appropriate” means both of the following:</w:t>
      </w:r>
    </w:p>
    <w:p w14:paraId="18326F36" w14:textId="77777777" w:rsidR="00426C17" w:rsidRPr="008F33D3" w:rsidRDefault="00426C17" w:rsidP="00426C17">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p>
    <w:p w14:paraId="61E12330" w14:textId="77777777" w:rsidR="00426C17" w:rsidRPr="008F33D3" w:rsidRDefault="00426C17" w:rsidP="00426C17">
      <w:pPr>
        <w:tabs>
          <w:tab w:val="left" w:pos="540"/>
          <w:tab w:val="left" w:pos="1080"/>
          <w:tab w:val="left" w:pos="1800"/>
          <w:tab w:val="left" w:pos="2520"/>
          <w:tab w:val="left" w:pos="3240"/>
          <w:tab w:val="left" w:pos="3960"/>
          <w:tab w:val="left" w:pos="4680"/>
          <w:tab w:val="right" w:pos="9360"/>
        </w:tabs>
        <w:rPr>
          <w:rFonts w:ascii="Arial" w:hAnsi="Arial" w:cs="Arial"/>
          <w:szCs w:val="24"/>
          <w:u w:val="single"/>
        </w:rPr>
      </w:pPr>
      <w:r w:rsidRPr="008F33D3">
        <w:rPr>
          <w:rFonts w:ascii="Arial" w:hAnsi="Arial" w:cs="Arial"/>
          <w:szCs w:val="24"/>
          <w:u w:val="single"/>
        </w:rPr>
        <w:t>(A) Activities or items that are generally accepted as suitable for children of the same chronological age or level of maturity or that are determined to be developmentally appropriate for a child, based on the development of cognitive, emotional, physical, and behavioral capacities that are typical for an age or age group.</w:t>
      </w:r>
    </w:p>
    <w:p w14:paraId="150FC799" w14:textId="77777777" w:rsidR="00426C17" w:rsidRPr="008F33D3" w:rsidRDefault="00426C17" w:rsidP="00426C17">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u w:val="single"/>
        </w:rPr>
      </w:pPr>
    </w:p>
    <w:p w14:paraId="19690649" w14:textId="77777777" w:rsidR="00426C17" w:rsidRPr="008F33D3" w:rsidRDefault="00426C17" w:rsidP="00426C17">
      <w:pPr>
        <w:tabs>
          <w:tab w:val="left" w:pos="540"/>
          <w:tab w:val="left" w:pos="1080"/>
          <w:tab w:val="left" w:pos="1800"/>
          <w:tab w:val="left" w:pos="2520"/>
          <w:tab w:val="left" w:pos="3240"/>
          <w:tab w:val="left" w:pos="3960"/>
          <w:tab w:val="left" w:pos="4680"/>
          <w:tab w:val="right" w:pos="9360"/>
        </w:tabs>
        <w:rPr>
          <w:rFonts w:ascii="Arial" w:hAnsi="Arial" w:cs="Arial"/>
          <w:szCs w:val="24"/>
          <w:u w:val="single"/>
        </w:rPr>
      </w:pPr>
      <w:r w:rsidRPr="008F33D3">
        <w:rPr>
          <w:rFonts w:ascii="Arial" w:hAnsi="Arial" w:cs="Arial"/>
          <w:szCs w:val="24"/>
          <w:u w:val="single"/>
        </w:rPr>
        <w:t>(B) In the case of a specific child, activities or items that are suitable for the child based on the developmental stages attained by the child with respect to the cognitive, emotional, physical, and behavioral capacities of the child.</w:t>
      </w:r>
    </w:p>
    <w:p w14:paraId="6D22DFDB" w14:textId="77777777" w:rsidR="00426C17" w:rsidRPr="008F33D3" w:rsidRDefault="00426C17" w:rsidP="00426C17">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
          <w:bCs/>
          <w:snapToGrid w:val="0"/>
          <w:szCs w:val="24"/>
        </w:rPr>
      </w:pPr>
    </w:p>
    <w:p w14:paraId="6DF2BD61" w14:textId="77777777" w:rsidR="00426C17" w:rsidRPr="008F33D3" w:rsidRDefault="00426C17" w:rsidP="00426C17">
      <w:pPr>
        <w:widowControl w:val="0"/>
        <w:pBdr>
          <w:bottom w:val="single" w:sz="12" w:space="1" w:color="auto"/>
        </w:pBdr>
        <w:tabs>
          <w:tab w:val="center" w:pos="4680"/>
          <w:tab w:val="right" w:pos="9360"/>
        </w:tabs>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ENDS HERE</w:t>
      </w:r>
    </w:p>
    <w:p w14:paraId="145836F0" w14:textId="393ECE2F" w:rsidR="00F44036" w:rsidRDefault="00F44036" w:rsidP="00F44036">
      <w:pPr>
        <w:widowControl w:val="0"/>
        <w:tabs>
          <w:tab w:val="left" w:pos="540"/>
          <w:tab w:val="left" w:pos="1080"/>
          <w:tab w:val="left" w:pos="1800"/>
          <w:tab w:val="left" w:pos="2520"/>
          <w:tab w:val="left" w:pos="3240"/>
          <w:tab w:val="left" w:pos="3960"/>
          <w:tab w:val="left" w:pos="4680"/>
          <w:tab w:val="right" w:pos="9360"/>
        </w:tabs>
        <w:ind w:left="792" w:hanging="792"/>
        <w:rPr>
          <w:rFonts w:ascii="Arial" w:eastAsia="Times New Roman" w:hAnsi="Arial" w:cs="Arial"/>
          <w:snapToGrid w:val="0"/>
          <w:szCs w:val="24"/>
        </w:rPr>
      </w:pPr>
    </w:p>
    <w:p w14:paraId="3978C601" w14:textId="77777777" w:rsidR="00DF287C" w:rsidRPr="008F33D3" w:rsidRDefault="00DF287C" w:rsidP="00F44036">
      <w:pPr>
        <w:widowControl w:val="0"/>
        <w:tabs>
          <w:tab w:val="left" w:pos="540"/>
          <w:tab w:val="left" w:pos="1080"/>
          <w:tab w:val="left" w:pos="1800"/>
          <w:tab w:val="left" w:pos="2520"/>
          <w:tab w:val="left" w:pos="3240"/>
          <w:tab w:val="left" w:pos="3960"/>
          <w:tab w:val="left" w:pos="4680"/>
          <w:tab w:val="right" w:pos="9360"/>
        </w:tabs>
        <w:ind w:left="792" w:hanging="792"/>
        <w:rPr>
          <w:rFonts w:ascii="Arial" w:eastAsia="Times New Roman" w:hAnsi="Arial" w:cs="Arial"/>
          <w:snapToGrid w:val="0"/>
          <w:szCs w:val="24"/>
        </w:rPr>
      </w:pPr>
    </w:p>
    <w:p w14:paraId="1740630A" w14:textId="561CF3E4" w:rsidR="00426C17" w:rsidRPr="008F33D3" w:rsidRDefault="0069406F" w:rsidP="0069406F">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napToGrid w:val="0"/>
          <w:szCs w:val="24"/>
        </w:rPr>
        <w:tab/>
        <w:t>(3)</w:t>
      </w:r>
      <w:r w:rsidR="004C204E">
        <w:rPr>
          <w:rFonts w:ascii="Arial" w:eastAsia="Times New Roman" w:hAnsi="Arial" w:cs="Arial"/>
          <w:snapToGrid w:val="0"/>
          <w:szCs w:val="24"/>
        </w:rPr>
        <w:t xml:space="preserve"> </w:t>
      </w:r>
      <w:r w:rsidR="00EB46D4" w:rsidRPr="008F33D3">
        <w:rPr>
          <w:rFonts w:ascii="Arial" w:eastAsia="Times New Roman" w:hAnsi="Arial" w:cs="Arial"/>
          <w:snapToGrid w:val="0"/>
          <w:szCs w:val="24"/>
        </w:rPr>
        <w:t>through (7)</w:t>
      </w:r>
      <w:r w:rsidR="004C204E">
        <w:rPr>
          <w:rFonts w:ascii="Arial" w:eastAsia="Times New Roman" w:hAnsi="Arial" w:cs="Arial"/>
          <w:snapToGrid w:val="0"/>
          <w:szCs w:val="24"/>
        </w:rPr>
        <w:tab/>
      </w:r>
      <w:r w:rsidR="00F44036" w:rsidRPr="008F33D3">
        <w:rPr>
          <w:rFonts w:ascii="Arial" w:eastAsia="Times New Roman" w:hAnsi="Arial" w:cs="Arial"/>
          <w:snapToGrid w:val="0"/>
          <w:szCs w:val="24"/>
        </w:rPr>
        <w:t>(Continued)</w:t>
      </w:r>
    </w:p>
    <w:p w14:paraId="1C2445E9" w14:textId="77777777" w:rsidR="00F44036" w:rsidRPr="008F33D3" w:rsidRDefault="00F44036" w:rsidP="00CC008D">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
          <w:bCs/>
          <w:snapToGrid w:val="0"/>
          <w:szCs w:val="24"/>
        </w:rPr>
      </w:pPr>
      <w:bookmarkStart w:id="33" w:name="_Hlk2092440"/>
    </w:p>
    <w:bookmarkEnd w:id="33"/>
    <w:p w14:paraId="369AB5DD" w14:textId="1685FE62" w:rsidR="00F44036" w:rsidRPr="008F33D3" w:rsidRDefault="00F44036"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r w:rsidRPr="008F33D3">
        <w:rPr>
          <w:rFonts w:ascii="Arial" w:eastAsia="Times New Roman" w:hAnsi="Arial" w:cs="Arial"/>
          <w:snapToGrid w:val="0"/>
          <w:szCs w:val="24"/>
        </w:rPr>
        <w:t xml:space="preserve">(b) </w:t>
      </w:r>
      <w:r w:rsidR="00AF76CF" w:rsidRPr="008F33D3">
        <w:rPr>
          <w:rFonts w:ascii="Arial" w:eastAsia="Times New Roman" w:hAnsi="Arial" w:cs="Arial"/>
          <w:snapToGrid w:val="0"/>
          <w:szCs w:val="24"/>
        </w:rPr>
        <w:t xml:space="preserve">through </w:t>
      </w:r>
      <w:r w:rsidR="00826DF1" w:rsidRPr="008F33D3">
        <w:rPr>
          <w:rFonts w:ascii="Arial" w:eastAsia="Times New Roman" w:hAnsi="Arial" w:cs="Arial"/>
          <w:snapToGrid w:val="0"/>
          <w:szCs w:val="24"/>
        </w:rPr>
        <w:t>(</w:t>
      </w:r>
      <w:r w:rsidR="00CE3E96" w:rsidRPr="008F33D3">
        <w:rPr>
          <w:rFonts w:ascii="Arial" w:eastAsia="Times New Roman" w:hAnsi="Arial" w:cs="Arial"/>
          <w:snapToGrid w:val="0"/>
          <w:szCs w:val="24"/>
        </w:rPr>
        <w:t>g</w:t>
      </w:r>
      <w:r w:rsidR="00826DF1" w:rsidRPr="008F33D3">
        <w:rPr>
          <w:rFonts w:ascii="Arial" w:eastAsia="Times New Roman" w:hAnsi="Arial" w:cs="Arial"/>
          <w:snapToGrid w:val="0"/>
          <w:szCs w:val="24"/>
        </w:rPr>
        <w:t>)</w:t>
      </w:r>
      <w:r w:rsidR="004C204E">
        <w:rPr>
          <w:rFonts w:ascii="Arial" w:eastAsia="Times New Roman" w:hAnsi="Arial" w:cs="Arial"/>
          <w:snapToGrid w:val="0"/>
          <w:szCs w:val="24"/>
        </w:rPr>
        <w:tab/>
      </w:r>
      <w:r w:rsidRPr="008F33D3">
        <w:rPr>
          <w:rFonts w:ascii="Arial" w:eastAsia="Times New Roman" w:hAnsi="Arial" w:cs="Arial"/>
          <w:snapToGrid w:val="0"/>
          <w:szCs w:val="24"/>
        </w:rPr>
        <w:t>(Continued)</w:t>
      </w:r>
    </w:p>
    <w:p w14:paraId="683FBE4B" w14:textId="77777777" w:rsidR="003A0A54" w:rsidRPr="008F33D3" w:rsidRDefault="003A0A54"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p>
    <w:p w14:paraId="7074295F" w14:textId="77777777" w:rsidR="003A0A54" w:rsidRPr="008F33D3" w:rsidRDefault="003A0A54" w:rsidP="003A0A54">
      <w:pPr>
        <w:pStyle w:val="NoSpacing"/>
        <w:ind w:left="547" w:hanging="547"/>
        <w:rPr>
          <w:rFonts w:eastAsia="Times New Roman" w:cs="Arial"/>
          <w:snapToGrid w:val="0"/>
        </w:rPr>
      </w:pPr>
    </w:p>
    <w:p w14:paraId="33641175" w14:textId="35E99741" w:rsidR="003A0A54" w:rsidRPr="008F33D3" w:rsidRDefault="003A0A54" w:rsidP="003A0A54">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r w:rsidRPr="008F33D3">
        <w:rPr>
          <w:rFonts w:ascii="Arial" w:eastAsia="Times New Roman" w:hAnsi="Arial" w:cs="Arial"/>
          <w:snapToGrid w:val="0"/>
          <w:szCs w:val="24"/>
        </w:rPr>
        <w:t>(h)</w:t>
      </w:r>
      <w:r w:rsidRPr="008F33D3">
        <w:rPr>
          <w:rFonts w:ascii="Arial" w:eastAsia="Times New Roman" w:hAnsi="Arial" w:cs="Arial"/>
          <w:snapToGrid w:val="0"/>
          <w:szCs w:val="24"/>
        </w:rPr>
        <w:tab/>
        <w:t>(1)</w:t>
      </w:r>
      <w:r w:rsidR="004C204E">
        <w:rPr>
          <w:rFonts w:ascii="Arial" w:eastAsia="Times New Roman" w:hAnsi="Arial" w:cs="Arial"/>
          <w:snapToGrid w:val="0"/>
          <w:szCs w:val="24"/>
        </w:rPr>
        <w:t xml:space="preserve"> through</w:t>
      </w:r>
      <w:r w:rsidR="009A1928" w:rsidRPr="008F33D3">
        <w:rPr>
          <w:rFonts w:ascii="Arial" w:eastAsia="Times New Roman" w:hAnsi="Arial" w:cs="Arial"/>
          <w:snapToGrid w:val="0"/>
          <w:szCs w:val="24"/>
        </w:rPr>
        <w:t xml:space="preserve"> (2)</w:t>
      </w:r>
      <w:r w:rsidRPr="008F33D3">
        <w:rPr>
          <w:rFonts w:ascii="Arial" w:eastAsia="Times New Roman" w:hAnsi="Arial" w:cs="Arial"/>
          <w:snapToGrid w:val="0"/>
          <w:szCs w:val="24"/>
        </w:rPr>
        <w:tab/>
        <w:t>(Continued)</w:t>
      </w:r>
    </w:p>
    <w:p w14:paraId="20FE775E" w14:textId="77777777" w:rsidR="003A0A54" w:rsidRPr="008F33D3" w:rsidRDefault="003A0A54" w:rsidP="003A0A54">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p>
    <w:p w14:paraId="5D361E06" w14:textId="305A6BEA" w:rsidR="003A0A54" w:rsidRPr="008F33D3" w:rsidRDefault="003A0A54" w:rsidP="003A0A54">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w:t>
      </w:r>
      <w:r w:rsidR="009A1928" w:rsidRPr="008F33D3">
        <w:rPr>
          <w:rFonts w:ascii="Arial" w:eastAsia="Times New Roman" w:hAnsi="Arial" w:cs="Arial"/>
          <w:snapToGrid w:val="0"/>
          <w:szCs w:val="24"/>
          <w:u w:val="single"/>
        </w:rPr>
        <w:t>3</w:t>
      </w:r>
      <w:r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ab/>
        <w:t xml:space="preserve">“Health-related services” shall include, but not be limited to, medical, dental, vision, mental health, substance use disorder services, reproductive and </w:t>
      </w:r>
      <w:r w:rsidRPr="008F33D3">
        <w:rPr>
          <w:rFonts w:ascii="Arial" w:eastAsia="Times New Roman" w:hAnsi="Arial" w:cs="Arial"/>
          <w:snapToGrid w:val="0"/>
          <w:szCs w:val="24"/>
          <w:u w:val="single"/>
        </w:rPr>
        <w:lastRenderedPageBreak/>
        <w:t xml:space="preserve">sexual health care. This shall include abortion and contraception related services and gender affirming health care and gender affirming mental health care. </w:t>
      </w:r>
    </w:p>
    <w:p w14:paraId="002AB3F6" w14:textId="77777777" w:rsidR="003A0A54" w:rsidRPr="008F33D3" w:rsidRDefault="003A0A54"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p>
    <w:p w14:paraId="01468770" w14:textId="3EB0DD09" w:rsidR="00CE3E96" w:rsidRPr="008F33D3" w:rsidRDefault="00CE3E96" w:rsidP="00CE3E96">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r w:rsidRPr="008F33D3">
        <w:rPr>
          <w:rFonts w:ascii="Arial" w:eastAsia="Times New Roman" w:hAnsi="Arial" w:cs="Arial"/>
          <w:snapToGrid w:val="0"/>
          <w:szCs w:val="24"/>
        </w:rPr>
        <w:tab/>
      </w:r>
      <w:r w:rsidRPr="004C204E">
        <w:rPr>
          <w:rFonts w:ascii="Arial" w:eastAsia="Times New Roman" w:hAnsi="Arial" w:cs="Arial"/>
          <w:strike/>
          <w:snapToGrid w:val="0"/>
          <w:szCs w:val="24"/>
        </w:rPr>
        <w:t>(</w:t>
      </w:r>
      <w:r w:rsidRPr="008F33D3">
        <w:rPr>
          <w:rFonts w:ascii="Arial" w:eastAsia="Times New Roman" w:hAnsi="Arial" w:cs="Arial"/>
          <w:strike/>
          <w:snapToGrid w:val="0"/>
          <w:szCs w:val="24"/>
        </w:rPr>
        <w:t>3</w:t>
      </w:r>
      <w:r w:rsidR="004C204E">
        <w:rPr>
          <w:rFonts w:ascii="Arial" w:eastAsia="Times New Roman" w:hAnsi="Arial" w:cs="Arial"/>
          <w:strike/>
          <w:snapToGrid w:val="0"/>
          <w:szCs w:val="24"/>
        </w:rPr>
        <w:t>)</w:t>
      </w:r>
      <w:r w:rsidR="004C204E">
        <w:rPr>
          <w:rFonts w:ascii="Arial" w:eastAsia="Times New Roman" w:hAnsi="Arial" w:cs="Arial"/>
          <w:snapToGrid w:val="0"/>
          <w:szCs w:val="24"/>
          <w:u w:val="single"/>
        </w:rPr>
        <w:t>(</w:t>
      </w:r>
      <w:r w:rsidRPr="008F33D3">
        <w:rPr>
          <w:rFonts w:ascii="Arial" w:eastAsia="Times New Roman" w:hAnsi="Arial" w:cs="Arial"/>
          <w:snapToGrid w:val="0"/>
          <w:szCs w:val="24"/>
          <w:u w:val="single"/>
        </w:rPr>
        <w:t>4</w:t>
      </w:r>
      <w:r w:rsidRPr="006D08E1">
        <w:rPr>
          <w:rFonts w:ascii="Arial" w:eastAsia="Times New Roman" w:hAnsi="Arial" w:cs="Arial"/>
          <w:snapToGrid w:val="0"/>
          <w:szCs w:val="24"/>
          <w:u w:val="single"/>
        </w:rPr>
        <w:t>)</w:t>
      </w:r>
      <w:r w:rsidRPr="008F33D3">
        <w:rPr>
          <w:rFonts w:ascii="Arial" w:eastAsia="Times New Roman" w:hAnsi="Arial" w:cs="Arial"/>
          <w:snapToGrid w:val="0"/>
          <w:szCs w:val="24"/>
        </w:rPr>
        <w:tab/>
        <w:t xml:space="preserve">“Home” means a Foster Family Home. </w:t>
      </w:r>
    </w:p>
    <w:p w14:paraId="09C68778" w14:textId="77777777" w:rsidR="00CE3E96" w:rsidRPr="008F33D3" w:rsidRDefault="00CE3E96" w:rsidP="00CE3E96">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p>
    <w:p w14:paraId="2047B5CA" w14:textId="0E42022B" w:rsidR="00CE3E96" w:rsidRPr="008F33D3" w:rsidRDefault="00CE3E96" w:rsidP="00CE3E96">
      <w:pPr>
        <w:pStyle w:val="NoSpacing"/>
        <w:ind w:left="547" w:hanging="547"/>
        <w:rPr>
          <w:rFonts w:cs="Arial"/>
          <w:snapToGrid w:val="0"/>
        </w:rPr>
      </w:pPr>
      <w:r w:rsidRPr="008F33D3">
        <w:rPr>
          <w:rFonts w:eastAsia="Times New Roman" w:cs="Arial"/>
          <w:snapToGrid w:val="0"/>
        </w:rPr>
        <w:t>(i)</w:t>
      </w:r>
      <w:r w:rsidR="004C204E">
        <w:rPr>
          <w:rFonts w:eastAsia="Times New Roman" w:cs="Arial"/>
          <w:snapToGrid w:val="0"/>
        </w:rPr>
        <w:t xml:space="preserve"> </w:t>
      </w:r>
      <w:r w:rsidRPr="008F33D3">
        <w:rPr>
          <w:rFonts w:eastAsia="Times New Roman" w:cs="Arial"/>
          <w:snapToGrid w:val="0"/>
        </w:rPr>
        <w:t>through (o)</w:t>
      </w:r>
      <w:r w:rsidR="004C204E">
        <w:rPr>
          <w:rFonts w:eastAsia="Times New Roman" w:cs="Arial"/>
          <w:snapToGrid w:val="0"/>
        </w:rPr>
        <w:tab/>
      </w:r>
      <w:r w:rsidRPr="008F33D3">
        <w:rPr>
          <w:rFonts w:eastAsia="Times New Roman" w:cs="Arial"/>
          <w:snapToGrid w:val="0"/>
        </w:rPr>
        <w:t>(Continued)</w:t>
      </w:r>
    </w:p>
    <w:p w14:paraId="7A15BF1A" w14:textId="77777777" w:rsidR="00826DF1" w:rsidRPr="008F33D3" w:rsidRDefault="00826DF1"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p>
    <w:p w14:paraId="2F51358B" w14:textId="1A356A76" w:rsidR="00826DF1" w:rsidRPr="008F33D3" w:rsidRDefault="00826DF1"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r w:rsidRPr="008F33D3">
        <w:rPr>
          <w:rFonts w:ascii="Arial" w:eastAsia="Times New Roman" w:hAnsi="Arial" w:cs="Arial"/>
          <w:snapToGrid w:val="0"/>
          <w:szCs w:val="24"/>
        </w:rPr>
        <w:t>(p)</w:t>
      </w:r>
      <w:r w:rsidRPr="008F33D3">
        <w:rPr>
          <w:rFonts w:ascii="Arial" w:eastAsia="Times New Roman" w:hAnsi="Arial" w:cs="Arial"/>
          <w:snapToGrid w:val="0"/>
          <w:szCs w:val="24"/>
        </w:rPr>
        <w:tab/>
        <w:t>(1) through (7)</w:t>
      </w:r>
      <w:r w:rsidR="004C204E">
        <w:rPr>
          <w:rFonts w:ascii="Arial" w:eastAsia="Times New Roman" w:hAnsi="Arial" w:cs="Arial"/>
          <w:snapToGrid w:val="0"/>
          <w:szCs w:val="24"/>
        </w:rPr>
        <w:tab/>
      </w:r>
      <w:r w:rsidRPr="008F33D3">
        <w:rPr>
          <w:rFonts w:ascii="Arial" w:eastAsia="Times New Roman" w:hAnsi="Arial" w:cs="Arial"/>
          <w:snapToGrid w:val="0"/>
          <w:szCs w:val="24"/>
        </w:rPr>
        <w:t>(Continued)</w:t>
      </w:r>
    </w:p>
    <w:p w14:paraId="597FDAF4" w14:textId="77777777" w:rsidR="00826DF1" w:rsidRPr="008F33D3" w:rsidRDefault="00826DF1"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p>
    <w:p w14:paraId="18FFAB18" w14:textId="77777777" w:rsidR="00826DF1" w:rsidRPr="008F33D3" w:rsidRDefault="00826DF1"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trike/>
          <w:snapToGrid w:val="0"/>
          <w:szCs w:val="24"/>
          <w:lang w:val="en"/>
        </w:rPr>
      </w:pPr>
      <w:r w:rsidRPr="008F33D3">
        <w:rPr>
          <w:rFonts w:ascii="Arial" w:eastAsia="Times New Roman" w:hAnsi="Arial" w:cs="Arial"/>
          <w:snapToGrid w:val="0"/>
          <w:szCs w:val="24"/>
        </w:rPr>
        <w:tab/>
      </w:r>
      <w:r w:rsidRPr="008F33D3">
        <w:rPr>
          <w:rFonts w:ascii="Arial" w:eastAsia="Times New Roman" w:hAnsi="Arial" w:cs="Arial"/>
          <w:strike/>
          <w:snapToGrid w:val="0"/>
          <w:szCs w:val="24"/>
        </w:rPr>
        <w:t>(8)</w:t>
      </w:r>
      <w:r w:rsidRPr="008F33D3">
        <w:rPr>
          <w:rFonts w:ascii="Arial" w:eastAsia="Times New Roman" w:hAnsi="Arial" w:cs="Arial"/>
          <w:strike/>
          <w:snapToGrid w:val="0"/>
          <w:szCs w:val="24"/>
        </w:rPr>
        <w:tab/>
        <w:t xml:space="preserve">“Prudent Parent” or “Reasonable and Prudent Parent Standard” </w:t>
      </w:r>
      <w:r w:rsidRPr="008F33D3">
        <w:rPr>
          <w:rFonts w:ascii="Arial" w:eastAsia="Times New Roman" w:hAnsi="Arial" w:cs="Arial"/>
          <w:strike/>
          <w:snapToGrid w:val="0"/>
          <w:szCs w:val="24"/>
          <w:lang w:val="en"/>
        </w:rPr>
        <w:t xml:space="preserve">is defined in Welfare and Institutions Code section 362.04, subsection (a)(2) and specified in Section 89377, Reasonable and Prudent Parent Standard. </w:t>
      </w:r>
    </w:p>
    <w:p w14:paraId="23537324" w14:textId="77777777" w:rsidR="00426C17" w:rsidRPr="008F33D3" w:rsidRDefault="00426C17">
      <w:pPr>
        <w:rPr>
          <w:rFonts w:ascii="Arial" w:eastAsia="Times New Roman" w:hAnsi="Arial" w:cs="Arial"/>
          <w:strike/>
          <w:snapToGrid w:val="0"/>
          <w:szCs w:val="24"/>
          <w:lang w:val="en"/>
        </w:rPr>
      </w:pPr>
    </w:p>
    <w:p w14:paraId="5374E120" w14:textId="77777777" w:rsidR="00D65723" w:rsidRPr="008F33D3" w:rsidRDefault="00D65723" w:rsidP="00CC008D">
      <w:pPr>
        <w:widowControl w:val="0"/>
        <w:pBdr>
          <w:top w:val="single" w:sz="12" w:space="1" w:color="auto"/>
        </w:pBdr>
        <w:tabs>
          <w:tab w:val="left" w:pos="540"/>
          <w:tab w:val="left" w:pos="1080"/>
          <w:tab w:val="left" w:pos="1800"/>
          <w:tab w:val="left" w:pos="2520"/>
          <w:tab w:val="left" w:pos="3240"/>
          <w:tab w:val="left" w:pos="3960"/>
          <w:tab w:val="left" w:pos="4680"/>
          <w:tab w:val="right" w:pos="9360"/>
        </w:tabs>
        <w:ind w:left="1152" w:hanging="1152"/>
        <w:jc w:val="center"/>
        <w:rPr>
          <w:rFonts w:ascii="Arial" w:eastAsia="Times New Roman" w:hAnsi="Arial" w:cs="Arial"/>
          <w:b/>
          <w:bCs/>
          <w:strike/>
          <w:snapToGrid w:val="0"/>
          <w:szCs w:val="24"/>
        </w:rPr>
      </w:pPr>
      <w:r w:rsidRPr="008F33D3">
        <w:rPr>
          <w:rFonts w:ascii="Arial" w:eastAsia="Times New Roman" w:hAnsi="Arial" w:cs="Arial"/>
          <w:b/>
          <w:bCs/>
          <w:strike/>
          <w:snapToGrid w:val="0"/>
          <w:szCs w:val="24"/>
        </w:rPr>
        <w:t>HANDBOOK BEGINS HERE</w:t>
      </w:r>
    </w:p>
    <w:p w14:paraId="45ED798B" w14:textId="77777777" w:rsidR="00D65723" w:rsidRPr="008F33D3" w:rsidRDefault="00D65723" w:rsidP="00D65723">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b/>
          <w:bCs/>
          <w:strike/>
          <w:snapToGrid w:val="0"/>
          <w:szCs w:val="24"/>
        </w:rPr>
      </w:pPr>
    </w:p>
    <w:p w14:paraId="425C9912" w14:textId="77777777" w:rsidR="00D65723" w:rsidRPr="008F33D3" w:rsidRDefault="00D65723" w:rsidP="00D65723">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trike/>
          <w:snapToGrid w:val="0"/>
          <w:szCs w:val="24"/>
        </w:rPr>
      </w:pPr>
      <w:r w:rsidRPr="008F33D3">
        <w:rPr>
          <w:rFonts w:ascii="Arial" w:eastAsia="Times New Roman" w:hAnsi="Arial" w:cs="Arial"/>
          <w:strike/>
          <w:snapToGrid w:val="0"/>
          <w:szCs w:val="24"/>
        </w:rPr>
        <w:t>Welfare and Institutions Code section 362.04, subsection (a)(2) provides:</w:t>
      </w:r>
    </w:p>
    <w:p w14:paraId="75691DA1" w14:textId="77777777" w:rsidR="00D65723" w:rsidRPr="008F33D3" w:rsidRDefault="00D65723" w:rsidP="00CC008D">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"'Reasonable and prudent parent' or 'reasonable and prudent parent standard' means the standard characterized by careful and sensible parental decisions that maintain the child's health, safety, and best interest."</w:t>
      </w:r>
    </w:p>
    <w:p w14:paraId="5CA29E60" w14:textId="77777777" w:rsidR="00D65723" w:rsidRPr="008F33D3" w:rsidRDefault="00D65723" w:rsidP="00CC008D">
      <w:pPr>
        <w:widowControl w:val="0"/>
        <w:pBdr>
          <w:bottom w:val="single" w:sz="12" w:space="1" w:color="auto"/>
        </w:pBdr>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trike/>
          <w:snapToGrid w:val="0"/>
          <w:szCs w:val="24"/>
        </w:rPr>
      </w:pPr>
    </w:p>
    <w:p w14:paraId="65A2B080" w14:textId="77777777" w:rsidR="00826DF1" w:rsidRPr="008F33D3" w:rsidRDefault="00D65723" w:rsidP="00CC008D">
      <w:pPr>
        <w:widowControl w:val="0"/>
        <w:pBdr>
          <w:bottom w:val="single" w:sz="12" w:space="1" w:color="auto"/>
        </w:pBdr>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trike/>
          <w:snapToGrid w:val="0"/>
          <w:szCs w:val="24"/>
          <w:lang w:val="en"/>
        </w:rPr>
      </w:pPr>
      <w:r w:rsidRPr="008F33D3">
        <w:rPr>
          <w:rFonts w:ascii="Arial" w:eastAsia="Times New Roman" w:hAnsi="Arial" w:cs="Arial"/>
          <w:strike/>
          <w:snapToGrid w:val="0"/>
          <w:szCs w:val="24"/>
        </w:rPr>
        <w:tab/>
      </w:r>
      <w:r w:rsidRPr="008F33D3">
        <w:rPr>
          <w:rFonts w:ascii="Arial" w:eastAsia="Times New Roman" w:hAnsi="Arial" w:cs="Arial"/>
          <w:strike/>
          <w:snapToGrid w:val="0"/>
          <w:szCs w:val="24"/>
        </w:rPr>
        <w:tab/>
      </w:r>
      <w:r w:rsidRPr="008F33D3">
        <w:rPr>
          <w:rFonts w:ascii="Arial" w:eastAsia="Times New Roman" w:hAnsi="Arial" w:cs="Arial"/>
          <w:strike/>
          <w:snapToGrid w:val="0"/>
          <w:szCs w:val="24"/>
        </w:rPr>
        <w:tab/>
      </w:r>
      <w:r w:rsidRPr="008F33D3">
        <w:rPr>
          <w:rFonts w:ascii="Arial" w:eastAsia="Times New Roman" w:hAnsi="Arial" w:cs="Arial"/>
          <w:strike/>
          <w:snapToGrid w:val="0"/>
          <w:szCs w:val="24"/>
        </w:rPr>
        <w:tab/>
      </w:r>
      <w:r w:rsidRPr="008F33D3">
        <w:rPr>
          <w:rFonts w:ascii="Arial" w:eastAsia="Times New Roman" w:hAnsi="Arial" w:cs="Arial"/>
          <w:strike/>
          <w:snapToGrid w:val="0"/>
          <w:szCs w:val="24"/>
        </w:rPr>
        <w:tab/>
      </w:r>
      <w:r w:rsidRPr="008F33D3">
        <w:rPr>
          <w:rFonts w:ascii="Arial" w:eastAsia="Times New Roman" w:hAnsi="Arial" w:cs="Arial"/>
          <w:strike/>
          <w:snapToGrid w:val="0"/>
          <w:szCs w:val="24"/>
        </w:rPr>
        <w:tab/>
      </w:r>
      <w:r w:rsidRPr="008F33D3">
        <w:rPr>
          <w:rFonts w:ascii="Arial" w:eastAsia="Times New Roman" w:hAnsi="Arial" w:cs="Arial"/>
          <w:strike/>
          <w:snapToGrid w:val="0"/>
          <w:szCs w:val="24"/>
        </w:rPr>
        <w:tab/>
      </w:r>
      <w:r w:rsidRPr="008F33D3">
        <w:rPr>
          <w:rFonts w:ascii="Arial" w:eastAsia="Times New Roman" w:hAnsi="Arial" w:cs="Arial"/>
          <w:b/>
          <w:bCs/>
          <w:strike/>
          <w:snapToGrid w:val="0"/>
          <w:szCs w:val="24"/>
        </w:rPr>
        <w:t>HANDBOOK ENDS HERE</w:t>
      </w:r>
    </w:p>
    <w:p w14:paraId="2D5A005C" w14:textId="37A771F2" w:rsidR="00D65723" w:rsidRDefault="00D65723"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p>
    <w:p w14:paraId="2DCB2882" w14:textId="77777777" w:rsidR="00386834" w:rsidRPr="008F33D3" w:rsidRDefault="00386834"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p>
    <w:p w14:paraId="70CC8570" w14:textId="77777777" w:rsidR="00554484" w:rsidRPr="008F33D3" w:rsidRDefault="00554484"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r w:rsidRPr="008F33D3">
        <w:rPr>
          <w:rFonts w:ascii="Arial" w:eastAsia="Times New Roman" w:hAnsi="Arial" w:cs="Arial"/>
          <w:snapToGrid w:val="0"/>
          <w:szCs w:val="24"/>
        </w:rPr>
        <w:t>(q)</w:t>
      </w:r>
      <w:r w:rsidRPr="008F33D3">
        <w:rPr>
          <w:rFonts w:ascii="Arial" w:eastAsia="Times New Roman" w:hAnsi="Arial" w:cs="Arial"/>
          <w:snapToGrid w:val="0"/>
          <w:szCs w:val="24"/>
        </w:rPr>
        <w:tab/>
        <w:t>(Continued)</w:t>
      </w:r>
    </w:p>
    <w:p w14:paraId="7128067B" w14:textId="77777777" w:rsidR="00554484" w:rsidRPr="008F33D3" w:rsidRDefault="00554484"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rPr>
      </w:pPr>
    </w:p>
    <w:p w14:paraId="278D92FF" w14:textId="55284943" w:rsidR="00826DF1" w:rsidRPr="008F33D3" w:rsidRDefault="00826DF1"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trike/>
          <w:snapToGrid w:val="0"/>
          <w:szCs w:val="24"/>
          <w:u w:val="single"/>
          <w:lang w:val="en"/>
        </w:rPr>
      </w:pPr>
      <w:r w:rsidRPr="008F33D3">
        <w:rPr>
          <w:rFonts w:ascii="Arial" w:eastAsia="Times New Roman" w:hAnsi="Arial" w:cs="Arial"/>
          <w:snapToGrid w:val="0"/>
          <w:szCs w:val="24"/>
        </w:rPr>
        <w:t>(r)</w:t>
      </w: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(1)</w:t>
      </w:r>
      <w:r w:rsidRPr="008F33D3">
        <w:rPr>
          <w:rFonts w:ascii="Arial" w:eastAsia="Times New Roman" w:hAnsi="Arial" w:cs="Arial"/>
          <w:snapToGrid w:val="0"/>
          <w:szCs w:val="24"/>
          <w:u w:val="single"/>
        </w:rPr>
        <w:tab/>
      </w:r>
      <w:r w:rsidRPr="008F33D3">
        <w:rPr>
          <w:rFonts w:ascii="Arial" w:eastAsia="Times New Roman" w:hAnsi="Arial" w:cs="Arial"/>
          <w:snapToGrid w:val="0"/>
          <w:szCs w:val="24"/>
          <w:u w:val="single"/>
          <w:lang w:val="en"/>
        </w:rPr>
        <w:t xml:space="preserve">“Reasonable and </w:t>
      </w:r>
      <w:r w:rsidR="00D04079">
        <w:rPr>
          <w:rFonts w:ascii="Arial" w:eastAsia="Times New Roman" w:hAnsi="Arial" w:cs="Arial"/>
          <w:snapToGrid w:val="0"/>
          <w:szCs w:val="24"/>
          <w:u w:val="single"/>
          <w:lang w:val="en"/>
        </w:rPr>
        <w:t>p</w:t>
      </w:r>
      <w:r w:rsidRPr="008F33D3">
        <w:rPr>
          <w:rFonts w:ascii="Arial" w:eastAsia="Times New Roman" w:hAnsi="Arial" w:cs="Arial"/>
          <w:snapToGrid w:val="0"/>
          <w:szCs w:val="24"/>
          <w:u w:val="single"/>
          <w:lang w:val="en"/>
        </w:rPr>
        <w:t xml:space="preserve">rudent </w:t>
      </w:r>
      <w:r w:rsidR="00D04079">
        <w:rPr>
          <w:rFonts w:ascii="Arial" w:eastAsia="Times New Roman" w:hAnsi="Arial" w:cs="Arial"/>
          <w:snapToGrid w:val="0"/>
          <w:szCs w:val="24"/>
          <w:u w:val="single"/>
          <w:lang w:val="en"/>
        </w:rPr>
        <w:t>p</w:t>
      </w:r>
      <w:r w:rsidRPr="008F33D3">
        <w:rPr>
          <w:rFonts w:ascii="Arial" w:eastAsia="Times New Roman" w:hAnsi="Arial" w:cs="Arial"/>
          <w:snapToGrid w:val="0"/>
          <w:szCs w:val="24"/>
          <w:u w:val="single"/>
          <w:lang w:val="en"/>
        </w:rPr>
        <w:t xml:space="preserve">arent” or </w:t>
      </w:r>
      <w:bookmarkStart w:id="34" w:name="_Hlk4074978"/>
      <w:r w:rsidRPr="008F33D3">
        <w:rPr>
          <w:rFonts w:ascii="Arial" w:eastAsia="Times New Roman" w:hAnsi="Arial" w:cs="Arial"/>
          <w:snapToGrid w:val="0"/>
          <w:szCs w:val="24"/>
          <w:u w:val="single"/>
          <w:lang w:val="en"/>
        </w:rPr>
        <w:t>“</w:t>
      </w:r>
      <w:bookmarkStart w:id="35" w:name="_Hlk4074295"/>
      <w:r w:rsidR="00D04079">
        <w:rPr>
          <w:rFonts w:ascii="Arial" w:eastAsia="Times New Roman" w:hAnsi="Arial" w:cs="Arial"/>
          <w:snapToGrid w:val="0"/>
          <w:szCs w:val="24"/>
          <w:u w:val="single"/>
          <w:lang w:val="en"/>
        </w:rPr>
        <w:t>r</w:t>
      </w:r>
      <w:r w:rsidRPr="008F33D3">
        <w:rPr>
          <w:rFonts w:ascii="Arial" w:eastAsia="Times New Roman" w:hAnsi="Arial" w:cs="Arial"/>
          <w:snapToGrid w:val="0"/>
          <w:szCs w:val="24"/>
          <w:u w:val="single"/>
          <w:lang w:val="en"/>
        </w:rPr>
        <w:t xml:space="preserve">easonable and </w:t>
      </w:r>
      <w:r w:rsidR="00D04079">
        <w:rPr>
          <w:rFonts w:ascii="Arial" w:eastAsia="Times New Roman" w:hAnsi="Arial" w:cs="Arial"/>
          <w:snapToGrid w:val="0"/>
          <w:szCs w:val="24"/>
          <w:u w:val="single"/>
          <w:lang w:val="en"/>
        </w:rPr>
        <w:t>p</w:t>
      </w:r>
      <w:r w:rsidRPr="008F33D3">
        <w:rPr>
          <w:rFonts w:ascii="Arial" w:eastAsia="Times New Roman" w:hAnsi="Arial" w:cs="Arial"/>
          <w:snapToGrid w:val="0"/>
          <w:szCs w:val="24"/>
          <w:u w:val="single"/>
          <w:lang w:val="en"/>
        </w:rPr>
        <w:t xml:space="preserve">rudent </w:t>
      </w:r>
      <w:r w:rsidR="00D04079">
        <w:rPr>
          <w:rFonts w:ascii="Arial" w:eastAsia="Times New Roman" w:hAnsi="Arial" w:cs="Arial"/>
          <w:snapToGrid w:val="0"/>
          <w:szCs w:val="24"/>
          <w:u w:val="single"/>
          <w:lang w:val="en"/>
        </w:rPr>
        <w:t>p</w:t>
      </w:r>
      <w:r w:rsidRPr="008F33D3">
        <w:rPr>
          <w:rFonts w:ascii="Arial" w:eastAsia="Times New Roman" w:hAnsi="Arial" w:cs="Arial"/>
          <w:snapToGrid w:val="0"/>
          <w:szCs w:val="24"/>
          <w:u w:val="single"/>
          <w:lang w:val="en"/>
        </w:rPr>
        <w:t xml:space="preserve">arent </w:t>
      </w:r>
      <w:r w:rsidR="00D04079">
        <w:rPr>
          <w:rFonts w:ascii="Arial" w:eastAsia="Times New Roman" w:hAnsi="Arial" w:cs="Arial"/>
          <w:snapToGrid w:val="0"/>
          <w:szCs w:val="24"/>
          <w:u w:val="single"/>
          <w:lang w:val="en"/>
        </w:rPr>
        <w:t>s</w:t>
      </w:r>
      <w:r w:rsidRPr="008F33D3">
        <w:rPr>
          <w:rFonts w:ascii="Arial" w:eastAsia="Times New Roman" w:hAnsi="Arial" w:cs="Arial"/>
          <w:snapToGrid w:val="0"/>
          <w:szCs w:val="24"/>
          <w:u w:val="single"/>
          <w:lang w:val="en"/>
        </w:rPr>
        <w:t>tandard</w:t>
      </w:r>
      <w:bookmarkEnd w:id="35"/>
      <w:r w:rsidRPr="008F33D3">
        <w:rPr>
          <w:rFonts w:ascii="Arial" w:eastAsia="Times New Roman" w:hAnsi="Arial" w:cs="Arial"/>
          <w:snapToGrid w:val="0"/>
          <w:szCs w:val="24"/>
          <w:u w:val="single"/>
          <w:lang w:val="en"/>
        </w:rPr>
        <w:t xml:space="preserve">” </w:t>
      </w:r>
      <w:bookmarkEnd w:id="34"/>
      <w:r w:rsidRPr="008F33D3">
        <w:rPr>
          <w:rFonts w:ascii="Arial" w:eastAsia="Times New Roman" w:hAnsi="Arial" w:cs="Arial"/>
          <w:snapToGrid w:val="0"/>
          <w:szCs w:val="24"/>
          <w:u w:val="single"/>
          <w:lang w:val="en"/>
        </w:rPr>
        <w:t>means as defined in Welfare and Institutions Code section 362.05(c)(1).</w:t>
      </w:r>
      <w:r w:rsidRPr="008F33D3">
        <w:rPr>
          <w:rFonts w:ascii="Arial" w:eastAsia="Times New Roman" w:hAnsi="Arial" w:cs="Arial"/>
          <w:strike/>
          <w:snapToGrid w:val="0"/>
          <w:szCs w:val="24"/>
          <w:u w:val="single"/>
          <w:lang w:val="en"/>
        </w:rPr>
        <w:t xml:space="preserve"> </w:t>
      </w:r>
    </w:p>
    <w:p w14:paraId="7D4D1347" w14:textId="77777777" w:rsidR="00345BEE" w:rsidRPr="008F33D3" w:rsidRDefault="00345BEE"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trike/>
          <w:snapToGrid w:val="0"/>
          <w:szCs w:val="24"/>
          <w:u w:val="single"/>
          <w:lang w:val="en"/>
        </w:rPr>
      </w:pPr>
    </w:p>
    <w:p w14:paraId="10E99869" w14:textId="77777777" w:rsidR="00F8015C" w:rsidRPr="008F33D3" w:rsidRDefault="00F8015C" w:rsidP="00CC008D">
      <w:pPr>
        <w:widowControl w:val="0"/>
        <w:pBdr>
          <w:top w:val="single" w:sz="12" w:space="1" w:color="auto"/>
        </w:pBdr>
        <w:tabs>
          <w:tab w:val="center" w:pos="4680"/>
          <w:tab w:val="right" w:pos="9360"/>
        </w:tabs>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BEGINS HERE</w:t>
      </w:r>
    </w:p>
    <w:p w14:paraId="6C88B34F" w14:textId="77777777" w:rsidR="00F8015C" w:rsidRPr="008F33D3" w:rsidRDefault="00F8015C" w:rsidP="00F8015C">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5353BC42" w14:textId="77777777" w:rsidR="00F8015C" w:rsidRPr="008F33D3" w:rsidRDefault="00F8015C" w:rsidP="00F8015C">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eastAsia="Times New Roman" w:hAnsi="Arial" w:cs="Arial"/>
          <w:snapToGrid w:val="0"/>
          <w:szCs w:val="24"/>
          <w:u w:val="single"/>
        </w:rPr>
        <w:t>Welfare and Institutions Code section 362.05 provides</w:t>
      </w:r>
      <w:r w:rsidR="00554484" w:rsidRPr="008F33D3">
        <w:rPr>
          <w:rFonts w:ascii="Arial" w:eastAsia="Times New Roman" w:hAnsi="Arial" w:cs="Arial"/>
          <w:snapToGrid w:val="0"/>
          <w:szCs w:val="24"/>
          <w:u w:val="single"/>
        </w:rPr>
        <w:t xml:space="preserve"> in part</w:t>
      </w:r>
      <w:r w:rsidRPr="008F33D3">
        <w:rPr>
          <w:rFonts w:ascii="Arial" w:eastAsia="Times New Roman" w:hAnsi="Arial" w:cs="Arial"/>
          <w:snapToGrid w:val="0"/>
          <w:szCs w:val="24"/>
          <w:u w:val="single"/>
        </w:rPr>
        <w:t>:</w:t>
      </w:r>
    </w:p>
    <w:p w14:paraId="4E6A12CE" w14:textId="77777777" w:rsidR="00F8015C" w:rsidRPr="008F33D3" w:rsidRDefault="00F8015C" w:rsidP="00F8015C">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p>
    <w:p w14:paraId="56605914" w14:textId="77777777" w:rsidR="00F8015C" w:rsidRPr="008F33D3" w:rsidRDefault="00F8015C" w:rsidP="00CC008D">
      <w:pPr>
        <w:tabs>
          <w:tab w:val="left" w:pos="0"/>
          <w:tab w:val="left" w:pos="540"/>
          <w:tab w:val="left" w:pos="1800"/>
          <w:tab w:val="left" w:pos="2520"/>
          <w:tab w:val="left" w:pos="3240"/>
          <w:tab w:val="left" w:pos="3960"/>
          <w:tab w:val="left" w:pos="4680"/>
          <w:tab w:val="right" w:pos="9360"/>
        </w:tabs>
        <w:rPr>
          <w:rFonts w:ascii="Arial" w:hAnsi="Arial" w:cs="Arial"/>
          <w:szCs w:val="24"/>
          <w:u w:val="single"/>
        </w:rPr>
      </w:pPr>
      <w:r w:rsidRPr="008F33D3">
        <w:rPr>
          <w:rFonts w:ascii="Arial" w:hAnsi="Arial" w:cs="Arial"/>
          <w:szCs w:val="24"/>
          <w:u w:val="single"/>
        </w:rPr>
        <w:t xml:space="preserve">(c)(1) “Reasonable and prudent parent” or “reasonable and prudent parent standard” means the standard characterized by careful and sensible parental decisions that maintain the health, safety, and best interests of a child while at the same time encouraging the emotional and developmental growth of the child, that a </w:t>
      </w:r>
      <w:r w:rsidR="00D515EB" w:rsidRPr="008F33D3">
        <w:rPr>
          <w:rFonts w:ascii="Arial" w:hAnsi="Arial" w:cs="Arial"/>
          <w:szCs w:val="24"/>
          <w:u w:val="single"/>
        </w:rPr>
        <w:t>caregiver</w:t>
      </w:r>
      <w:r w:rsidR="00E04597" w:rsidRPr="008F33D3">
        <w:rPr>
          <w:rFonts w:ascii="Arial" w:hAnsi="Arial" w:cs="Arial"/>
          <w:szCs w:val="24"/>
          <w:u w:val="single"/>
        </w:rPr>
        <w:t xml:space="preserve"> </w:t>
      </w:r>
      <w:r w:rsidRPr="008F33D3">
        <w:rPr>
          <w:rFonts w:ascii="Arial" w:hAnsi="Arial" w:cs="Arial"/>
          <w:szCs w:val="24"/>
          <w:u w:val="single"/>
        </w:rPr>
        <w:t>shall use when determining whether to allow a child in foster care under the responsibility of the state to participate in age or developmentally appropriate extracurricular, enrichment, cultural, and social activities.</w:t>
      </w:r>
    </w:p>
    <w:p w14:paraId="494631DA" w14:textId="77777777" w:rsidR="00F8015C" w:rsidRPr="008F33D3" w:rsidRDefault="00F8015C" w:rsidP="00F8015C">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
          <w:bCs/>
          <w:snapToGrid w:val="0"/>
          <w:szCs w:val="24"/>
        </w:rPr>
      </w:pPr>
    </w:p>
    <w:p w14:paraId="24F34D04" w14:textId="77777777" w:rsidR="00F8015C" w:rsidRPr="008F33D3" w:rsidRDefault="00F8015C" w:rsidP="00F8015C">
      <w:pPr>
        <w:widowControl w:val="0"/>
        <w:pBdr>
          <w:bottom w:val="single" w:sz="12" w:space="1" w:color="auto"/>
        </w:pBdr>
        <w:tabs>
          <w:tab w:val="center" w:pos="4680"/>
          <w:tab w:val="right" w:pos="9360"/>
        </w:tabs>
        <w:jc w:val="center"/>
        <w:rPr>
          <w:rFonts w:ascii="Arial" w:eastAsia="Times New Roman" w:hAnsi="Arial" w:cs="Arial"/>
          <w:b/>
          <w:bCs/>
          <w:snapToGrid w:val="0"/>
          <w:szCs w:val="24"/>
        </w:rPr>
      </w:pPr>
      <w:r w:rsidRPr="008F33D3">
        <w:rPr>
          <w:rFonts w:ascii="Arial" w:eastAsia="Times New Roman" w:hAnsi="Arial" w:cs="Arial"/>
          <w:b/>
          <w:bCs/>
          <w:snapToGrid w:val="0"/>
          <w:szCs w:val="24"/>
        </w:rPr>
        <w:t>HANDBOOK ENDS HERE</w:t>
      </w:r>
    </w:p>
    <w:p w14:paraId="24DE5D9C" w14:textId="77777777" w:rsidR="00F8015C" w:rsidRPr="008F33D3" w:rsidRDefault="00F8015C" w:rsidP="0069406F">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trike/>
          <w:snapToGrid w:val="0"/>
          <w:szCs w:val="24"/>
          <w:u w:val="single"/>
          <w:lang w:val="en"/>
        </w:rPr>
      </w:pPr>
    </w:p>
    <w:p w14:paraId="5EE9486B" w14:textId="77777777" w:rsidR="00DF287C" w:rsidRDefault="00DF287C">
      <w:pPr>
        <w:rPr>
          <w:rFonts w:ascii="Arial" w:eastAsia="Times New Roman" w:hAnsi="Arial" w:cs="Arial"/>
          <w:snapToGrid w:val="0"/>
          <w:szCs w:val="24"/>
          <w:lang w:val="en"/>
        </w:rPr>
      </w:pPr>
      <w:r>
        <w:rPr>
          <w:rFonts w:ascii="Arial" w:eastAsia="Times New Roman" w:hAnsi="Arial" w:cs="Arial"/>
          <w:snapToGrid w:val="0"/>
          <w:szCs w:val="24"/>
          <w:lang w:val="en"/>
        </w:rPr>
        <w:br w:type="page"/>
      </w:r>
    </w:p>
    <w:p w14:paraId="01B9E445" w14:textId="17F3A2FA" w:rsidR="00826DF1" w:rsidRPr="008F33D3" w:rsidRDefault="00826DF1" w:rsidP="004C204E">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lang w:val="en"/>
        </w:rPr>
      </w:pPr>
      <w:r w:rsidRPr="008F33D3">
        <w:rPr>
          <w:rFonts w:ascii="Arial" w:eastAsia="Times New Roman" w:hAnsi="Arial" w:cs="Arial"/>
          <w:snapToGrid w:val="0"/>
          <w:szCs w:val="24"/>
          <w:lang w:val="en"/>
        </w:rPr>
        <w:lastRenderedPageBreak/>
        <w:tab/>
      </w:r>
      <w:r w:rsidR="004C204E" w:rsidRPr="008F33D3">
        <w:rPr>
          <w:rFonts w:ascii="Arial" w:eastAsia="Times New Roman" w:hAnsi="Arial" w:cs="Arial"/>
          <w:strike/>
          <w:snapToGrid w:val="0"/>
          <w:szCs w:val="24"/>
          <w:lang w:val="en"/>
        </w:rPr>
        <w:t>(1)</w:t>
      </w:r>
      <w:r w:rsidRPr="008F33D3">
        <w:rPr>
          <w:rFonts w:ascii="Arial" w:eastAsia="Times New Roman" w:hAnsi="Arial" w:cs="Arial"/>
          <w:snapToGrid w:val="0"/>
          <w:szCs w:val="24"/>
          <w:u w:val="single"/>
          <w:lang w:val="en"/>
        </w:rPr>
        <w:t>(2)</w:t>
      </w:r>
      <w:r w:rsidR="004C204E">
        <w:rPr>
          <w:rFonts w:ascii="Arial" w:eastAsia="Times New Roman" w:hAnsi="Arial" w:cs="Arial"/>
          <w:snapToGrid w:val="0"/>
          <w:szCs w:val="24"/>
          <w:lang w:val="en"/>
        </w:rPr>
        <w:tab/>
      </w:r>
      <w:r w:rsidRPr="008F33D3">
        <w:rPr>
          <w:rFonts w:ascii="Arial" w:eastAsia="Times New Roman" w:hAnsi="Arial" w:cs="Arial"/>
          <w:snapToGrid w:val="0"/>
          <w:szCs w:val="24"/>
          <w:lang w:val="en"/>
        </w:rPr>
        <w:t>“Rehabilitation” means that period of time, together with any education, counseling or therapy, training, stable employment, restitution, remorse, changes in lifestyle, or community service, which assist a person in reestablishing good character.</w:t>
      </w:r>
    </w:p>
    <w:p w14:paraId="5376E031" w14:textId="77777777" w:rsidR="00345BEE" w:rsidRPr="008F33D3" w:rsidRDefault="00345BEE" w:rsidP="00826DF1">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lang w:val="en"/>
        </w:rPr>
      </w:pPr>
    </w:p>
    <w:p w14:paraId="12838954" w14:textId="59DE90D8" w:rsidR="00826DF1" w:rsidRPr="008F33D3" w:rsidRDefault="00345BEE" w:rsidP="00386834">
      <w:pPr>
        <w:widowControl w:val="0"/>
        <w:tabs>
          <w:tab w:val="left" w:pos="540"/>
          <w:tab w:val="left" w:pos="1800"/>
          <w:tab w:val="left" w:pos="2520"/>
          <w:tab w:val="left" w:pos="3240"/>
          <w:tab w:val="left" w:pos="3960"/>
          <w:tab w:val="left" w:pos="4680"/>
          <w:tab w:val="right" w:pos="9360"/>
        </w:tabs>
        <w:ind w:left="1080" w:hanging="1080"/>
        <w:rPr>
          <w:rFonts w:ascii="Arial" w:eastAsia="Times New Roman" w:hAnsi="Arial" w:cs="Arial"/>
          <w:snapToGrid w:val="0"/>
          <w:szCs w:val="24"/>
          <w:lang w:val="en"/>
        </w:rPr>
      </w:pPr>
      <w:r w:rsidRPr="008F33D3">
        <w:rPr>
          <w:rFonts w:ascii="Arial" w:eastAsia="Times New Roman" w:hAnsi="Arial" w:cs="Arial"/>
          <w:snapToGrid w:val="0"/>
          <w:szCs w:val="24"/>
          <w:lang w:val="en"/>
        </w:rPr>
        <w:tab/>
      </w:r>
      <w:r w:rsidR="004C204E" w:rsidRPr="008F33D3">
        <w:rPr>
          <w:rFonts w:ascii="Arial" w:eastAsia="Times New Roman" w:hAnsi="Arial" w:cs="Arial"/>
          <w:strike/>
          <w:snapToGrid w:val="0"/>
          <w:szCs w:val="24"/>
          <w:lang w:val="en"/>
        </w:rPr>
        <w:t>(2)</w:t>
      </w:r>
      <w:r w:rsidRPr="008F33D3">
        <w:rPr>
          <w:rFonts w:ascii="Arial" w:eastAsia="Times New Roman" w:hAnsi="Arial" w:cs="Arial"/>
          <w:snapToGrid w:val="0"/>
          <w:szCs w:val="24"/>
          <w:u w:val="single"/>
          <w:lang w:val="en"/>
        </w:rPr>
        <w:t>(3)</w:t>
      </w:r>
      <w:r w:rsidR="00386834" w:rsidRPr="00386834">
        <w:rPr>
          <w:rFonts w:ascii="Arial" w:eastAsia="Times New Roman" w:hAnsi="Arial" w:cs="Arial"/>
          <w:snapToGrid w:val="0"/>
          <w:szCs w:val="24"/>
          <w:lang w:val="en"/>
        </w:rPr>
        <w:tab/>
      </w:r>
      <w:r w:rsidR="00826DF1" w:rsidRPr="008F33D3">
        <w:rPr>
          <w:rFonts w:ascii="Arial" w:eastAsia="Times New Roman" w:hAnsi="Arial" w:cs="Arial"/>
          <w:snapToGrid w:val="0"/>
          <w:szCs w:val="24"/>
          <w:lang w:val="en"/>
        </w:rPr>
        <w:t>“Relative” means:</w:t>
      </w:r>
    </w:p>
    <w:p w14:paraId="5B38179B" w14:textId="77777777" w:rsidR="00345BEE" w:rsidRPr="008F33D3" w:rsidRDefault="00345BEE" w:rsidP="00826DF1">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lang w:val="en"/>
        </w:rPr>
      </w:pPr>
    </w:p>
    <w:p w14:paraId="11EE8913" w14:textId="382EBB22" w:rsidR="00826DF1" w:rsidRPr="008F33D3" w:rsidRDefault="00345BEE" w:rsidP="00345BEE">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lang w:val="en"/>
        </w:rPr>
      </w:pPr>
      <w:r w:rsidRPr="008F33D3">
        <w:rPr>
          <w:rFonts w:ascii="Arial" w:eastAsia="Times New Roman" w:hAnsi="Arial" w:cs="Arial"/>
          <w:snapToGrid w:val="0"/>
          <w:szCs w:val="24"/>
          <w:lang w:val="en"/>
        </w:rPr>
        <w:tab/>
      </w:r>
      <w:r w:rsidRPr="008F33D3">
        <w:rPr>
          <w:rFonts w:ascii="Arial" w:eastAsia="Times New Roman" w:hAnsi="Arial" w:cs="Arial"/>
          <w:snapToGrid w:val="0"/>
          <w:szCs w:val="24"/>
          <w:lang w:val="en"/>
        </w:rPr>
        <w:tab/>
      </w:r>
      <w:r w:rsidR="00826DF1" w:rsidRPr="008F33D3">
        <w:rPr>
          <w:rFonts w:ascii="Arial" w:eastAsia="Times New Roman" w:hAnsi="Arial" w:cs="Arial"/>
          <w:snapToGrid w:val="0"/>
          <w:szCs w:val="24"/>
          <w:lang w:val="en"/>
        </w:rPr>
        <w:t>(A)</w:t>
      </w:r>
      <w:r w:rsidR="004C204E">
        <w:rPr>
          <w:rFonts w:ascii="Arial" w:eastAsia="Times New Roman" w:hAnsi="Arial" w:cs="Arial"/>
          <w:snapToGrid w:val="0"/>
          <w:szCs w:val="24"/>
          <w:lang w:val="en"/>
        </w:rPr>
        <w:t xml:space="preserve"> </w:t>
      </w:r>
      <w:r w:rsidRPr="008F33D3">
        <w:rPr>
          <w:rFonts w:ascii="Arial" w:eastAsia="Times New Roman" w:hAnsi="Arial" w:cs="Arial"/>
          <w:snapToGrid w:val="0"/>
          <w:szCs w:val="24"/>
          <w:lang w:val="en"/>
        </w:rPr>
        <w:t>through (C)</w:t>
      </w:r>
      <w:r w:rsidR="004C204E">
        <w:rPr>
          <w:rFonts w:ascii="Arial" w:eastAsia="Times New Roman" w:hAnsi="Arial" w:cs="Arial"/>
          <w:snapToGrid w:val="0"/>
          <w:szCs w:val="24"/>
          <w:lang w:val="en"/>
        </w:rPr>
        <w:tab/>
      </w:r>
      <w:r w:rsidRPr="008F33D3">
        <w:rPr>
          <w:rFonts w:ascii="Arial" w:eastAsia="Times New Roman" w:hAnsi="Arial" w:cs="Arial"/>
          <w:snapToGrid w:val="0"/>
          <w:szCs w:val="24"/>
          <w:lang w:val="en"/>
        </w:rPr>
        <w:t xml:space="preserve">(continued) </w:t>
      </w:r>
    </w:p>
    <w:p w14:paraId="070D69BC" w14:textId="77777777" w:rsidR="00345BEE" w:rsidRPr="008F33D3" w:rsidRDefault="00345BEE" w:rsidP="005E5B85">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lang w:val="en"/>
        </w:rPr>
      </w:pPr>
    </w:p>
    <w:p w14:paraId="289DFDE2" w14:textId="6DFDEC71" w:rsidR="00826DF1" w:rsidRPr="008F33D3" w:rsidRDefault="00345BEE" w:rsidP="004C204E">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lang w:val="en"/>
        </w:rPr>
      </w:pPr>
      <w:r w:rsidRPr="008F33D3">
        <w:rPr>
          <w:rFonts w:ascii="Arial" w:eastAsia="Times New Roman" w:hAnsi="Arial" w:cs="Arial"/>
          <w:snapToGrid w:val="0"/>
          <w:szCs w:val="24"/>
          <w:lang w:val="en"/>
        </w:rPr>
        <w:tab/>
      </w:r>
      <w:r w:rsidR="004C204E" w:rsidRPr="008F33D3">
        <w:rPr>
          <w:rFonts w:ascii="Arial" w:eastAsia="Times New Roman" w:hAnsi="Arial" w:cs="Arial"/>
          <w:strike/>
          <w:snapToGrid w:val="0"/>
          <w:szCs w:val="24"/>
          <w:lang w:val="en"/>
        </w:rPr>
        <w:t>(3)</w:t>
      </w:r>
      <w:r w:rsidRPr="008F33D3">
        <w:rPr>
          <w:rFonts w:ascii="Arial" w:eastAsia="Times New Roman" w:hAnsi="Arial" w:cs="Arial"/>
          <w:snapToGrid w:val="0"/>
          <w:szCs w:val="24"/>
          <w:u w:val="single"/>
          <w:lang w:val="en"/>
        </w:rPr>
        <w:t>(4)</w:t>
      </w:r>
      <w:r w:rsidRPr="008F33D3">
        <w:rPr>
          <w:rFonts w:ascii="Arial" w:eastAsia="Times New Roman" w:hAnsi="Arial" w:cs="Arial"/>
          <w:snapToGrid w:val="0"/>
          <w:szCs w:val="24"/>
          <w:lang w:val="en"/>
        </w:rPr>
        <w:tab/>
      </w:r>
      <w:r w:rsidR="00826DF1" w:rsidRPr="008F33D3">
        <w:rPr>
          <w:rFonts w:ascii="Arial" w:eastAsia="Times New Roman" w:hAnsi="Arial" w:cs="Arial"/>
          <w:snapToGrid w:val="0"/>
          <w:szCs w:val="24"/>
          <w:lang w:val="en"/>
        </w:rPr>
        <w:t>“Restraining Device” means any physical or mechanical item that is attached or next to the body of a “child” that a “child” cannot remove easily and keeps the “child” from moving freely as specified in Section 89475.2, Postural Supports and Protective Devices.</w:t>
      </w:r>
    </w:p>
    <w:p w14:paraId="50217D80" w14:textId="77777777" w:rsidR="00D54FB0" w:rsidRPr="008F33D3" w:rsidRDefault="00D54FB0">
      <w:pPr>
        <w:rPr>
          <w:rFonts w:ascii="Arial" w:eastAsia="Times New Roman" w:hAnsi="Arial" w:cs="Arial"/>
          <w:snapToGrid w:val="0"/>
          <w:szCs w:val="24"/>
          <w:lang w:val="en"/>
        </w:rPr>
      </w:pPr>
    </w:p>
    <w:p w14:paraId="2FD86C65" w14:textId="34930CED" w:rsidR="00ED7224" w:rsidRPr="008F33D3" w:rsidRDefault="00ED7224" w:rsidP="00826DF1">
      <w:pPr>
        <w:widowControl w:val="0"/>
        <w:tabs>
          <w:tab w:val="left" w:pos="540"/>
          <w:tab w:val="left" w:pos="1080"/>
          <w:tab w:val="left" w:pos="1800"/>
          <w:tab w:val="left" w:pos="2520"/>
          <w:tab w:val="left" w:pos="3240"/>
          <w:tab w:val="left" w:pos="3960"/>
          <w:tab w:val="left" w:pos="4680"/>
          <w:tab w:val="right" w:pos="9360"/>
        </w:tabs>
        <w:ind w:left="1152" w:hanging="1152"/>
        <w:rPr>
          <w:rFonts w:ascii="Arial" w:eastAsia="Times New Roman" w:hAnsi="Arial" w:cs="Arial"/>
          <w:snapToGrid w:val="0"/>
          <w:szCs w:val="24"/>
          <w:lang w:val="en"/>
        </w:rPr>
      </w:pPr>
      <w:r w:rsidRPr="008F33D3">
        <w:rPr>
          <w:rFonts w:ascii="Arial" w:eastAsia="Times New Roman" w:hAnsi="Arial" w:cs="Arial"/>
          <w:snapToGrid w:val="0"/>
          <w:szCs w:val="24"/>
          <w:lang w:val="en"/>
        </w:rPr>
        <w:t>(s)</w:t>
      </w:r>
      <w:r w:rsidR="004C204E">
        <w:rPr>
          <w:rFonts w:ascii="Arial" w:eastAsia="Times New Roman" w:hAnsi="Arial" w:cs="Arial"/>
          <w:snapToGrid w:val="0"/>
          <w:szCs w:val="24"/>
          <w:lang w:val="en"/>
        </w:rPr>
        <w:t xml:space="preserve"> </w:t>
      </w:r>
      <w:r w:rsidRPr="008F33D3">
        <w:rPr>
          <w:rFonts w:ascii="Arial" w:eastAsia="Times New Roman" w:hAnsi="Arial" w:cs="Arial"/>
          <w:snapToGrid w:val="0"/>
          <w:szCs w:val="24"/>
          <w:lang w:val="en"/>
        </w:rPr>
        <w:t>through (z)</w:t>
      </w:r>
      <w:r w:rsidR="004C204E">
        <w:rPr>
          <w:rFonts w:ascii="Arial" w:eastAsia="Times New Roman" w:hAnsi="Arial" w:cs="Arial"/>
          <w:snapToGrid w:val="0"/>
          <w:szCs w:val="24"/>
          <w:lang w:val="en"/>
        </w:rPr>
        <w:tab/>
      </w:r>
      <w:r w:rsidRPr="008F33D3">
        <w:rPr>
          <w:rFonts w:ascii="Arial" w:eastAsia="Times New Roman" w:hAnsi="Arial" w:cs="Arial"/>
          <w:snapToGrid w:val="0"/>
          <w:szCs w:val="24"/>
          <w:lang w:val="en"/>
        </w:rPr>
        <w:t>(Continued)</w:t>
      </w:r>
    </w:p>
    <w:p w14:paraId="1CC330D1" w14:textId="77777777" w:rsidR="00F44036" w:rsidRPr="008F33D3" w:rsidRDefault="00F44036" w:rsidP="00534333">
      <w:pPr>
        <w:tabs>
          <w:tab w:val="left" w:pos="540"/>
          <w:tab w:val="left" w:pos="1080"/>
          <w:tab w:val="left" w:pos="1800"/>
          <w:tab w:val="left" w:pos="2520"/>
          <w:tab w:val="left" w:pos="3240"/>
          <w:tab w:val="left" w:pos="3960"/>
          <w:tab w:val="left" w:pos="4680"/>
          <w:tab w:val="right" w:pos="9360"/>
        </w:tabs>
        <w:rPr>
          <w:rFonts w:ascii="Arial" w:hAnsi="Arial" w:cs="Arial"/>
          <w:szCs w:val="24"/>
        </w:rPr>
      </w:pPr>
    </w:p>
    <w:p w14:paraId="07347867" w14:textId="77777777" w:rsidR="00534333" w:rsidRPr="008F33D3" w:rsidRDefault="00534333" w:rsidP="00534333">
      <w:pPr>
        <w:tabs>
          <w:tab w:val="left" w:pos="540"/>
          <w:tab w:val="left" w:pos="1080"/>
          <w:tab w:val="left" w:pos="1800"/>
          <w:tab w:val="left" w:pos="2520"/>
          <w:tab w:val="left" w:pos="3240"/>
          <w:tab w:val="left" w:pos="3960"/>
          <w:tab w:val="left" w:pos="4680"/>
          <w:tab w:val="right" w:pos="9360"/>
        </w:tabs>
        <w:rPr>
          <w:rFonts w:ascii="Arial" w:hAnsi="Arial" w:cs="Arial"/>
          <w:szCs w:val="24"/>
        </w:rPr>
      </w:pPr>
    </w:p>
    <w:p w14:paraId="02FBBCEC" w14:textId="77777777" w:rsidR="00534333" w:rsidRPr="008F33D3" w:rsidRDefault="00534333" w:rsidP="00534333">
      <w:pPr>
        <w:tabs>
          <w:tab w:val="left" w:pos="540"/>
          <w:tab w:val="left" w:pos="1080"/>
          <w:tab w:val="left" w:pos="1800"/>
          <w:tab w:val="left" w:pos="2520"/>
          <w:tab w:val="left" w:pos="3240"/>
          <w:tab w:val="left" w:pos="3960"/>
          <w:tab w:val="left" w:pos="4680"/>
          <w:tab w:val="right" w:pos="9360"/>
        </w:tabs>
        <w:ind w:left="1800" w:hanging="1800"/>
        <w:rPr>
          <w:rFonts w:ascii="Arial" w:hAnsi="Arial" w:cs="Arial"/>
          <w:szCs w:val="24"/>
          <w:lang w:val="en"/>
        </w:rPr>
      </w:pPr>
      <w:r w:rsidRPr="008F33D3">
        <w:rPr>
          <w:rFonts w:ascii="Arial" w:hAnsi="Arial" w:cs="Arial"/>
          <w:szCs w:val="24"/>
          <w:lang w:val="en"/>
        </w:rPr>
        <w:t xml:space="preserve">Authority cited: </w:t>
      </w:r>
      <w:r w:rsidRPr="008F33D3">
        <w:rPr>
          <w:rFonts w:ascii="Arial" w:hAnsi="Arial" w:cs="Arial"/>
          <w:szCs w:val="24"/>
          <w:lang w:val="en"/>
        </w:rPr>
        <w:tab/>
        <w:t>Sections 1502.8, 1530 and 1530.5, Health and Safety Code; and Section 21 of Assembly Bill 1695 (Chapter 653, Statutes of 2001).</w:t>
      </w:r>
    </w:p>
    <w:p w14:paraId="0E8B5160" w14:textId="77777777" w:rsidR="00534333" w:rsidRPr="008F33D3" w:rsidRDefault="00534333" w:rsidP="00534333">
      <w:pPr>
        <w:tabs>
          <w:tab w:val="left" w:pos="540"/>
          <w:tab w:val="left" w:pos="1080"/>
          <w:tab w:val="left" w:pos="1800"/>
          <w:tab w:val="left" w:pos="2520"/>
          <w:tab w:val="left" w:pos="3240"/>
          <w:tab w:val="left" w:pos="3960"/>
          <w:tab w:val="left" w:pos="4680"/>
          <w:tab w:val="right" w:pos="9360"/>
        </w:tabs>
        <w:ind w:left="1800" w:hanging="1800"/>
        <w:rPr>
          <w:rFonts w:ascii="Arial" w:hAnsi="Arial" w:cs="Arial"/>
          <w:szCs w:val="24"/>
        </w:rPr>
      </w:pPr>
    </w:p>
    <w:p w14:paraId="11BD86BA" w14:textId="192A4123" w:rsidR="00534333" w:rsidRPr="008F33D3" w:rsidRDefault="00534333" w:rsidP="00605C67">
      <w:pPr>
        <w:tabs>
          <w:tab w:val="left" w:pos="540"/>
          <w:tab w:val="left" w:pos="1080"/>
          <w:tab w:val="left" w:pos="1800"/>
          <w:tab w:val="left" w:pos="2520"/>
          <w:tab w:val="left" w:pos="3240"/>
          <w:tab w:val="left" w:pos="3960"/>
          <w:tab w:val="left" w:pos="4680"/>
          <w:tab w:val="right" w:pos="9360"/>
        </w:tabs>
        <w:ind w:left="1800" w:hanging="1800"/>
        <w:rPr>
          <w:rFonts w:ascii="Arial" w:hAnsi="Arial" w:cs="Arial"/>
          <w:szCs w:val="24"/>
        </w:rPr>
      </w:pPr>
      <w:r w:rsidRPr="008F33D3">
        <w:rPr>
          <w:rFonts w:ascii="Arial" w:hAnsi="Arial" w:cs="Arial"/>
          <w:szCs w:val="24"/>
          <w:lang w:val="en"/>
        </w:rPr>
        <w:t xml:space="preserve">Reference: </w:t>
      </w:r>
      <w:r w:rsidRPr="008F33D3">
        <w:rPr>
          <w:rFonts w:ascii="Arial" w:hAnsi="Arial" w:cs="Arial"/>
          <w:szCs w:val="24"/>
          <w:lang w:val="en"/>
        </w:rPr>
        <w:tab/>
        <w:t>California Fair Employment and Housing Act, Sections 12921, 12926 and 12926.1(c), Government Code; Section 51931(a), Education Code; Sections 1337, 1500, 1501, 1502, 1503, 1503.5, 1505, 1505.2, 1507, 1507.5, 1520, 1522, 1522.1, 1524, 1526, 1526.5, 1527, 1530, 1530.5, 1530.6, 1531, 1531.5, 1533, 1534, 1536.1, 1537, 1550, 1551, 1558, 1558.1, 1559.110, 1727(c), 11834.</w:t>
      </w:r>
      <w:r w:rsidR="00356B30">
        <w:rPr>
          <w:rFonts w:ascii="Arial" w:hAnsi="Arial" w:cs="Arial"/>
          <w:szCs w:val="24"/>
          <w:lang w:val="en"/>
        </w:rPr>
        <w:t>02</w:t>
      </w:r>
      <w:r w:rsidRPr="008F33D3">
        <w:rPr>
          <w:rFonts w:ascii="Arial" w:hAnsi="Arial" w:cs="Arial"/>
          <w:szCs w:val="24"/>
          <w:lang w:val="en"/>
        </w:rPr>
        <w:t xml:space="preserve"> and 13131, Health and Safety Code; Unruh Civil Rights Act, Section 51, Civil Code; Sections 309, 319(d), 361.2, 362.04, 362.05, 362.7, 366.26, </w:t>
      </w:r>
      <w:r w:rsidR="00FA644F">
        <w:rPr>
          <w:rFonts w:ascii="Arial" w:hAnsi="Arial" w:cs="Arial"/>
          <w:szCs w:val="24"/>
          <w:lang w:val="en"/>
        </w:rPr>
        <w:t xml:space="preserve">369.5, 739.5, </w:t>
      </w:r>
      <w:r w:rsidRPr="008F33D3">
        <w:rPr>
          <w:rFonts w:ascii="Arial" w:hAnsi="Arial" w:cs="Arial"/>
          <w:szCs w:val="24"/>
          <w:lang w:val="en"/>
        </w:rPr>
        <w:t>11400(t), 11403, 11460, 11461, 16501.25, 16522, 17710, 17710(a), 17710(g), 17710(h), 17710(i), 17731, 17731(c) and 17736(a), Welfare and Institutions Code; and 42 U.S.C.A. Section 1305.</w:t>
      </w:r>
    </w:p>
    <w:p w14:paraId="2EE6568D" w14:textId="77777777" w:rsidR="00534333" w:rsidRPr="008F33D3" w:rsidRDefault="00F44036" w:rsidP="0001142B">
      <w:pPr>
        <w:rPr>
          <w:rFonts w:ascii="Arial" w:eastAsia="Times New Roman" w:hAnsi="Arial" w:cs="Arial"/>
          <w:b/>
          <w:snapToGrid w:val="0"/>
          <w:szCs w:val="24"/>
        </w:rPr>
      </w:pPr>
      <w:r w:rsidRPr="008F33D3">
        <w:rPr>
          <w:rFonts w:ascii="Arial" w:eastAsia="Times New Roman" w:hAnsi="Arial" w:cs="Arial"/>
          <w:b/>
          <w:snapToGrid w:val="0"/>
          <w:szCs w:val="24"/>
        </w:rPr>
        <w:br w:type="page"/>
      </w:r>
    </w:p>
    <w:p w14:paraId="36559059" w14:textId="4F3B6711" w:rsidR="00DF287C" w:rsidRDefault="00DF287C" w:rsidP="00DF287C">
      <w:pPr>
        <w:pStyle w:val="Heading1"/>
      </w:pPr>
      <w:r w:rsidRPr="00DF287C">
        <w:lastRenderedPageBreak/>
        <w:t>Chapter 9.5 Foster Family Homes Article 3 Core Requirements for Caregivers, Relatives, and Nonrelative Extended Family Members</w:t>
      </w:r>
    </w:p>
    <w:p w14:paraId="251BD9BC" w14:textId="77777777" w:rsidR="00DF287C" w:rsidRDefault="00DF287C" w:rsidP="003A3B30">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6FFF1666" w14:textId="34EDE2A0" w:rsidR="003A3B30" w:rsidRPr="008F33D3" w:rsidRDefault="003A3B30" w:rsidP="00DF287C">
      <w:pPr>
        <w:pStyle w:val="Heading2"/>
      </w:pPr>
      <w:r w:rsidRPr="008F33D3">
        <w:t>Amend Section 8</w:t>
      </w:r>
      <w:r w:rsidR="00865E8C" w:rsidRPr="008F33D3">
        <w:t>9374</w:t>
      </w:r>
      <w:r w:rsidRPr="008F33D3">
        <w:t xml:space="preserve"> to read:</w:t>
      </w:r>
    </w:p>
    <w:p w14:paraId="280B3008" w14:textId="77777777" w:rsidR="003A3B30" w:rsidRPr="008F33D3" w:rsidRDefault="003A3B30" w:rsidP="003A3B30">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p>
    <w:p w14:paraId="503E68D0" w14:textId="3774F5CE" w:rsidR="003A3B30" w:rsidRPr="008F33D3" w:rsidRDefault="003A3B30" w:rsidP="003A3B30">
      <w:pPr>
        <w:tabs>
          <w:tab w:val="left" w:pos="540"/>
          <w:tab w:val="left" w:pos="1080"/>
          <w:tab w:val="left" w:pos="1800"/>
          <w:tab w:val="left" w:pos="2520"/>
          <w:tab w:val="left" w:pos="3240"/>
          <w:tab w:val="left" w:pos="3960"/>
          <w:tab w:val="left" w:pos="4680"/>
          <w:tab w:val="right" w:pos="9360"/>
        </w:tabs>
        <w:rPr>
          <w:rFonts w:ascii="Arial" w:hAnsi="Arial" w:cs="Arial"/>
          <w:szCs w:val="24"/>
        </w:rPr>
      </w:pPr>
      <w:r w:rsidRPr="008F33D3">
        <w:rPr>
          <w:rFonts w:ascii="Arial" w:hAnsi="Arial" w:cs="Arial"/>
          <w:b/>
          <w:szCs w:val="24"/>
        </w:rPr>
        <w:t>89374</w:t>
      </w:r>
      <w:r w:rsidRPr="008F33D3">
        <w:rPr>
          <w:rFonts w:ascii="Arial" w:hAnsi="Arial" w:cs="Arial"/>
          <w:b/>
          <w:szCs w:val="24"/>
        </w:rPr>
        <w:tab/>
        <w:t>TRANSPORTATION</w:t>
      </w:r>
    </w:p>
    <w:p w14:paraId="0547DF77" w14:textId="77777777" w:rsidR="003A3B30" w:rsidRPr="008F33D3" w:rsidRDefault="003A3B30" w:rsidP="003A3B30">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52586369" w14:textId="3E40E9E5" w:rsidR="003C33D4" w:rsidRPr="003C33D4" w:rsidRDefault="003C33D4" w:rsidP="003C33D4">
      <w:pPr>
        <w:tabs>
          <w:tab w:val="left" w:pos="540"/>
          <w:tab w:val="left" w:pos="1080"/>
          <w:tab w:val="left" w:pos="1800"/>
          <w:tab w:val="left" w:pos="2520"/>
          <w:tab w:val="left" w:pos="3240"/>
          <w:tab w:val="left" w:pos="3960"/>
          <w:tab w:val="left" w:pos="4680"/>
          <w:tab w:val="right" w:pos="9360"/>
        </w:tabs>
        <w:ind w:left="540" w:hanging="540"/>
        <w:jc w:val="both"/>
        <w:rPr>
          <w:rFonts w:ascii="Arial" w:hAnsi="Arial" w:cs="Arial"/>
          <w:szCs w:val="24"/>
        </w:rPr>
      </w:pPr>
      <w:bookmarkStart w:id="36" w:name="_Hlk8657115"/>
      <w:r w:rsidRPr="003C33D4">
        <w:rPr>
          <w:rFonts w:ascii="Arial" w:hAnsi="Arial" w:cs="Arial"/>
          <w:szCs w:val="24"/>
        </w:rPr>
        <w:t>(a)</w:t>
      </w:r>
      <w:r>
        <w:rPr>
          <w:rFonts w:ascii="Arial" w:hAnsi="Arial" w:cs="Arial"/>
          <w:szCs w:val="24"/>
        </w:rPr>
        <w:tab/>
      </w:r>
      <w:r w:rsidRPr="003C33D4">
        <w:rPr>
          <w:rFonts w:ascii="Arial" w:hAnsi="Arial" w:cs="Arial"/>
          <w:szCs w:val="24"/>
        </w:rPr>
        <w:t>The caregiver shall ensure that persons who transport a “child” use vehicles that are in safe operating condition.</w:t>
      </w:r>
    </w:p>
    <w:p w14:paraId="23EA96E0" w14:textId="77777777" w:rsidR="003C33D4" w:rsidRPr="003C33D4" w:rsidRDefault="003C33D4" w:rsidP="003C33D4">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4268633E" w14:textId="41648D0F" w:rsidR="003C33D4" w:rsidRDefault="003C33D4" w:rsidP="003C33D4">
      <w:pPr>
        <w:spacing w:after="160" w:line="252" w:lineRule="auto"/>
        <w:ind w:left="1440" w:hanging="900"/>
        <w:contextualSpacing/>
        <w:rPr>
          <w:rFonts w:ascii="Arial" w:hAnsi="Arial" w:cs="Arial"/>
          <w:szCs w:val="24"/>
        </w:rPr>
      </w:pPr>
      <w:r w:rsidRPr="003C33D4">
        <w:rPr>
          <w:rFonts w:ascii="Arial" w:hAnsi="Arial" w:cs="Arial"/>
          <w:szCs w:val="24"/>
        </w:rPr>
        <w:t>(1)</w:t>
      </w:r>
      <w:r>
        <w:rPr>
          <w:rFonts w:ascii="Arial" w:hAnsi="Arial" w:cs="Arial"/>
          <w:szCs w:val="24"/>
        </w:rPr>
        <w:tab/>
        <w:t>T</w:t>
      </w:r>
      <w:r w:rsidRPr="003C33D4">
        <w:rPr>
          <w:rFonts w:ascii="Arial" w:hAnsi="Arial" w:cs="Arial"/>
          <w:szCs w:val="24"/>
        </w:rPr>
        <w:t xml:space="preserve">he caregiver and </w:t>
      </w:r>
      <w:r w:rsidRPr="003C33D4">
        <w:rPr>
          <w:rFonts w:ascii="Arial" w:hAnsi="Arial" w:cs="Arial"/>
          <w:strike/>
          <w:szCs w:val="24"/>
        </w:rPr>
        <w:t>his/her</w:t>
      </w:r>
      <w:r w:rsidRPr="003C33D4">
        <w:rPr>
          <w:rFonts w:ascii="Arial" w:hAnsi="Arial" w:cs="Arial"/>
          <w:szCs w:val="24"/>
        </w:rPr>
        <w:t xml:space="preserve"> </w:t>
      </w:r>
      <w:r w:rsidRPr="003C33D4">
        <w:rPr>
          <w:rFonts w:ascii="Arial" w:hAnsi="Arial" w:cs="Arial"/>
          <w:szCs w:val="24"/>
          <w:u w:val="single"/>
        </w:rPr>
        <w:t>their</w:t>
      </w:r>
      <w:r>
        <w:rPr>
          <w:rFonts w:ascii="Arial" w:hAnsi="Arial" w:cs="Arial"/>
          <w:szCs w:val="24"/>
        </w:rPr>
        <w:t xml:space="preserve"> </w:t>
      </w:r>
      <w:r w:rsidRPr="003C33D4">
        <w:rPr>
          <w:rFonts w:ascii="Arial" w:hAnsi="Arial" w:cs="Arial"/>
          <w:szCs w:val="24"/>
        </w:rPr>
        <w:t xml:space="preserve">staff are prohibited from smoking a tobacco </w:t>
      </w:r>
      <w:proofErr w:type="gramStart"/>
      <w:r w:rsidRPr="003C33D4">
        <w:rPr>
          <w:rFonts w:ascii="Arial" w:hAnsi="Arial" w:cs="Arial"/>
          <w:szCs w:val="24"/>
        </w:rPr>
        <w:t>product, or</w:t>
      </w:r>
      <w:proofErr w:type="gramEnd"/>
      <w:r w:rsidRPr="003C33D4">
        <w:rPr>
          <w:rFonts w:ascii="Arial" w:hAnsi="Arial" w:cs="Arial"/>
          <w:szCs w:val="24"/>
        </w:rPr>
        <w:t xml:space="preserve"> permitting any person from smoking a tobacco product in a motor vehicle that is regularly used to transport children, regardless of when the children are present. This prohibition applies when the motor vehicle is moving or at rest. Smoking has the same meaning as in subdivision (c) of Section 22950.5 of the Business and Professions Code, and tobacco product means a product or device as defined in subdivision (d) of Section 22950.5 of the Business and Professions Code.</w:t>
      </w:r>
    </w:p>
    <w:p w14:paraId="4D2BB4B9" w14:textId="77777777" w:rsidR="003C33D4" w:rsidRDefault="003C33D4" w:rsidP="003C33D4">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31547AEC" w14:textId="2AC54D73" w:rsidR="003A3B30" w:rsidRPr="008F33D3" w:rsidRDefault="0046018E" w:rsidP="003C33D4">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(b)</w:t>
      </w:r>
      <w:r w:rsidR="003C33D4">
        <w:rPr>
          <w:rFonts w:ascii="Arial" w:hAnsi="Arial" w:cs="Arial"/>
          <w:szCs w:val="24"/>
        </w:rPr>
        <w:tab/>
      </w:r>
      <w:r w:rsidR="003A3B30" w:rsidRPr="008F33D3">
        <w:rPr>
          <w:rFonts w:ascii="Arial" w:hAnsi="Arial" w:cs="Arial"/>
          <w:szCs w:val="24"/>
        </w:rPr>
        <w:t xml:space="preserve">(Continued) </w:t>
      </w:r>
      <w:bookmarkEnd w:id="36"/>
    </w:p>
    <w:p w14:paraId="10FC8D66" w14:textId="77777777" w:rsidR="003A3B30" w:rsidRPr="008F33D3" w:rsidRDefault="003A3B30" w:rsidP="003A3B30">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43C9377B" w14:textId="5B90CEE4" w:rsidR="00CB308E" w:rsidRPr="008F33D3" w:rsidRDefault="003A3B30" w:rsidP="00D40F56">
      <w:pPr>
        <w:tabs>
          <w:tab w:val="left" w:pos="540"/>
          <w:tab w:val="left" w:pos="1080"/>
          <w:tab w:val="left" w:pos="1800"/>
          <w:tab w:val="left" w:pos="2520"/>
          <w:tab w:val="left" w:pos="3240"/>
          <w:tab w:val="left" w:pos="3960"/>
          <w:tab w:val="left" w:pos="4680"/>
          <w:tab w:val="right" w:pos="9360"/>
        </w:tabs>
        <w:ind w:left="540" w:hanging="540"/>
        <w:jc w:val="both"/>
        <w:rPr>
          <w:rFonts w:ascii="Arial" w:hAnsi="Arial" w:cs="Arial"/>
          <w:u w:val="single"/>
        </w:rPr>
      </w:pPr>
      <w:r w:rsidRPr="008F33D3">
        <w:rPr>
          <w:rFonts w:ascii="Arial" w:hAnsi="Arial" w:cs="Arial"/>
          <w:szCs w:val="24"/>
        </w:rPr>
        <w:t>(</w:t>
      </w:r>
      <w:r w:rsidR="00691136" w:rsidRPr="008F33D3">
        <w:rPr>
          <w:rFonts w:ascii="Arial" w:hAnsi="Arial" w:cs="Arial"/>
          <w:szCs w:val="24"/>
        </w:rPr>
        <w:t>c</w:t>
      </w:r>
      <w:r w:rsidRPr="008F33D3">
        <w:rPr>
          <w:rFonts w:ascii="Arial" w:hAnsi="Arial" w:cs="Arial"/>
          <w:szCs w:val="24"/>
        </w:rPr>
        <w:t>)</w:t>
      </w:r>
      <w:r w:rsidRPr="008F33D3">
        <w:rPr>
          <w:rFonts w:ascii="Arial" w:hAnsi="Arial" w:cs="Arial"/>
          <w:szCs w:val="24"/>
        </w:rPr>
        <w:tab/>
      </w:r>
      <w:r w:rsidR="00CB308E" w:rsidRPr="008F33D3">
        <w:rPr>
          <w:rFonts w:ascii="Arial" w:hAnsi="Arial" w:cs="Arial"/>
          <w:strike/>
          <w:szCs w:val="24"/>
          <w:lang w:val="en"/>
        </w:rPr>
        <w:t>Unless other arrangements are specified in the written plan identifying the specific needs and services of a “child” or included in the written placement agreement between the caregiver and the placing agency, the caregiver shall ensure transportation is provided for the following situations:</w:t>
      </w:r>
      <w:r w:rsidR="00D04079">
        <w:rPr>
          <w:rFonts w:ascii="Arial" w:hAnsi="Arial" w:cs="Arial"/>
          <w:u w:val="single"/>
        </w:rPr>
        <w:t>The caregiver</w:t>
      </w:r>
      <w:r w:rsidR="00CB308E" w:rsidRPr="008F33D3">
        <w:rPr>
          <w:rFonts w:ascii="Arial" w:hAnsi="Arial" w:cs="Arial"/>
          <w:u w:val="single"/>
        </w:rPr>
        <w:t xml:space="preserve"> shall provide transportation for a child in a timely manner to</w:t>
      </w:r>
      <w:r w:rsidR="0022553A" w:rsidRPr="008F33D3">
        <w:rPr>
          <w:rFonts w:ascii="Arial" w:hAnsi="Arial" w:cs="Arial"/>
          <w:u w:val="single"/>
        </w:rPr>
        <w:t xml:space="preserve"> and from</w:t>
      </w:r>
      <w:r w:rsidR="00CB308E" w:rsidRPr="008F33D3">
        <w:rPr>
          <w:rFonts w:ascii="Arial" w:hAnsi="Arial" w:cs="Arial"/>
          <w:u w:val="single"/>
        </w:rPr>
        <w:t xml:space="preserve"> the following:</w:t>
      </w:r>
    </w:p>
    <w:p w14:paraId="196230B8" w14:textId="77777777" w:rsidR="00CB308E" w:rsidRPr="008F33D3" w:rsidRDefault="00CB308E" w:rsidP="00CB308E">
      <w:pPr>
        <w:rPr>
          <w:rFonts w:ascii="Arial" w:hAnsi="Arial" w:cs="Arial"/>
          <w:u w:val="single"/>
        </w:rPr>
      </w:pPr>
    </w:p>
    <w:p w14:paraId="66F3BDCF" w14:textId="378324B8" w:rsidR="00CB308E" w:rsidRPr="008F33D3" w:rsidRDefault="003C33D4" w:rsidP="003C33D4">
      <w:pPr>
        <w:spacing w:after="160" w:line="252" w:lineRule="auto"/>
        <w:ind w:left="540"/>
        <w:contextualSpacing/>
        <w:rPr>
          <w:rFonts w:ascii="Arial" w:eastAsia="Times New Roman" w:hAnsi="Arial" w:cs="Arial"/>
          <w:u w:val="single"/>
        </w:rPr>
      </w:pPr>
      <w:r>
        <w:rPr>
          <w:rFonts w:ascii="Arial" w:eastAsia="Times New Roman" w:hAnsi="Arial" w:cs="Arial"/>
        </w:rPr>
        <w:t>(1)</w:t>
      </w:r>
      <w:r>
        <w:rPr>
          <w:rFonts w:ascii="Arial" w:eastAsia="Times New Roman" w:hAnsi="Arial" w:cs="Arial"/>
        </w:rPr>
        <w:tab/>
      </w:r>
      <w:r w:rsidR="00CB308E" w:rsidRPr="003C33D4">
        <w:rPr>
          <w:rFonts w:ascii="Arial" w:eastAsia="Times New Roman" w:hAnsi="Arial" w:cs="Arial"/>
          <w:strike/>
        </w:rPr>
        <w:t>Medical appointments</w:t>
      </w:r>
      <w:r w:rsidRPr="003C33D4">
        <w:rPr>
          <w:rFonts w:ascii="Arial" w:eastAsia="Times New Roman" w:hAnsi="Arial" w:cs="Arial"/>
          <w:strike/>
        </w:rPr>
        <w:t>,</w:t>
      </w:r>
      <w:r w:rsidR="00CB308E" w:rsidRPr="003C33D4">
        <w:rPr>
          <w:rFonts w:ascii="Arial" w:eastAsia="Times New Roman" w:hAnsi="Arial" w:cs="Arial"/>
        </w:rPr>
        <w:t xml:space="preserve"> </w:t>
      </w:r>
      <w:r w:rsidR="00CB308E" w:rsidRPr="008F33D3">
        <w:rPr>
          <w:rFonts w:ascii="Arial" w:eastAsia="Times New Roman" w:hAnsi="Arial" w:cs="Arial"/>
          <w:u w:val="single"/>
        </w:rPr>
        <w:t>Health-related services.</w:t>
      </w:r>
    </w:p>
    <w:p w14:paraId="79122359" w14:textId="77777777" w:rsidR="003C33D4" w:rsidRDefault="003C33D4" w:rsidP="003C33D4">
      <w:pPr>
        <w:spacing w:after="160" w:line="252" w:lineRule="auto"/>
        <w:ind w:left="360"/>
        <w:contextualSpacing/>
        <w:rPr>
          <w:rFonts w:ascii="Arial" w:eastAsia="Times New Roman" w:hAnsi="Arial" w:cs="Arial"/>
          <w:u w:val="single"/>
        </w:rPr>
      </w:pPr>
    </w:p>
    <w:p w14:paraId="2FC5AC88" w14:textId="576C3848" w:rsidR="00CB308E" w:rsidRPr="008F33D3" w:rsidRDefault="003C33D4" w:rsidP="003C33D4">
      <w:pPr>
        <w:spacing w:after="160" w:line="252" w:lineRule="auto"/>
        <w:ind w:left="540"/>
        <w:contextualSpacing/>
        <w:rPr>
          <w:rFonts w:ascii="Arial" w:eastAsia="Times New Roman" w:hAnsi="Arial" w:cs="Arial"/>
          <w:u w:val="single"/>
        </w:rPr>
      </w:pPr>
      <w:r>
        <w:rPr>
          <w:rFonts w:ascii="Arial" w:eastAsia="Times New Roman" w:hAnsi="Arial" w:cs="Arial"/>
        </w:rPr>
        <w:t>(2)</w:t>
      </w:r>
      <w:r>
        <w:rPr>
          <w:rFonts w:ascii="Arial" w:eastAsia="Times New Roman" w:hAnsi="Arial" w:cs="Arial"/>
        </w:rPr>
        <w:tab/>
      </w:r>
      <w:r w:rsidR="00CB308E" w:rsidRPr="003C33D4">
        <w:rPr>
          <w:rFonts w:ascii="Arial" w:eastAsia="Times New Roman" w:hAnsi="Arial" w:cs="Arial"/>
        </w:rPr>
        <w:t>School</w:t>
      </w:r>
      <w:r w:rsidR="00CB308E" w:rsidRPr="003C33D4">
        <w:rPr>
          <w:rFonts w:ascii="Arial" w:eastAsia="Times New Roman" w:hAnsi="Arial" w:cs="Arial"/>
          <w:strike/>
        </w:rPr>
        <w:t>, and</w:t>
      </w:r>
      <w:r w:rsidR="00CB308E" w:rsidRPr="003C33D4">
        <w:rPr>
          <w:rFonts w:ascii="Arial" w:eastAsia="Times New Roman" w:hAnsi="Arial" w:cs="Arial"/>
          <w:u w:val="single"/>
        </w:rPr>
        <w:t>.</w:t>
      </w:r>
    </w:p>
    <w:p w14:paraId="1E6B79BF" w14:textId="77777777" w:rsidR="003C33D4" w:rsidRDefault="003C33D4" w:rsidP="003C33D4">
      <w:pPr>
        <w:spacing w:after="160" w:line="252" w:lineRule="auto"/>
        <w:ind w:left="540"/>
        <w:contextualSpacing/>
        <w:rPr>
          <w:rFonts w:ascii="Arial" w:hAnsi="Arial" w:cs="Arial"/>
          <w:szCs w:val="24"/>
          <w:lang w:val="en"/>
        </w:rPr>
      </w:pPr>
    </w:p>
    <w:p w14:paraId="4D789A53" w14:textId="093DF87A" w:rsidR="00CB308E" w:rsidRPr="008F33D3" w:rsidRDefault="003C33D4" w:rsidP="003C33D4">
      <w:pPr>
        <w:spacing w:after="160" w:line="252" w:lineRule="auto"/>
        <w:ind w:left="1440" w:hanging="900"/>
        <w:contextualSpacing/>
        <w:rPr>
          <w:rFonts w:ascii="Arial" w:eastAsia="Times New Roman" w:hAnsi="Arial" w:cs="Arial"/>
          <w:u w:val="single"/>
        </w:rPr>
      </w:pPr>
      <w:r>
        <w:rPr>
          <w:rFonts w:ascii="Arial" w:hAnsi="Arial" w:cs="Arial"/>
          <w:szCs w:val="24"/>
          <w:lang w:val="en"/>
        </w:rPr>
        <w:t>(3)</w:t>
      </w:r>
      <w:r>
        <w:rPr>
          <w:rFonts w:ascii="Arial" w:hAnsi="Arial" w:cs="Arial"/>
          <w:szCs w:val="24"/>
          <w:lang w:val="en"/>
        </w:rPr>
        <w:tab/>
      </w:r>
      <w:r w:rsidR="00CB308E" w:rsidRPr="008F33D3">
        <w:rPr>
          <w:rFonts w:ascii="Arial" w:hAnsi="Arial" w:cs="Arial"/>
          <w:szCs w:val="24"/>
          <w:lang w:val="en"/>
        </w:rPr>
        <w:t>Extracurricular, enrichment</w:t>
      </w:r>
      <w:r w:rsidR="00CB308E" w:rsidRPr="003C33D4">
        <w:rPr>
          <w:rFonts w:ascii="Arial" w:hAnsi="Arial" w:cs="Arial"/>
          <w:szCs w:val="24"/>
          <w:u w:val="single"/>
          <w:lang w:val="en"/>
        </w:rPr>
        <w:t xml:space="preserve">, </w:t>
      </w:r>
      <w:r w:rsidR="00EC1D78" w:rsidRPr="003C33D4">
        <w:rPr>
          <w:rFonts w:ascii="Arial" w:hAnsi="Arial" w:cs="Arial"/>
          <w:szCs w:val="24"/>
          <w:u w:val="single"/>
          <w:lang w:val="en"/>
        </w:rPr>
        <w:t>cultural</w:t>
      </w:r>
      <w:r w:rsidR="006A23D3" w:rsidRPr="003C33D4">
        <w:rPr>
          <w:rFonts w:ascii="Arial" w:hAnsi="Arial" w:cs="Arial"/>
          <w:szCs w:val="24"/>
          <w:u w:val="single"/>
          <w:lang w:val="en"/>
        </w:rPr>
        <w:t>,</w:t>
      </w:r>
      <w:r w:rsidR="00EC1D78" w:rsidRPr="003C33D4">
        <w:rPr>
          <w:rFonts w:ascii="Arial" w:hAnsi="Arial" w:cs="Arial"/>
          <w:szCs w:val="24"/>
          <w:u w:val="single"/>
          <w:lang w:val="en"/>
        </w:rPr>
        <w:t xml:space="preserve"> </w:t>
      </w:r>
      <w:r w:rsidR="006A23D3" w:rsidRPr="008F33D3">
        <w:rPr>
          <w:rFonts w:ascii="Arial" w:hAnsi="Arial" w:cs="Arial"/>
          <w:szCs w:val="24"/>
          <w:lang w:val="en"/>
        </w:rPr>
        <w:t xml:space="preserve">and </w:t>
      </w:r>
      <w:r w:rsidR="00CB308E" w:rsidRPr="008F33D3">
        <w:rPr>
          <w:rFonts w:ascii="Arial" w:eastAsia="Times New Roman" w:hAnsi="Arial" w:cs="Arial"/>
        </w:rPr>
        <w:t xml:space="preserve">social activities, </w:t>
      </w:r>
      <w:r w:rsidR="00CB308E" w:rsidRPr="008F33D3">
        <w:rPr>
          <w:rFonts w:ascii="Arial" w:eastAsia="Times New Roman" w:hAnsi="Arial" w:cs="Arial"/>
          <w:strike/>
        </w:rPr>
        <w:t>provided the transportation to these activities is reasonable</w:t>
      </w:r>
      <w:r w:rsidR="00CB308E" w:rsidRPr="008F33D3">
        <w:rPr>
          <w:rFonts w:ascii="Arial" w:eastAsia="Times New Roman" w:hAnsi="Arial" w:cs="Arial"/>
          <w:u w:val="single"/>
        </w:rPr>
        <w:t xml:space="preserve"> in accordance with the reasonable and prudent parent standard specified in Section 8</w:t>
      </w:r>
      <w:r w:rsidR="005336F6" w:rsidRPr="008F33D3">
        <w:rPr>
          <w:rFonts w:ascii="Arial" w:eastAsia="Times New Roman" w:hAnsi="Arial" w:cs="Arial"/>
          <w:u w:val="single"/>
        </w:rPr>
        <w:t>937</w:t>
      </w:r>
      <w:r w:rsidR="00CB308E" w:rsidRPr="008F33D3">
        <w:rPr>
          <w:rFonts w:ascii="Arial" w:eastAsia="Times New Roman" w:hAnsi="Arial" w:cs="Arial"/>
          <w:u w:val="single"/>
        </w:rPr>
        <w:t>7</w:t>
      </w:r>
      <w:r w:rsidR="00CB308E" w:rsidRPr="008F33D3">
        <w:rPr>
          <w:rFonts w:ascii="Arial" w:eastAsia="Times New Roman" w:hAnsi="Arial" w:cs="Arial"/>
        </w:rPr>
        <w:t>.</w:t>
      </w:r>
    </w:p>
    <w:p w14:paraId="26C52F7B" w14:textId="77777777" w:rsidR="00CB308E" w:rsidRPr="008F33D3" w:rsidRDefault="00CB308E" w:rsidP="00CB308E">
      <w:pPr>
        <w:rPr>
          <w:rFonts w:ascii="Arial" w:hAnsi="Arial" w:cs="Arial"/>
          <w:u w:val="single"/>
        </w:rPr>
      </w:pPr>
    </w:p>
    <w:p w14:paraId="75BB468A" w14:textId="29721DC3" w:rsidR="00CB308E" w:rsidRPr="008F33D3" w:rsidRDefault="00CB308E" w:rsidP="00CB308E">
      <w:pPr>
        <w:tabs>
          <w:tab w:val="left" w:pos="180"/>
        </w:tabs>
        <w:ind w:left="540" w:hanging="540"/>
        <w:rPr>
          <w:rFonts w:ascii="Arial" w:hAnsi="Arial" w:cs="Arial"/>
          <w:u w:val="single"/>
        </w:rPr>
      </w:pPr>
      <w:r w:rsidRPr="008F33D3">
        <w:rPr>
          <w:rFonts w:ascii="Arial" w:hAnsi="Arial" w:cs="Arial"/>
          <w:u w:val="single"/>
        </w:rPr>
        <w:t>(</w:t>
      </w:r>
      <w:r w:rsidR="00020AA2" w:rsidRPr="008F33D3">
        <w:rPr>
          <w:rFonts w:ascii="Arial" w:hAnsi="Arial" w:cs="Arial"/>
          <w:u w:val="single"/>
        </w:rPr>
        <w:t>d</w:t>
      </w:r>
      <w:r w:rsidRPr="008F33D3">
        <w:rPr>
          <w:rFonts w:ascii="Arial" w:hAnsi="Arial" w:cs="Arial"/>
          <w:u w:val="single"/>
        </w:rPr>
        <w:t xml:space="preserve">) </w:t>
      </w:r>
      <w:r w:rsidRPr="008F33D3">
        <w:rPr>
          <w:rFonts w:ascii="Arial" w:hAnsi="Arial" w:cs="Arial"/>
          <w:u w:val="single"/>
        </w:rPr>
        <w:tab/>
      </w:r>
      <w:r w:rsidR="00D04079">
        <w:rPr>
          <w:rFonts w:ascii="Arial" w:hAnsi="Arial" w:cs="Arial"/>
          <w:u w:val="single"/>
        </w:rPr>
        <w:t>The caregiver</w:t>
      </w:r>
      <w:r w:rsidR="00143B07">
        <w:rPr>
          <w:rFonts w:ascii="Arial" w:hAnsi="Arial" w:cs="Arial"/>
          <w:u w:val="single"/>
        </w:rPr>
        <w:t xml:space="preserve"> </w:t>
      </w:r>
      <w:r w:rsidRPr="008F33D3">
        <w:rPr>
          <w:rFonts w:ascii="Arial" w:hAnsi="Arial" w:cs="Arial"/>
          <w:u w:val="single"/>
        </w:rPr>
        <w:t xml:space="preserve">shall ensure that the transportation provided safeguards the health and safety of a </w:t>
      </w:r>
      <w:r w:rsidR="006A23D3">
        <w:rPr>
          <w:rFonts w:ascii="Arial" w:hAnsi="Arial" w:cs="Arial"/>
          <w:u w:val="single"/>
        </w:rPr>
        <w:t>"</w:t>
      </w:r>
      <w:r w:rsidRPr="008F33D3">
        <w:rPr>
          <w:rFonts w:ascii="Arial" w:hAnsi="Arial" w:cs="Arial"/>
          <w:u w:val="single"/>
        </w:rPr>
        <w:t>child</w:t>
      </w:r>
      <w:r w:rsidR="006A23D3">
        <w:rPr>
          <w:rFonts w:ascii="Arial" w:hAnsi="Arial" w:cs="Arial"/>
          <w:u w:val="single"/>
        </w:rPr>
        <w:t>"</w:t>
      </w:r>
      <w:r w:rsidRPr="008F33D3">
        <w:rPr>
          <w:rFonts w:ascii="Arial" w:hAnsi="Arial" w:cs="Arial"/>
          <w:u w:val="single"/>
        </w:rPr>
        <w:t xml:space="preserve"> and shall not violate the personal rights of a </w:t>
      </w:r>
      <w:r w:rsidR="00857AB2">
        <w:rPr>
          <w:rFonts w:ascii="Arial" w:hAnsi="Arial" w:cs="Arial"/>
          <w:u w:val="single"/>
        </w:rPr>
        <w:t>"</w:t>
      </w:r>
      <w:r w:rsidRPr="008F33D3">
        <w:rPr>
          <w:rFonts w:ascii="Arial" w:hAnsi="Arial" w:cs="Arial"/>
          <w:u w:val="single"/>
        </w:rPr>
        <w:t>child</w:t>
      </w:r>
      <w:r w:rsidR="00857AB2">
        <w:rPr>
          <w:rFonts w:ascii="Arial" w:hAnsi="Arial" w:cs="Arial"/>
          <w:u w:val="single"/>
        </w:rPr>
        <w:t>"</w:t>
      </w:r>
      <w:r w:rsidRPr="008F33D3">
        <w:rPr>
          <w:rFonts w:ascii="Arial" w:hAnsi="Arial" w:cs="Arial"/>
          <w:u w:val="single"/>
        </w:rPr>
        <w:t xml:space="preserve"> as required by Section 8</w:t>
      </w:r>
      <w:r w:rsidR="005336F6" w:rsidRPr="008F33D3">
        <w:rPr>
          <w:rFonts w:ascii="Arial" w:hAnsi="Arial" w:cs="Arial"/>
          <w:u w:val="single"/>
        </w:rPr>
        <w:t>93</w:t>
      </w:r>
      <w:r w:rsidRPr="008F33D3">
        <w:rPr>
          <w:rFonts w:ascii="Arial" w:hAnsi="Arial" w:cs="Arial"/>
          <w:u w:val="single"/>
        </w:rPr>
        <w:t xml:space="preserve">72, including the right to have equal access to all available services and to not be subjected to discrimination </w:t>
      </w:r>
      <w:r w:rsidR="007042AE">
        <w:rPr>
          <w:rFonts w:ascii="Arial" w:hAnsi="Arial" w:cs="Arial"/>
          <w:u w:val="single"/>
        </w:rPr>
        <w:t>on the basis of</w:t>
      </w:r>
      <w:r w:rsidRPr="008F33D3">
        <w:rPr>
          <w:rFonts w:ascii="Arial" w:hAnsi="Arial" w:cs="Arial"/>
          <w:u w:val="single"/>
        </w:rPr>
        <w:t xml:space="preserve"> actual or perceived race, ethnic group identification, ancestry, national origin, color, religion, sex, sexual orientation, gender identity and expression, mental or physical disability, or HIV status.</w:t>
      </w:r>
    </w:p>
    <w:p w14:paraId="2C8E1990" w14:textId="77777777" w:rsidR="00CB308E" w:rsidRPr="008F33D3" w:rsidRDefault="00CB308E" w:rsidP="00CB308E">
      <w:pPr>
        <w:rPr>
          <w:rFonts w:ascii="Arial" w:hAnsi="Arial" w:cs="Arial"/>
          <w:u w:val="single"/>
        </w:rPr>
      </w:pPr>
    </w:p>
    <w:p w14:paraId="627785D9" w14:textId="101B1457" w:rsidR="00CB308E" w:rsidRPr="008F33D3" w:rsidRDefault="00CB308E" w:rsidP="00CB308E">
      <w:pPr>
        <w:ind w:left="540" w:hanging="540"/>
        <w:rPr>
          <w:rFonts w:ascii="Arial" w:hAnsi="Arial" w:cs="Arial"/>
          <w:u w:val="single"/>
        </w:rPr>
      </w:pPr>
      <w:r w:rsidRPr="008F33D3">
        <w:rPr>
          <w:rFonts w:ascii="Arial" w:hAnsi="Arial" w:cs="Arial"/>
          <w:u w:val="single"/>
        </w:rPr>
        <w:t>(</w:t>
      </w:r>
      <w:r w:rsidR="00020AA2" w:rsidRPr="008F33D3">
        <w:rPr>
          <w:rFonts w:ascii="Arial" w:hAnsi="Arial" w:cs="Arial"/>
          <w:u w:val="single"/>
        </w:rPr>
        <w:t>e</w:t>
      </w:r>
      <w:r w:rsidRPr="008F33D3">
        <w:rPr>
          <w:rFonts w:ascii="Arial" w:hAnsi="Arial" w:cs="Arial"/>
          <w:u w:val="single"/>
        </w:rPr>
        <w:t xml:space="preserve">) </w:t>
      </w:r>
      <w:r w:rsidRPr="008F33D3">
        <w:rPr>
          <w:rFonts w:ascii="Arial" w:hAnsi="Arial" w:cs="Arial"/>
          <w:u w:val="single"/>
        </w:rPr>
        <w:tab/>
      </w:r>
      <w:r w:rsidR="00D04079">
        <w:rPr>
          <w:rFonts w:ascii="Arial" w:hAnsi="Arial" w:cs="Arial"/>
          <w:u w:val="single"/>
        </w:rPr>
        <w:t>The caregiver</w:t>
      </w:r>
      <w:r w:rsidR="00143B07">
        <w:rPr>
          <w:rFonts w:ascii="Arial" w:hAnsi="Arial" w:cs="Arial"/>
          <w:u w:val="single"/>
        </w:rPr>
        <w:t xml:space="preserve"> </w:t>
      </w:r>
      <w:r w:rsidRPr="008F33D3">
        <w:rPr>
          <w:rFonts w:ascii="Arial" w:hAnsi="Arial" w:cs="Arial"/>
          <w:u w:val="single"/>
        </w:rPr>
        <w:t xml:space="preserve">may satisfy </w:t>
      </w:r>
      <w:r w:rsidR="00857AB2">
        <w:rPr>
          <w:rFonts w:ascii="Arial" w:hAnsi="Arial" w:cs="Arial"/>
          <w:u w:val="single"/>
        </w:rPr>
        <w:t>their</w:t>
      </w:r>
      <w:r w:rsidR="00857AB2" w:rsidRPr="008F33D3">
        <w:rPr>
          <w:rFonts w:ascii="Arial" w:hAnsi="Arial" w:cs="Arial"/>
          <w:u w:val="single"/>
        </w:rPr>
        <w:t xml:space="preserve"> </w:t>
      </w:r>
      <w:r w:rsidRPr="008F33D3">
        <w:rPr>
          <w:rFonts w:ascii="Arial" w:hAnsi="Arial" w:cs="Arial"/>
          <w:u w:val="single"/>
        </w:rPr>
        <w:t xml:space="preserve">obligation to provide transportation as required by this section if the </w:t>
      </w:r>
      <w:r w:rsidR="00857AB2">
        <w:rPr>
          <w:rFonts w:ascii="Arial" w:hAnsi="Arial" w:cs="Arial"/>
          <w:u w:val="single"/>
        </w:rPr>
        <w:t>caregiver</w:t>
      </w:r>
      <w:r w:rsidR="00857AB2" w:rsidRPr="008F33D3">
        <w:rPr>
          <w:rFonts w:ascii="Arial" w:hAnsi="Arial" w:cs="Arial"/>
          <w:u w:val="single"/>
        </w:rPr>
        <w:t xml:space="preserve"> </w:t>
      </w:r>
      <w:r w:rsidRPr="008F33D3">
        <w:rPr>
          <w:rFonts w:ascii="Arial" w:hAnsi="Arial" w:cs="Arial"/>
          <w:u w:val="single"/>
        </w:rPr>
        <w:t xml:space="preserve">has entered into a written agreement with a third party, </w:t>
      </w:r>
      <w:r w:rsidRPr="008F33D3">
        <w:rPr>
          <w:rFonts w:ascii="Arial" w:hAnsi="Arial" w:cs="Arial"/>
          <w:u w:val="single"/>
        </w:rPr>
        <w:lastRenderedPageBreak/>
        <w:t xml:space="preserve">such as an agency, entity or individual, for the regular provision of transportation. The written agreement shall be made available to the department upon request. </w:t>
      </w:r>
      <w:r w:rsidR="00D04079">
        <w:rPr>
          <w:rFonts w:ascii="Arial" w:hAnsi="Arial" w:cs="Arial"/>
          <w:u w:val="single"/>
        </w:rPr>
        <w:t>The caregiver</w:t>
      </w:r>
      <w:r w:rsidR="00143B07">
        <w:rPr>
          <w:rFonts w:ascii="Arial" w:hAnsi="Arial" w:cs="Arial"/>
          <w:u w:val="single"/>
        </w:rPr>
        <w:t xml:space="preserve"> </w:t>
      </w:r>
      <w:r w:rsidRPr="008F33D3">
        <w:rPr>
          <w:rFonts w:ascii="Arial" w:hAnsi="Arial" w:cs="Arial"/>
          <w:u w:val="single"/>
        </w:rPr>
        <w:t xml:space="preserve">may also satisfy </w:t>
      </w:r>
      <w:r w:rsidR="00857AB2">
        <w:rPr>
          <w:rFonts w:ascii="Arial" w:hAnsi="Arial" w:cs="Arial"/>
          <w:u w:val="single"/>
        </w:rPr>
        <w:t>their</w:t>
      </w:r>
      <w:r w:rsidR="00857AB2" w:rsidRPr="008F33D3">
        <w:rPr>
          <w:rFonts w:ascii="Arial" w:hAnsi="Arial" w:cs="Arial"/>
          <w:u w:val="single"/>
        </w:rPr>
        <w:t xml:space="preserve"> </w:t>
      </w:r>
      <w:r w:rsidRPr="008F33D3">
        <w:rPr>
          <w:rFonts w:ascii="Arial" w:hAnsi="Arial" w:cs="Arial"/>
          <w:u w:val="single"/>
        </w:rPr>
        <w:t xml:space="preserve">obligation to provide transportation as required by this section if the </w:t>
      </w:r>
      <w:r w:rsidR="00857AB2">
        <w:rPr>
          <w:rFonts w:ascii="Arial" w:hAnsi="Arial" w:cs="Arial"/>
          <w:u w:val="single"/>
        </w:rPr>
        <w:t>caregiver</w:t>
      </w:r>
      <w:r w:rsidR="00857AB2" w:rsidRPr="008F33D3">
        <w:rPr>
          <w:rFonts w:ascii="Arial" w:hAnsi="Arial" w:cs="Arial"/>
          <w:u w:val="single"/>
        </w:rPr>
        <w:t xml:space="preserve"> </w:t>
      </w:r>
      <w:r w:rsidRPr="008F33D3">
        <w:rPr>
          <w:rFonts w:ascii="Arial" w:hAnsi="Arial" w:cs="Arial"/>
          <w:u w:val="single"/>
        </w:rPr>
        <w:t xml:space="preserve">uses a third party on a rare occurrence, that is not regular or routine, to provide transportation without a written agreement and the </w:t>
      </w:r>
      <w:r w:rsidR="00857AB2">
        <w:rPr>
          <w:rFonts w:ascii="Arial" w:hAnsi="Arial" w:cs="Arial"/>
          <w:u w:val="single"/>
        </w:rPr>
        <w:t>caregiver</w:t>
      </w:r>
      <w:r w:rsidR="00857AB2" w:rsidRPr="008F33D3">
        <w:rPr>
          <w:rFonts w:ascii="Arial" w:hAnsi="Arial" w:cs="Arial"/>
          <w:u w:val="single"/>
        </w:rPr>
        <w:t xml:space="preserve"> </w:t>
      </w:r>
      <w:r w:rsidRPr="008F33D3">
        <w:rPr>
          <w:rFonts w:ascii="Arial" w:hAnsi="Arial" w:cs="Arial"/>
          <w:u w:val="single"/>
        </w:rPr>
        <w:t xml:space="preserve">meets all requirements for the reasonable prudent parent standard. </w:t>
      </w:r>
    </w:p>
    <w:p w14:paraId="1E56BC30" w14:textId="77777777" w:rsidR="00E963A5" w:rsidRPr="008F33D3" w:rsidRDefault="00E963A5" w:rsidP="003A3B30">
      <w:pPr>
        <w:tabs>
          <w:tab w:val="left" w:pos="540"/>
          <w:tab w:val="left" w:pos="1080"/>
          <w:tab w:val="left" w:pos="1800"/>
          <w:tab w:val="left" w:pos="2520"/>
          <w:tab w:val="left" w:pos="3240"/>
          <w:tab w:val="left" w:pos="3960"/>
          <w:tab w:val="left" w:pos="4680"/>
          <w:tab w:val="right" w:pos="9360"/>
        </w:tabs>
        <w:ind w:left="540" w:hanging="540"/>
        <w:jc w:val="both"/>
        <w:rPr>
          <w:rFonts w:ascii="Arial" w:hAnsi="Arial" w:cs="Arial"/>
          <w:szCs w:val="24"/>
          <w:u w:val="single"/>
          <w:lang w:val="en"/>
        </w:rPr>
      </w:pPr>
    </w:p>
    <w:p w14:paraId="04D98AAA" w14:textId="77777777" w:rsidR="00845C59" w:rsidRPr="008F33D3" w:rsidRDefault="00845C59" w:rsidP="00A17574">
      <w:pPr>
        <w:tabs>
          <w:tab w:val="left" w:pos="540"/>
          <w:tab w:val="left" w:pos="1080"/>
          <w:tab w:val="left" w:pos="1800"/>
          <w:tab w:val="left" w:pos="2520"/>
          <w:tab w:val="left" w:pos="3240"/>
          <w:tab w:val="left" w:pos="3960"/>
          <w:tab w:val="left" w:pos="4680"/>
          <w:tab w:val="right" w:pos="9360"/>
        </w:tabs>
        <w:ind w:left="1080" w:hanging="1080"/>
        <w:rPr>
          <w:rFonts w:ascii="Arial" w:hAnsi="Arial" w:cs="Arial"/>
          <w:szCs w:val="24"/>
          <w:lang w:val="en"/>
        </w:rPr>
      </w:pPr>
    </w:p>
    <w:p w14:paraId="28A95BD3" w14:textId="77777777" w:rsidR="003A3B30" w:rsidRPr="008F33D3" w:rsidRDefault="003A3B30" w:rsidP="00A17574">
      <w:pPr>
        <w:tabs>
          <w:tab w:val="left" w:pos="540"/>
          <w:tab w:val="left" w:pos="1080"/>
          <w:tab w:val="left" w:pos="1800"/>
          <w:tab w:val="left" w:pos="2520"/>
          <w:tab w:val="left" w:pos="3240"/>
          <w:tab w:val="left" w:pos="3960"/>
          <w:tab w:val="left" w:pos="4680"/>
          <w:tab w:val="right" w:pos="9360"/>
        </w:tabs>
        <w:ind w:left="1890" w:hanging="1890"/>
        <w:jc w:val="both"/>
        <w:rPr>
          <w:rFonts w:ascii="Arial" w:hAnsi="Arial" w:cs="Arial"/>
          <w:szCs w:val="24"/>
        </w:rPr>
      </w:pPr>
      <w:r w:rsidRPr="008F33D3">
        <w:rPr>
          <w:rFonts w:ascii="Arial" w:hAnsi="Arial" w:cs="Arial"/>
          <w:szCs w:val="24"/>
        </w:rPr>
        <w:t>Authority cited:</w:t>
      </w:r>
      <w:r w:rsidRPr="008F33D3">
        <w:rPr>
          <w:rFonts w:ascii="Arial" w:hAnsi="Arial" w:cs="Arial"/>
          <w:szCs w:val="24"/>
        </w:rPr>
        <w:tab/>
        <w:t xml:space="preserve"> </w:t>
      </w:r>
      <w:r w:rsidR="00A17574" w:rsidRPr="008F33D3">
        <w:rPr>
          <w:rFonts w:ascii="Arial" w:hAnsi="Arial" w:cs="Arial"/>
          <w:szCs w:val="24"/>
        </w:rPr>
        <w:t>Sections 1530 and 1530.5, Health and Safety Code; and Section 21 of Assembly Bill (AB) 1695 (Chapter 653, Statutes of 2001).</w:t>
      </w:r>
    </w:p>
    <w:p w14:paraId="0434783E" w14:textId="77777777" w:rsidR="003A3B30" w:rsidRPr="008F33D3" w:rsidRDefault="003A3B30" w:rsidP="003A3B30">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6BF59AC1" w14:textId="19EC9995" w:rsidR="003A3B30" w:rsidRPr="008F33D3" w:rsidRDefault="003A3B30" w:rsidP="003A3B30">
      <w:pPr>
        <w:tabs>
          <w:tab w:val="left" w:pos="540"/>
          <w:tab w:val="left" w:pos="1080"/>
          <w:tab w:val="left" w:pos="1890"/>
          <w:tab w:val="left" w:pos="2520"/>
          <w:tab w:val="left" w:pos="3240"/>
          <w:tab w:val="left" w:pos="3960"/>
          <w:tab w:val="left" w:pos="4680"/>
          <w:tab w:val="right" w:pos="9360"/>
        </w:tabs>
        <w:ind w:left="1890" w:hanging="1800"/>
        <w:rPr>
          <w:rFonts w:ascii="Arial" w:hAnsi="Arial" w:cs="Arial"/>
          <w:szCs w:val="24"/>
        </w:rPr>
      </w:pPr>
      <w:r w:rsidRPr="008F33D3">
        <w:rPr>
          <w:rFonts w:ascii="Arial" w:hAnsi="Arial" w:cs="Arial"/>
          <w:szCs w:val="24"/>
        </w:rPr>
        <w:t>Reference:</w:t>
      </w:r>
      <w:r w:rsidRPr="008F33D3">
        <w:rPr>
          <w:rFonts w:ascii="Arial" w:hAnsi="Arial" w:cs="Arial"/>
          <w:szCs w:val="24"/>
        </w:rPr>
        <w:tab/>
      </w:r>
      <w:r w:rsidR="00A17574" w:rsidRPr="008F33D3">
        <w:rPr>
          <w:rFonts w:ascii="Arial" w:hAnsi="Arial" w:cs="Arial"/>
          <w:szCs w:val="24"/>
        </w:rPr>
        <w:t xml:space="preserve">Sections 1501, 1530.7, 1531 and 118948, Health and Safety Code; Section </w:t>
      </w:r>
      <w:r w:rsidR="00A17574" w:rsidRPr="006D08E1">
        <w:rPr>
          <w:rFonts w:ascii="Arial" w:hAnsi="Arial" w:cs="Arial"/>
          <w:szCs w:val="24"/>
          <w:u w:val="single"/>
        </w:rPr>
        <w:t>362.05</w:t>
      </w:r>
      <w:r w:rsidR="00221633">
        <w:rPr>
          <w:rFonts w:ascii="Arial" w:hAnsi="Arial" w:cs="Arial"/>
          <w:szCs w:val="24"/>
          <w:u w:val="single"/>
        </w:rPr>
        <w:t xml:space="preserve"> and</w:t>
      </w:r>
      <w:r w:rsidR="00221633">
        <w:rPr>
          <w:rFonts w:ascii="Arial" w:hAnsi="Arial" w:cs="Arial"/>
          <w:szCs w:val="24"/>
        </w:rPr>
        <w:t xml:space="preserve"> 16001.9</w:t>
      </w:r>
      <w:r w:rsidR="00A17574" w:rsidRPr="008F33D3">
        <w:rPr>
          <w:rFonts w:ascii="Arial" w:hAnsi="Arial" w:cs="Arial"/>
          <w:szCs w:val="24"/>
        </w:rPr>
        <w:t xml:space="preserve">, Welfare and Institutions Code; </w:t>
      </w:r>
      <w:r w:rsidR="005F3516" w:rsidRPr="006D08E1">
        <w:rPr>
          <w:rFonts w:ascii="Arial" w:hAnsi="Arial" w:cs="Arial"/>
          <w:szCs w:val="24"/>
          <w:u w:val="single"/>
        </w:rPr>
        <w:t xml:space="preserve">and </w:t>
      </w:r>
      <w:r w:rsidR="00077B55">
        <w:rPr>
          <w:rFonts w:ascii="Arial" w:hAnsi="Arial" w:cs="Arial"/>
          <w:szCs w:val="24"/>
        </w:rPr>
        <w:t>Section</w:t>
      </w:r>
      <w:r w:rsidR="00077B55" w:rsidRPr="006D08E1">
        <w:rPr>
          <w:rFonts w:ascii="Arial" w:hAnsi="Arial" w:cs="Arial"/>
          <w:strike/>
          <w:szCs w:val="24"/>
        </w:rPr>
        <w:t>s</w:t>
      </w:r>
      <w:r w:rsidR="00077B55">
        <w:rPr>
          <w:rFonts w:ascii="Arial" w:hAnsi="Arial" w:cs="Arial"/>
          <w:szCs w:val="24"/>
        </w:rPr>
        <w:t xml:space="preserve"> </w:t>
      </w:r>
      <w:r w:rsidR="00A17574" w:rsidRPr="008F33D3">
        <w:rPr>
          <w:rFonts w:ascii="Arial" w:hAnsi="Arial" w:cs="Arial"/>
          <w:szCs w:val="24"/>
        </w:rPr>
        <w:t>and 22950.5</w:t>
      </w:r>
      <w:r w:rsidR="00A17574" w:rsidRPr="006D08E1">
        <w:rPr>
          <w:rFonts w:ascii="Arial" w:hAnsi="Arial" w:cs="Arial"/>
          <w:strike/>
          <w:szCs w:val="24"/>
        </w:rPr>
        <w:t xml:space="preserve">(c) and </w:t>
      </w:r>
      <w:r w:rsidR="009E2BC6" w:rsidRPr="006D08E1">
        <w:rPr>
          <w:rFonts w:ascii="Arial" w:hAnsi="Arial" w:cs="Arial"/>
          <w:strike/>
          <w:szCs w:val="24"/>
        </w:rPr>
        <w:t>22950.5</w:t>
      </w:r>
      <w:r w:rsidR="00A17574" w:rsidRPr="006D08E1">
        <w:rPr>
          <w:rFonts w:ascii="Arial" w:hAnsi="Arial" w:cs="Arial"/>
          <w:strike/>
          <w:szCs w:val="24"/>
        </w:rPr>
        <w:t>(d)</w:t>
      </w:r>
      <w:r w:rsidR="00A17574" w:rsidRPr="008F33D3">
        <w:rPr>
          <w:rFonts w:ascii="Arial" w:hAnsi="Arial" w:cs="Arial"/>
          <w:szCs w:val="24"/>
        </w:rPr>
        <w:t>, Business and Professions Code.</w:t>
      </w:r>
    </w:p>
    <w:p w14:paraId="483ED776" w14:textId="77777777" w:rsidR="003A3B30" w:rsidRPr="008F33D3" w:rsidRDefault="003A3B30">
      <w:pPr>
        <w:rPr>
          <w:rFonts w:ascii="Arial" w:eastAsia="Times New Roman" w:hAnsi="Arial" w:cs="Arial"/>
          <w:szCs w:val="24"/>
        </w:rPr>
      </w:pPr>
      <w:r w:rsidRPr="008F33D3">
        <w:rPr>
          <w:rFonts w:ascii="Arial" w:eastAsia="Times New Roman" w:hAnsi="Arial" w:cs="Arial"/>
          <w:szCs w:val="24"/>
        </w:rPr>
        <w:br w:type="page"/>
      </w:r>
    </w:p>
    <w:p w14:paraId="421785EC" w14:textId="77777777" w:rsidR="00DF287C" w:rsidRDefault="00DF287C" w:rsidP="00DF287C">
      <w:pPr>
        <w:pStyle w:val="Heading1"/>
      </w:pPr>
      <w:r w:rsidRPr="00DF287C">
        <w:lastRenderedPageBreak/>
        <w:t>Chapter 9.5 Foster Family Homes Article 3 Core Requirements for Caregivers, Relatives, and Nonrelative Extended Family Members</w:t>
      </w:r>
    </w:p>
    <w:p w14:paraId="4748775A" w14:textId="77777777" w:rsidR="00DF287C" w:rsidRDefault="00DF287C" w:rsidP="000E0A36">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2DDC96F8" w14:textId="63A18A6E" w:rsidR="000E0A36" w:rsidRPr="008F33D3" w:rsidRDefault="000E0A36" w:rsidP="00DF287C">
      <w:pPr>
        <w:pStyle w:val="Heading2"/>
      </w:pPr>
      <w:r w:rsidRPr="008F33D3">
        <w:t>Amend Section 8</w:t>
      </w:r>
      <w:r w:rsidR="00865E8C" w:rsidRPr="008F33D3">
        <w:t>93</w:t>
      </w:r>
      <w:r w:rsidRPr="008F33D3">
        <w:t>76 to read:</w:t>
      </w:r>
    </w:p>
    <w:p w14:paraId="02987E6A" w14:textId="77777777" w:rsidR="000E0A36" w:rsidRPr="008F33D3" w:rsidRDefault="000E0A36" w:rsidP="000E0A36">
      <w:pPr>
        <w:tabs>
          <w:tab w:val="left" w:pos="540"/>
          <w:tab w:val="left" w:pos="1080"/>
          <w:tab w:val="left" w:pos="1800"/>
          <w:tab w:val="left" w:pos="2520"/>
          <w:tab w:val="left" w:pos="3240"/>
          <w:tab w:val="left" w:pos="3960"/>
          <w:tab w:val="left" w:pos="4680"/>
          <w:tab w:val="right" w:pos="9360"/>
        </w:tabs>
        <w:jc w:val="both"/>
        <w:rPr>
          <w:rFonts w:ascii="Arial" w:hAnsi="Arial" w:cs="Arial"/>
          <w:b/>
          <w:szCs w:val="24"/>
        </w:rPr>
      </w:pPr>
    </w:p>
    <w:p w14:paraId="2F366593" w14:textId="2E32981A" w:rsidR="000E0A36" w:rsidRPr="008F33D3" w:rsidRDefault="000E0A36" w:rsidP="000E0A36">
      <w:pPr>
        <w:tabs>
          <w:tab w:val="left" w:pos="540"/>
          <w:tab w:val="left" w:pos="1080"/>
          <w:tab w:val="left" w:pos="1800"/>
          <w:tab w:val="left" w:pos="2520"/>
          <w:tab w:val="left" w:pos="3240"/>
          <w:tab w:val="left" w:pos="3960"/>
          <w:tab w:val="left" w:pos="4680"/>
          <w:tab w:val="right" w:pos="9360"/>
        </w:tabs>
        <w:rPr>
          <w:rFonts w:ascii="Arial" w:hAnsi="Arial" w:cs="Arial"/>
          <w:szCs w:val="24"/>
        </w:rPr>
      </w:pPr>
      <w:r w:rsidRPr="008F33D3">
        <w:rPr>
          <w:rFonts w:ascii="Arial" w:hAnsi="Arial" w:cs="Arial"/>
          <w:b/>
          <w:szCs w:val="24"/>
        </w:rPr>
        <w:t>89376</w:t>
      </w:r>
      <w:r w:rsidRPr="008F33D3">
        <w:rPr>
          <w:rFonts w:ascii="Arial" w:hAnsi="Arial" w:cs="Arial"/>
          <w:b/>
          <w:szCs w:val="24"/>
        </w:rPr>
        <w:tab/>
        <w:t>FOOD SERVICE</w:t>
      </w:r>
    </w:p>
    <w:p w14:paraId="54E393AB" w14:textId="77777777" w:rsidR="000E0A36" w:rsidRPr="008F33D3" w:rsidRDefault="000E0A36" w:rsidP="000E0A3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39A4DABE" w14:textId="2256A86C" w:rsidR="000E0A36" w:rsidRPr="008F33D3" w:rsidRDefault="0069406F" w:rsidP="0069406F">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r w:rsidRPr="008F33D3">
        <w:rPr>
          <w:rFonts w:ascii="Arial" w:hAnsi="Arial" w:cs="Arial"/>
          <w:szCs w:val="24"/>
        </w:rPr>
        <w:t>(a)</w:t>
      </w:r>
      <w:r w:rsidR="00CA06D6">
        <w:rPr>
          <w:rFonts w:ascii="Arial" w:hAnsi="Arial" w:cs="Arial"/>
          <w:szCs w:val="24"/>
        </w:rPr>
        <w:t xml:space="preserve"> </w:t>
      </w:r>
      <w:r w:rsidR="000E0A36" w:rsidRPr="008F33D3">
        <w:rPr>
          <w:rFonts w:ascii="Arial" w:hAnsi="Arial" w:cs="Arial"/>
          <w:szCs w:val="24"/>
        </w:rPr>
        <w:t>through (c)</w:t>
      </w:r>
      <w:r w:rsidR="00CA06D6">
        <w:rPr>
          <w:rFonts w:ascii="Arial" w:hAnsi="Arial" w:cs="Arial"/>
          <w:szCs w:val="24"/>
        </w:rPr>
        <w:tab/>
      </w:r>
      <w:r w:rsidR="000E0A36" w:rsidRPr="008F33D3">
        <w:rPr>
          <w:rFonts w:ascii="Arial" w:hAnsi="Arial" w:cs="Arial"/>
          <w:szCs w:val="24"/>
        </w:rPr>
        <w:t xml:space="preserve">(Continued) </w:t>
      </w:r>
    </w:p>
    <w:p w14:paraId="046879C7" w14:textId="77777777" w:rsidR="000E0A36" w:rsidRPr="008F33D3" w:rsidRDefault="000E0A36" w:rsidP="000E0A3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37147719" w14:textId="77777777" w:rsidR="000E0A36" w:rsidRPr="008F33D3" w:rsidRDefault="0069406F" w:rsidP="0069406F">
      <w:pPr>
        <w:tabs>
          <w:tab w:val="left" w:pos="540"/>
          <w:tab w:val="left" w:pos="1080"/>
          <w:tab w:val="left" w:pos="1800"/>
          <w:tab w:val="left" w:pos="2520"/>
          <w:tab w:val="left" w:pos="3240"/>
          <w:tab w:val="left" w:pos="3960"/>
          <w:tab w:val="left" w:pos="4680"/>
          <w:tab w:val="right" w:pos="9360"/>
        </w:tabs>
        <w:ind w:left="540" w:hanging="540"/>
        <w:jc w:val="both"/>
        <w:rPr>
          <w:rFonts w:ascii="Arial" w:hAnsi="Arial" w:cs="Arial"/>
          <w:szCs w:val="24"/>
        </w:rPr>
      </w:pPr>
      <w:r w:rsidRPr="008F33D3">
        <w:rPr>
          <w:rFonts w:ascii="Arial" w:hAnsi="Arial" w:cs="Arial"/>
          <w:szCs w:val="24"/>
        </w:rPr>
        <w:t>(d)</w:t>
      </w:r>
      <w:r w:rsidRPr="008F33D3">
        <w:rPr>
          <w:rFonts w:ascii="Arial" w:hAnsi="Arial" w:cs="Arial"/>
          <w:szCs w:val="24"/>
        </w:rPr>
        <w:tab/>
      </w:r>
      <w:r w:rsidR="000E0A36" w:rsidRPr="008F33D3">
        <w:rPr>
          <w:rFonts w:ascii="Arial" w:hAnsi="Arial" w:cs="Arial"/>
          <w:szCs w:val="24"/>
        </w:rPr>
        <w:t>The</w:t>
      </w:r>
      <w:r w:rsidR="000E0A36" w:rsidRPr="008F33D3">
        <w:rPr>
          <w:rFonts w:ascii="Arial" w:hAnsi="Arial" w:cs="Arial"/>
          <w:color w:val="000000"/>
          <w:szCs w:val="24"/>
        </w:rPr>
        <w:t xml:space="preserve"> </w:t>
      </w:r>
      <w:r w:rsidR="00CA2886" w:rsidRPr="008F33D3">
        <w:rPr>
          <w:rFonts w:ascii="Arial" w:hAnsi="Arial" w:cs="Arial"/>
          <w:color w:val="000000"/>
          <w:szCs w:val="24"/>
        </w:rPr>
        <w:t>caregiver</w:t>
      </w:r>
      <w:r w:rsidR="00E04597" w:rsidRPr="008F33D3">
        <w:rPr>
          <w:rFonts w:ascii="Arial" w:hAnsi="Arial" w:cs="Arial"/>
          <w:color w:val="000000"/>
          <w:szCs w:val="24"/>
        </w:rPr>
        <w:t xml:space="preserve"> </w:t>
      </w:r>
      <w:r w:rsidR="000E0A36" w:rsidRPr="008F33D3">
        <w:rPr>
          <w:rFonts w:ascii="Arial" w:hAnsi="Arial" w:cs="Arial"/>
          <w:color w:val="000000"/>
          <w:szCs w:val="24"/>
        </w:rPr>
        <w:t xml:space="preserve">may encourage a "child," as </w:t>
      </w:r>
      <w:bookmarkStart w:id="37" w:name="_Hlk531694410"/>
      <w:r w:rsidR="000E0A36" w:rsidRPr="008F33D3">
        <w:rPr>
          <w:rFonts w:ascii="Arial" w:hAnsi="Arial" w:cs="Arial"/>
          <w:color w:val="000000"/>
          <w:szCs w:val="24"/>
        </w:rPr>
        <w:t xml:space="preserve">age </w:t>
      </w:r>
      <w:r w:rsidR="000E0A36" w:rsidRPr="008F33D3">
        <w:rPr>
          <w:rFonts w:ascii="Arial" w:hAnsi="Arial" w:cs="Arial"/>
          <w:strike/>
          <w:color w:val="000000"/>
          <w:szCs w:val="24"/>
        </w:rPr>
        <w:t>and</w:t>
      </w:r>
      <w:r w:rsidR="000E0A36" w:rsidRPr="008F33D3">
        <w:rPr>
          <w:rFonts w:ascii="Arial" w:hAnsi="Arial" w:cs="Arial"/>
          <w:color w:val="000000"/>
          <w:szCs w:val="24"/>
        </w:rPr>
        <w:t xml:space="preserve"> </w:t>
      </w:r>
      <w:r w:rsidR="000E0A36" w:rsidRPr="008F33D3">
        <w:rPr>
          <w:rFonts w:ascii="Arial" w:hAnsi="Arial" w:cs="Arial"/>
          <w:color w:val="000000"/>
          <w:szCs w:val="24"/>
          <w:u w:val="single"/>
        </w:rPr>
        <w:t>or</w:t>
      </w:r>
      <w:r w:rsidR="000E0A36" w:rsidRPr="008F33D3">
        <w:rPr>
          <w:rFonts w:ascii="Arial" w:hAnsi="Arial" w:cs="Arial"/>
          <w:color w:val="000000"/>
          <w:szCs w:val="24"/>
        </w:rPr>
        <w:t xml:space="preserve"> developmentally appropriate</w:t>
      </w:r>
      <w:bookmarkEnd w:id="37"/>
      <w:r w:rsidR="000E0A36" w:rsidRPr="008F33D3">
        <w:rPr>
          <w:rFonts w:ascii="Arial" w:hAnsi="Arial" w:cs="Arial"/>
          <w:color w:val="000000"/>
          <w:szCs w:val="24"/>
        </w:rPr>
        <w:t>, to learn meal preparation, but shall not require a "child" to prepare meals.</w:t>
      </w:r>
    </w:p>
    <w:p w14:paraId="2729CF94" w14:textId="77777777" w:rsidR="000E0A36" w:rsidRPr="008F33D3" w:rsidRDefault="000E0A36" w:rsidP="000E0A36">
      <w:pPr>
        <w:pStyle w:val="ListParagraph"/>
        <w:tabs>
          <w:tab w:val="left" w:pos="540"/>
          <w:tab w:val="left" w:pos="1080"/>
          <w:tab w:val="left" w:pos="1800"/>
          <w:tab w:val="left" w:pos="2520"/>
          <w:tab w:val="left" w:pos="3240"/>
          <w:tab w:val="left" w:pos="3960"/>
          <w:tab w:val="left" w:pos="4680"/>
          <w:tab w:val="right" w:pos="9360"/>
        </w:tabs>
        <w:ind w:left="576"/>
        <w:jc w:val="both"/>
        <w:rPr>
          <w:rFonts w:ascii="Arial" w:hAnsi="Arial" w:cs="Arial"/>
          <w:szCs w:val="24"/>
        </w:rPr>
      </w:pPr>
    </w:p>
    <w:p w14:paraId="0A0D1DE9" w14:textId="77777777" w:rsidR="000E0A36" w:rsidRPr="008F33D3" w:rsidRDefault="0069406F" w:rsidP="0069406F">
      <w:pPr>
        <w:tabs>
          <w:tab w:val="left" w:pos="1080"/>
          <w:tab w:val="left" w:pos="1800"/>
          <w:tab w:val="left" w:pos="2520"/>
          <w:tab w:val="left" w:pos="3240"/>
          <w:tab w:val="left" w:pos="3960"/>
          <w:tab w:val="left" w:pos="4680"/>
          <w:tab w:val="right" w:pos="9360"/>
        </w:tabs>
        <w:ind w:left="1080" w:hanging="540"/>
        <w:rPr>
          <w:rFonts w:ascii="Arial" w:hAnsi="Arial" w:cs="Arial"/>
          <w:szCs w:val="24"/>
        </w:rPr>
      </w:pPr>
      <w:r w:rsidRPr="008F33D3">
        <w:rPr>
          <w:rFonts w:ascii="Arial" w:hAnsi="Arial" w:cs="Arial"/>
          <w:szCs w:val="24"/>
        </w:rPr>
        <w:t>(1)</w:t>
      </w:r>
      <w:r w:rsidRPr="008F33D3">
        <w:rPr>
          <w:rFonts w:ascii="Arial" w:hAnsi="Arial" w:cs="Arial"/>
          <w:szCs w:val="24"/>
        </w:rPr>
        <w:tab/>
      </w:r>
      <w:r w:rsidR="000E0A36" w:rsidRPr="008F33D3">
        <w:rPr>
          <w:rFonts w:ascii="Arial" w:hAnsi="Arial" w:cs="Arial"/>
          <w:szCs w:val="24"/>
        </w:rPr>
        <w:t>(Continued)</w:t>
      </w:r>
    </w:p>
    <w:p w14:paraId="34412F83" w14:textId="77777777" w:rsidR="000E0A36" w:rsidRPr="008F33D3" w:rsidRDefault="000E0A36" w:rsidP="000E0A36">
      <w:pPr>
        <w:tabs>
          <w:tab w:val="left" w:pos="540"/>
          <w:tab w:val="left" w:pos="1080"/>
          <w:tab w:val="left" w:pos="1800"/>
          <w:tab w:val="left" w:pos="2520"/>
          <w:tab w:val="left" w:pos="3240"/>
          <w:tab w:val="left" w:pos="3960"/>
          <w:tab w:val="left" w:pos="4680"/>
          <w:tab w:val="right" w:pos="9360"/>
        </w:tabs>
        <w:ind w:left="1080" w:hanging="540"/>
        <w:jc w:val="both"/>
        <w:rPr>
          <w:rFonts w:ascii="Arial" w:hAnsi="Arial" w:cs="Arial"/>
          <w:szCs w:val="24"/>
        </w:rPr>
      </w:pPr>
    </w:p>
    <w:p w14:paraId="43C89373" w14:textId="77777777" w:rsidR="000E0A36" w:rsidRPr="008F33D3" w:rsidRDefault="000E0A36" w:rsidP="000E0A3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00CD7AF9" w14:textId="77777777" w:rsidR="000E0A36" w:rsidRPr="008F33D3" w:rsidRDefault="000E0A36" w:rsidP="00A17574">
      <w:pPr>
        <w:tabs>
          <w:tab w:val="left" w:pos="540"/>
          <w:tab w:val="left" w:pos="1080"/>
          <w:tab w:val="left" w:pos="1800"/>
          <w:tab w:val="left" w:pos="2520"/>
          <w:tab w:val="left" w:pos="3240"/>
          <w:tab w:val="left" w:pos="3960"/>
          <w:tab w:val="left" w:pos="4680"/>
          <w:tab w:val="right" w:pos="9360"/>
        </w:tabs>
        <w:ind w:left="1890" w:hanging="1890"/>
        <w:jc w:val="both"/>
        <w:rPr>
          <w:rFonts w:ascii="Arial" w:hAnsi="Arial" w:cs="Arial"/>
          <w:szCs w:val="24"/>
        </w:rPr>
      </w:pPr>
      <w:r w:rsidRPr="008F33D3">
        <w:rPr>
          <w:rFonts w:ascii="Arial" w:hAnsi="Arial" w:cs="Arial"/>
          <w:szCs w:val="24"/>
        </w:rPr>
        <w:t>Authority cited:</w:t>
      </w:r>
      <w:r w:rsidRPr="008F33D3">
        <w:rPr>
          <w:rFonts w:ascii="Arial" w:hAnsi="Arial" w:cs="Arial"/>
          <w:szCs w:val="24"/>
        </w:rPr>
        <w:tab/>
        <w:t xml:space="preserve"> </w:t>
      </w:r>
      <w:r w:rsidR="00A17574" w:rsidRPr="008F33D3">
        <w:rPr>
          <w:rFonts w:ascii="Arial" w:hAnsi="Arial" w:cs="Arial"/>
          <w:szCs w:val="24"/>
        </w:rPr>
        <w:t>Sections 1530 and 1530.5, Health and Safety Code; and Section 21 of Assembly Bill (AB) 1695 (Chapter 653, Statutes of 2001).</w:t>
      </w:r>
    </w:p>
    <w:p w14:paraId="65F34DEA" w14:textId="77777777" w:rsidR="000E0A36" w:rsidRPr="008F33D3" w:rsidRDefault="000E0A36" w:rsidP="000E0A36">
      <w:pPr>
        <w:tabs>
          <w:tab w:val="left" w:pos="540"/>
          <w:tab w:val="left" w:pos="1080"/>
          <w:tab w:val="left" w:pos="1800"/>
          <w:tab w:val="left" w:pos="2520"/>
          <w:tab w:val="left" w:pos="3240"/>
          <w:tab w:val="left" w:pos="3960"/>
          <w:tab w:val="left" w:pos="4680"/>
          <w:tab w:val="right" w:pos="9360"/>
        </w:tabs>
        <w:jc w:val="both"/>
        <w:rPr>
          <w:rFonts w:ascii="Arial" w:hAnsi="Arial" w:cs="Arial"/>
          <w:szCs w:val="24"/>
        </w:rPr>
      </w:pPr>
    </w:p>
    <w:p w14:paraId="4200F156" w14:textId="604ADB6B" w:rsidR="000E0A36" w:rsidRPr="008F33D3" w:rsidRDefault="000E0A36" w:rsidP="00B975CF">
      <w:pPr>
        <w:tabs>
          <w:tab w:val="left" w:pos="540"/>
          <w:tab w:val="left" w:pos="1080"/>
          <w:tab w:val="left" w:pos="1890"/>
          <w:tab w:val="left" w:pos="2520"/>
          <w:tab w:val="left" w:pos="3240"/>
          <w:tab w:val="left" w:pos="3960"/>
          <w:tab w:val="left" w:pos="4680"/>
          <w:tab w:val="right" w:pos="9360"/>
        </w:tabs>
        <w:ind w:left="1890" w:hanging="1800"/>
        <w:rPr>
          <w:rFonts w:ascii="Arial" w:hAnsi="Arial" w:cs="Arial"/>
          <w:szCs w:val="24"/>
        </w:rPr>
      </w:pPr>
      <w:r w:rsidRPr="008F33D3">
        <w:rPr>
          <w:rFonts w:ascii="Arial" w:hAnsi="Arial" w:cs="Arial"/>
          <w:szCs w:val="24"/>
        </w:rPr>
        <w:t>Reference:</w:t>
      </w:r>
      <w:r w:rsidRPr="008F33D3">
        <w:rPr>
          <w:rFonts w:ascii="Arial" w:hAnsi="Arial" w:cs="Arial"/>
          <w:szCs w:val="24"/>
        </w:rPr>
        <w:tab/>
        <w:t>Sections 1501</w:t>
      </w:r>
      <w:r w:rsidR="00DC252E">
        <w:rPr>
          <w:rFonts w:ascii="Arial" w:hAnsi="Arial" w:cs="Arial"/>
          <w:szCs w:val="24"/>
        </w:rPr>
        <w:t>, 1530</w:t>
      </w:r>
      <w:r w:rsidRPr="008F33D3">
        <w:rPr>
          <w:rFonts w:ascii="Arial" w:hAnsi="Arial" w:cs="Arial"/>
          <w:szCs w:val="24"/>
        </w:rPr>
        <w:t xml:space="preserve"> and 1531, Health and Safety Code; Sections 361.2</w:t>
      </w:r>
      <w:r w:rsidR="001F4CB9" w:rsidRPr="006D08E1">
        <w:rPr>
          <w:rFonts w:ascii="Arial" w:hAnsi="Arial" w:cs="Arial"/>
          <w:strike/>
          <w:szCs w:val="24"/>
        </w:rPr>
        <w:t>(j)-</w:t>
      </w:r>
      <w:r w:rsidRPr="001F4CB9">
        <w:rPr>
          <w:rFonts w:ascii="Arial" w:hAnsi="Arial" w:cs="Arial"/>
          <w:strike/>
          <w:szCs w:val="24"/>
        </w:rPr>
        <w:t>(</w:t>
      </w:r>
      <w:r w:rsidRPr="008F33D3">
        <w:rPr>
          <w:rFonts w:ascii="Arial" w:hAnsi="Arial" w:cs="Arial"/>
          <w:strike/>
          <w:szCs w:val="24"/>
        </w:rPr>
        <w:t>j)(2)</w:t>
      </w:r>
      <w:r w:rsidRPr="008F33D3">
        <w:rPr>
          <w:rFonts w:ascii="Arial" w:hAnsi="Arial" w:cs="Arial"/>
          <w:szCs w:val="24"/>
        </w:rPr>
        <w:t xml:space="preserve">, </w:t>
      </w:r>
      <w:r w:rsidR="001F4CB9" w:rsidRPr="006D08E1">
        <w:rPr>
          <w:rFonts w:ascii="Arial" w:hAnsi="Arial" w:cs="Arial"/>
          <w:strike/>
          <w:szCs w:val="24"/>
        </w:rPr>
        <w:t>and</w:t>
      </w:r>
      <w:r w:rsidR="001F4CB9">
        <w:rPr>
          <w:rFonts w:ascii="Arial" w:hAnsi="Arial" w:cs="Arial"/>
          <w:szCs w:val="24"/>
        </w:rPr>
        <w:t xml:space="preserve"> 362.05, </w:t>
      </w:r>
      <w:r w:rsidRPr="006D08E1">
        <w:rPr>
          <w:rFonts w:ascii="Arial" w:hAnsi="Arial" w:cs="Arial"/>
          <w:szCs w:val="24"/>
          <w:u w:val="single"/>
        </w:rPr>
        <w:t>727 and 16001.9,</w:t>
      </w:r>
      <w:r w:rsidRPr="008F33D3">
        <w:rPr>
          <w:rFonts w:ascii="Arial" w:hAnsi="Arial" w:cs="Arial"/>
          <w:szCs w:val="24"/>
        </w:rPr>
        <w:t xml:space="preserve"> Welfare and Institutions Code.</w:t>
      </w:r>
    </w:p>
    <w:p w14:paraId="393741B1" w14:textId="77777777" w:rsidR="000E0A36" w:rsidRPr="008F33D3" w:rsidRDefault="000E0A36" w:rsidP="000E0A36">
      <w:pPr>
        <w:pStyle w:val="Header"/>
        <w:spacing w:line="19" w:lineRule="exact"/>
        <w:jc w:val="both"/>
        <w:rPr>
          <w:rFonts w:ascii="Arial" w:hAnsi="Arial" w:cs="Arial"/>
          <w:szCs w:val="24"/>
        </w:rPr>
      </w:pPr>
    </w:p>
    <w:p w14:paraId="17DFE7CA" w14:textId="77777777" w:rsidR="000E0A36" w:rsidRPr="008F33D3" w:rsidRDefault="000E0A36">
      <w:pPr>
        <w:rPr>
          <w:rFonts w:ascii="Arial" w:eastAsia="Times New Roman" w:hAnsi="Arial" w:cs="Arial"/>
          <w:b/>
          <w:snapToGrid w:val="0"/>
          <w:szCs w:val="24"/>
        </w:rPr>
      </w:pPr>
      <w:r w:rsidRPr="008F33D3">
        <w:rPr>
          <w:rFonts w:ascii="Arial" w:eastAsia="Times New Roman" w:hAnsi="Arial" w:cs="Arial"/>
          <w:b/>
          <w:snapToGrid w:val="0"/>
          <w:szCs w:val="24"/>
        </w:rPr>
        <w:br w:type="page"/>
      </w:r>
    </w:p>
    <w:p w14:paraId="4ECAB190" w14:textId="77777777" w:rsidR="00DF287C" w:rsidRDefault="00DF287C" w:rsidP="00DF287C">
      <w:pPr>
        <w:pStyle w:val="Heading1"/>
      </w:pPr>
      <w:r w:rsidRPr="00DF287C">
        <w:lastRenderedPageBreak/>
        <w:t>Chapter 9.5 Foster Family Homes Article 3 Core Requirements for Caregivers, Relatives, and Nonrelative Extended Family Members</w:t>
      </w:r>
    </w:p>
    <w:p w14:paraId="08FC36B0" w14:textId="77777777" w:rsidR="00DF287C" w:rsidRDefault="00DF287C" w:rsidP="009120F4">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03CBE49D" w14:textId="3A41CA57" w:rsidR="009120F4" w:rsidRPr="008F33D3" w:rsidRDefault="009120F4" w:rsidP="00DF287C">
      <w:pPr>
        <w:pStyle w:val="Heading2"/>
      </w:pPr>
      <w:r w:rsidRPr="008F33D3">
        <w:t>Amend Section 89377 to read:</w:t>
      </w:r>
    </w:p>
    <w:p w14:paraId="400DFF4D" w14:textId="77777777" w:rsidR="009120F4" w:rsidRPr="008F33D3" w:rsidRDefault="009120F4"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
          <w:snapToGrid w:val="0"/>
          <w:szCs w:val="24"/>
        </w:rPr>
      </w:pPr>
    </w:p>
    <w:p w14:paraId="74080383" w14:textId="6601DEA2"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
          <w:snapToGrid w:val="0"/>
          <w:szCs w:val="24"/>
        </w:rPr>
      </w:pPr>
      <w:r w:rsidRPr="008F33D3">
        <w:rPr>
          <w:rFonts w:ascii="Arial" w:eastAsia="Times New Roman" w:hAnsi="Arial" w:cs="Arial"/>
          <w:b/>
          <w:snapToGrid w:val="0"/>
          <w:szCs w:val="24"/>
        </w:rPr>
        <w:t>89377</w:t>
      </w:r>
      <w:r w:rsidRPr="008F33D3">
        <w:rPr>
          <w:rFonts w:ascii="Arial" w:eastAsia="Times New Roman" w:hAnsi="Arial" w:cs="Arial"/>
          <w:b/>
          <w:snapToGrid w:val="0"/>
          <w:szCs w:val="24"/>
        </w:rPr>
        <w:tab/>
        <w:t>REASONABLE AND PRUDENT PARENT STANDARD</w:t>
      </w:r>
    </w:p>
    <w:p w14:paraId="7B2788A4" w14:textId="77777777" w:rsidR="00CA06D6" w:rsidRPr="008F33D3" w:rsidRDefault="00CA06D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p>
    <w:p w14:paraId="2BFFD48F" w14:textId="18054B6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eastAsia="Times New Roman" w:hAnsi="Arial" w:cs="Arial"/>
          <w:snapToGrid w:val="0"/>
          <w:szCs w:val="24"/>
        </w:rPr>
        <w:t xml:space="preserve">(a) </w:t>
      </w:r>
      <w:r w:rsidRPr="008F33D3">
        <w:rPr>
          <w:rFonts w:ascii="Arial" w:eastAsia="Times New Roman" w:hAnsi="Arial" w:cs="Arial"/>
          <w:snapToGrid w:val="0"/>
          <w:szCs w:val="24"/>
        </w:rPr>
        <w:tab/>
      </w:r>
      <w:r w:rsidRPr="008F33D3">
        <w:rPr>
          <w:rFonts w:ascii="Arial" w:hAnsi="Arial" w:cs="Arial"/>
          <w:szCs w:val="24"/>
        </w:rPr>
        <w:t xml:space="preserve">The caregiver shall be responsible for applying the </w:t>
      </w:r>
      <w:r w:rsidR="003312CD" w:rsidRPr="006D08E1">
        <w:rPr>
          <w:rFonts w:ascii="Arial" w:hAnsi="Arial" w:cs="Arial"/>
          <w:szCs w:val="24"/>
          <w:u w:val="single"/>
        </w:rPr>
        <w:t>reasonable and prudent parent standard</w:t>
      </w:r>
      <w:r w:rsidR="003312CD">
        <w:rPr>
          <w:rFonts w:ascii="Arial" w:hAnsi="Arial" w:cs="Arial"/>
          <w:szCs w:val="24"/>
        </w:rPr>
        <w:t xml:space="preserve"> </w:t>
      </w:r>
      <w:r w:rsidRPr="006D08E1">
        <w:rPr>
          <w:rFonts w:ascii="Arial" w:hAnsi="Arial" w:cs="Arial"/>
          <w:strike/>
          <w:szCs w:val="24"/>
        </w:rPr>
        <w:t xml:space="preserve">Reasonable and Prudent Parent Standard </w:t>
      </w:r>
      <w:r w:rsidRPr="008F33D3">
        <w:rPr>
          <w:rFonts w:ascii="Arial" w:hAnsi="Arial" w:cs="Arial"/>
          <w:szCs w:val="24"/>
        </w:rPr>
        <w:t xml:space="preserve">as defined in </w:t>
      </w:r>
      <w:r w:rsidR="00617370" w:rsidRPr="008F33D3">
        <w:rPr>
          <w:rFonts w:ascii="Arial" w:eastAsia="Times New Roman" w:hAnsi="Arial" w:cs="Arial"/>
          <w:snapToGrid w:val="0"/>
          <w:szCs w:val="24"/>
          <w:u w:val="single"/>
        </w:rPr>
        <w:t>Section 89</w:t>
      </w:r>
      <w:r w:rsidR="00556CD4">
        <w:rPr>
          <w:rFonts w:ascii="Arial" w:eastAsia="Times New Roman" w:hAnsi="Arial" w:cs="Arial"/>
          <w:snapToGrid w:val="0"/>
          <w:szCs w:val="24"/>
          <w:u w:val="single"/>
        </w:rPr>
        <w:t>201(p)(8)</w:t>
      </w:r>
      <w:r w:rsidR="00617370" w:rsidRPr="008F33D3">
        <w:rPr>
          <w:rFonts w:ascii="Arial" w:eastAsia="Times New Roman" w:hAnsi="Arial" w:cs="Arial"/>
          <w:snapToGrid w:val="0"/>
          <w:szCs w:val="24"/>
          <w:u w:val="single"/>
        </w:rPr>
        <w:t xml:space="preserve">, </w:t>
      </w:r>
      <w:r w:rsidR="00362BD8" w:rsidRPr="008F33D3">
        <w:rPr>
          <w:rFonts w:ascii="Arial" w:eastAsia="Times New Roman" w:hAnsi="Arial" w:cs="Arial"/>
          <w:snapToGrid w:val="0"/>
          <w:szCs w:val="24"/>
          <w:u w:val="single"/>
        </w:rPr>
        <w:t>in determining whether to allow a “child” to participate in age or developmentally</w:t>
      </w:r>
      <w:r w:rsidR="00556CD4">
        <w:rPr>
          <w:rFonts w:ascii="Arial" w:eastAsia="Times New Roman" w:hAnsi="Arial" w:cs="Arial"/>
          <w:snapToGrid w:val="0"/>
          <w:szCs w:val="24"/>
          <w:u w:val="single"/>
        </w:rPr>
        <w:t>-</w:t>
      </w:r>
      <w:r w:rsidR="00362BD8" w:rsidRPr="008F33D3">
        <w:rPr>
          <w:rFonts w:ascii="Arial" w:eastAsia="Times New Roman" w:hAnsi="Arial" w:cs="Arial"/>
          <w:snapToGrid w:val="0"/>
          <w:szCs w:val="24"/>
          <w:u w:val="single"/>
        </w:rPr>
        <w:t>appropriate extracurricular, enrichment, cultural</w:t>
      </w:r>
      <w:r w:rsidR="006F3589" w:rsidRPr="008F33D3">
        <w:rPr>
          <w:rFonts w:ascii="Arial" w:eastAsia="Times New Roman" w:hAnsi="Arial" w:cs="Arial"/>
          <w:snapToGrid w:val="0"/>
          <w:szCs w:val="24"/>
          <w:u w:val="single"/>
        </w:rPr>
        <w:t xml:space="preserve">, </w:t>
      </w:r>
      <w:r w:rsidR="00362BD8" w:rsidRPr="008F33D3">
        <w:rPr>
          <w:rFonts w:ascii="Arial" w:eastAsia="Times New Roman" w:hAnsi="Arial" w:cs="Arial"/>
          <w:snapToGrid w:val="0"/>
          <w:szCs w:val="24"/>
          <w:u w:val="single"/>
        </w:rPr>
        <w:t>and social activities</w:t>
      </w:r>
      <w:proofErr w:type="gramStart"/>
      <w:r w:rsidR="00362BD8" w:rsidRPr="008F33D3">
        <w:rPr>
          <w:rFonts w:ascii="Arial" w:eastAsia="Times New Roman" w:hAnsi="Arial" w:cs="Arial"/>
          <w:snapToGrid w:val="0"/>
          <w:szCs w:val="24"/>
          <w:u w:val="single"/>
        </w:rPr>
        <w:t>.</w:t>
      </w:r>
      <w:r w:rsidR="00C2283F">
        <w:rPr>
          <w:rFonts w:ascii="Arial" w:eastAsia="Times New Roman" w:hAnsi="Arial" w:cs="Arial"/>
          <w:snapToGrid w:val="0"/>
          <w:szCs w:val="24"/>
          <w:u w:val="single"/>
        </w:rPr>
        <w:t xml:space="preserve"> </w:t>
      </w:r>
      <w:proofErr w:type="gramEnd"/>
      <w:r w:rsidRPr="008F33D3">
        <w:rPr>
          <w:rFonts w:ascii="Arial" w:hAnsi="Arial" w:cs="Arial"/>
          <w:strike/>
          <w:szCs w:val="24"/>
        </w:rPr>
        <w:t>Welfare and Institutions Code section 362.04 and specified in sections 362.05 and 727.</w:t>
      </w:r>
      <w:r w:rsidRPr="008F33D3">
        <w:rPr>
          <w:rFonts w:ascii="Arial" w:eastAsia="Times New Roman" w:hAnsi="Arial" w:cs="Arial"/>
          <w:snapToGrid w:val="0"/>
          <w:szCs w:val="24"/>
        </w:rPr>
        <w:t xml:space="preserve"> </w:t>
      </w:r>
      <w:r w:rsidRPr="008F33D3">
        <w:rPr>
          <w:rFonts w:ascii="Arial" w:eastAsia="Times New Roman" w:hAnsi="Arial" w:cs="Arial"/>
          <w:snapToGrid w:val="0"/>
          <w:szCs w:val="24"/>
          <w:u w:val="single"/>
        </w:rPr>
        <w:t xml:space="preserve"> </w:t>
      </w:r>
    </w:p>
    <w:p w14:paraId="108A3DEE" w14:textId="77777777" w:rsidR="0031335B" w:rsidRPr="008F33D3" w:rsidRDefault="0031335B"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p>
    <w:p w14:paraId="22768DFB" w14:textId="77777777" w:rsidR="0031335B" w:rsidRPr="008F33D3" w:rsidRDefault="0031335B" w:rsidP="0031335B">
      <w:pPr>
        <w:pBdr>
          <w:top w:val="single" w:sz="12" w:space="1" w:color="auto"/>
        </w:pBdr>
        <w:jc w:val="center"/>
        <w:rPr>
          <w:rFonts w:ascii="Arial" w:eastAsia="Times New Roman" w:hAnsi="Arial" w:cs="Arial"/>
          <w:b/>
          <w:snapToGrid w:val="0"/>
          <w:szCs w:val="24"/>
        </w:rPr>
      </w:pPr>
      <w:r w:rsidRPr="008F33D3">
        <w:rPr>
          <w:rFonts w:ascii="Arial" w:eastAsia="Times New Roman" w:hAnsi="Arial" w:cs="Arial"/>
          <w:b/>
          <w:snapToGrid w:val="0"/>
          <w:szCs w:val="24"/>
        </w:rPr>
        <w:t>HANDBOOK BEGINS HERE</w:t>
      </w:r>
    </w:p>
    <w:p w14:paraId="3931AAB4" w14:textId="77777777" w:rsidR="0031335B" w:rsidRPr="008F33D3" w:rsidRDefault="0031335B" w:rsidP="0031335B">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p>
    <w:p w14:paraId="416E9109" w14:textId="77777777" w:rsidR="0031335B" w:rsidRPr="008F33D3" w:rsidRDefault="0031335B" w:rsidP="0031335B">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The Reasonable and Prudent Parent Standard is intended to assist caregivers in normalizing the life of a "child."</w:t>
      </w:r>
    </w:p>
    <w:p w14:paraId="49BED159" w14:textId="77777777" w:rsidR="0031335B" w:rsidRPr="008F33D3" w:rsidRDefault="0031335B" w:rsidP="0031335B">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p>
    <w:p w14:paraId="38721D52" w14:textId="77777777" w:rsidR="0031335B" w:rsidRPr="008F33D3" w:rsidRDefault="0031335B" w:rsidP="0031335B">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Welfare and Institutions Code section 362.04 provides in part:</w:t>
      </w:r>
    </w:p>
    <w:p w14:paraId="0CDBB267" w14:textId="77777777" w:rsidR="0031335B" w:rsidRPr="008F33D3" w:rsidRDefault="0031335B" w:rsidP="0031335B">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u w:val="single"/>
        </w:rPr>
      </w:pPr>
    </w:p>
    <w:p w14:paraId="6357C433" w14:textId="77777777" w:rsidR="0031335B" w:rsidRPr="008F33D3" w:rsidRDefault="0031335B" w:rsidP="0031335B">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(a) For purposes of this section:</w:t>
      </w:r>
    </w:p>
    <w:p w14:paraId="390ECDDE" w14:textId="77777777" w:rsidR="0031335B" w:rsidRPr="008F33D3" w:rsidRDefault="0031335B" w:rsidP="0031335B">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 xml:space="preserve">(1)  </w:t>
      </w:r>
      <w:r w:rsidRPr="008F33D3">
        <w:rPr>
          <w:rFonts w:ascii="Arial" w:eastAsia="Times New Roman" w:hAnsi="Arial" w:cs="Arial"/>
          <w:b/>
          <w:strike/>
          <w:snapToGrid w:val="0"/>
          <w:szCs w:val="24"/>
        </w:rPr>
        <w:t>'</w:t>
      </w:r>
      <w:r w:rsidRPr="008F33D3">
        <w:rPr>
          <w:rFonts w:ascii="Arial" w:eastAsia="Times New Roman" w:hAnsi="Arial" w:cs="Arial"/>
          <w:strike/>
          <w:snapToGrid w:val="0"/>
          <w:szCs w:val="24"/>
        </w:rPr>
        <w:t>Caregiver</w:t>
      </w:r>
      <w:r w:rsidRPr="008F33D3">
        <w:rPr>
          <w:rFonts w:ascii="Arial" w:eastAsia="Times New Roman" w:hAnsi="Arial" w:cs="Arial"/>
          <w:b/>
          <w:strike/>
          <w:snapToGrid w:val="0"/>
          <w:szCs w:val="24"/>
        </w:rPr>
        <w:t>'</w:t>
      </w:r>
      <w:r w:rsidRPr="008F33D3">
        <w:rPr>
          <w:rFonts w:ascii="Arial" w:eastAsia="Times New Roman" w:hAnsi="Arial" w:cs="Arial"/>
          <w:strike/>
          <w:snapToGrid w:val="0"/>
          <w:szCs w:val="24"/>
        </w:rPr>
        <w:t xml:space="preserve"> means any licensed or certified foster parent, approved relative caregiver, or approved nonrelative extended family member.</w:t>
      </w:r>
    </w:p>
    <w:p w14:paraId="07FC825D" w14:textId="77777777" w:rsidR="0031335B" w:rsidRPr="008F33D3" w:rsidRDefault="0031335B" w:rsidP="0031335B">
      <w:pPr>
        <w:tabs>
          <w:tab w:val="left" w:pos="540"/>
          <w:tab w:val="left" w:pos="1080"/>
          <w:tab w:val="left" w:pos="1800"/>
          <w:tab w:val="left" w:pos="2520"/>
          <w:tab w:val="left" w:pos="3240"/>
          <w:tab w:val="left" w:pos="3960"/>
          <w:tab w:val="left" w:pos="4680"/>
          <w:tab w:val="right" w:pos="9360"/>
        </w:tabs>
        <w:rPr>
          <w:rFonts w:ascii="Arial" w:hAnsi="Arial" w:cs="Arial"/>
          <w:strike/>
          <w:szCs w:val="24"/>
        </w:rPr>
      </w:pPr>
      <w:r w:rsidRPr="008F33D3">
        <w:rPr>
          <w:rFonts w:ascii="Arial" w:hAnsi="Arial" w:cs="Arial"/>
          <w:strike/>
          <w:szCs w:val="24"/>
        </w:rPr>
        <w:t xml:space="preserve">(2)  </w:t>
      </w:r>
      <w:r w:rsidRPr="008F33D3">
        <w:rPr>
          <w:rFonts w:ascii="Arial" w:hAnsi="Arial" w:cs="Arial"/>
          <w:b/>
          <w:strike/>
          <w:szCs w:val="24"/>
        </w:rPr>
        <w:t>'</w:t>
      </w:r>
      <w:r w:rsidRPr="008F33D3">
        <w:rPr>
          <w:rFonts w:ascii="Arial" w:hAnsi="Arial" w:cs="Arial"/>
          <w:strike/>
          <w:szCs w:val="24"/>
        </w:rPr>
        <w:t>Reasonable and prudent parent</w:t>
      </w:r>
      <w:r w:rsidRPr="008F33D3">
        <w:rPr>
          <w:rFonts w:ascii="Arial" w:hAnsi="Arial" w:cs="Arial"/>
          <w:b/>
          <w:strike/>
          <w:szCs w:val="24"/>
        </w:rPr>
        <w:t>'</w:t>
      </w:r>
      <w:r w:rsidRPr="008F33D3">
        <w:rPr>
          <w:rFonts w:ascii="Arial" w:hAnsi="Arial" w:cs="Arial"/>
          <w:strike/>
          <w:szCs w:val="24"/>
        </w:rPr>
        <w:t xml:space="preserve"> or </w:t>
      </w:r>
      <w:r w:rsidRPr="008F33D3">
        <w:rPr>
          <w:rFonts w:ascii="Arial" w:hAnsi="Arial" w:cs="Arial"/>
          <w:b/>
          <w:strike/>
          <w:szCs w:val="24"/>
        </w:rPr>
        <w:t>'</w:t>
      </w:r>
      <w:r w:rsidRPr="008F33D3">
        <w:rPr>
          <w:rFonts w:ascii="Arial" w:hAnsi="Arial" w:cs="Arial"/>
          <w:strike/>
          <w:szCs w:val="24"/>
        </w:rPr>
        <w:t>reasonable and prudent parent standard</w:t>
      </w:r>
      <w:r w:rsidRPr="008F33D3">
        <w:rPr>
          <w:rFonts w:ascii="Arial" w:hAnsi="Arial" w:cs="Arial"/>
          <w:b/>
          <w:strike/>
          <w:szCs w:val="24"/>
        </w:rPr>
        <w:t>'</w:t>
      </w:r>
      <w:r w:rsidRPr="008F33D3">
        <w:rPr>
          <w:rFonts w:ascii="Arial" w:hAnsi="Arial" w:cs="Arial"/>
          <w:strike/>
          <w:szCs w:val="24"/>
        </w:rPr>
        <w:t xml:space="preserve"> means the standard characterized by careful and sensible parental decisions that maintain the child's health, safety, and best interest.…"</w:t>
      </w:r>
    </w:p>
    <w:p w14:paraId="7D21CC8C" w14:textId="77777777" w:rsidR="0031335B" w:rsidRPr="008F33D3" w:rsidRDefault="0031335B" w:rsidP="0031335B">
      <w:pPr>
        <w:tabs>
          <w:tab w:val="left" w:pos="540"/>
          <w:tab w:val="left" w:pos="1080"/>
          <w:tab w:val="left" w:pos="1800"/>
          <w:tab w:val="left" w:pos="2520"/>
          <w:tab w:val="left" w:pos="3240"/>
          <w:tab w:val="left" w:pos="3960"/>
          <w:tab w:val="left" w:pos="4680"/>
          <w:tab w:val="right" w:pos="9360"/>
        </w:tabs>
        <w:rPr>
          <w:rFonts w:ascii="Arial" w:hAnsi="Arial" w:cs="Arial"/>
          <w:strike/>
          <w:szCs w:val="24"/>
          <w:u w:val="single"/>
        </w:rPr>
      </w:pPr>
    </w:p>
    <w:p w14:paraId="14B121DB" w14:textId="77777777" w:rsidR="0031335B" w:rsidRPr="008F33D3" w:rsidRDefault="0031335B" w:rsidP="0031335B">
      <w:pPr>
        <w:tabs>
          <w:tab w:val="left" w:pos="540"/>
          <w:tab w:val="left" w:pos="1080"/>
          <w:tab w:val="left" w:pos="1800"/>
          <w:tab w:val="left" w:pos="2520"/>
          <w:tab w:val="left" w:pos="3240"/>
          <w:tab w:val="left" w:pos="3960"/>
          <w:tab w:val="left" w:pos="4680"/>
          <w:tab w:val="right" w:pos="9360"/>
        </w:tabs>
        <w:rPr>
          <w:rFonts w:ascii="Arial" w:hAnsi="Arial" w:cs="Arial"/>
          <w:strike/>
          <w:szCs w:val="24"/>
        </w:rPr>
      </w:pPr>
      <w:r w:rsidRPr="008F33D3">
        <w:rPr>
          <w:rFonts w:ascii="Arial" w:hAnsi="Arial" w:cs="Arial"/>
          <w:strike/>
          <w:szCs w:val="24"/>
        </w:rPr>
        <w:t>Welfare and Institutions Code section 362.05 provides in part:</w:t>
      </w:r>
    </w:p>
    <w:p w14:paraId="6A6C7FEF" w14:textId="77777777" w:rsidR="0031335B" w:rsidRPr="008F33D3" w:rsidRDefault="0031335B" w:rsidP="0031335B">
      <w:pPr>
        <w:tabs>
          <w:tab w:val="left" w:pos="540"/>
          <w:tab w:val="left" w:pos="1080"/>
          <w:tab w:val="left" w:pos="1800"/>
          <w:tab w:val="left" w:pos="2520"/>
          <w:tab w:val="left" w:pos="3240"/>
          <w:tab w:val="left" w:pos="3960"/>
          <w:tab w:val="left" w:pos="4680"/>
          <w:tab w:val="right" w:pos="9360"/>
        </w:tabs>
        <w:rPr>
          <w:rFonts w:ascii="Arial" w:hAnsi="Arial" w:cs="Arial"/>
          <w:strike/>
          <w:szCs w:val="24"/>
          <w:u w:val="single"/>
        </w:rPr>
      </w:pPr>
    </w:p>
    <w:p w14:paraId="5F74E890" w14:textId="77777777" w:rsidR="0031335B" w:rsidRPr="008F33D3" w:rsidRDefault="0031335B" w:rsidP="0031335B">
      <w:pPr>
        <w:tabs>
          <w:tab w:val="left" w:pos="540"/>
          <w:tab w:val="left" w:pos="1080"/>
          <w:tab w:val="left" w:pos="1800"/>
          <w:tab w:val="left" w:pos="2520"/>
          <w:tab w:val="left" w:pos="3240"/>
          <w:tab w:val="left" w:pos="3960"/>
          <w:tab w:val="left" w:pos="4680"/>
          <w:tab w:val="right" w:pos="9360"/>
        </w:tabs>
        <w:rPr>
          <w:rFonts w:ascii="Arial" w:hAnsi="Arial" w:cs="Arial"/>
          <w:strike/>
          <w:szCs w:val="24"/>
        </w:rPr>
      </w:pPr>
      <w:r w:rsidRPr="008F33D3">
        <w:rPr>
          <w:rFonts w:ascii="Arial" w:hAnsi="Arial" w:cs="Arial"/>
          <w:strike/>
          <w:szCs w:val="24"/>
        </w:rPr>
        <w:t>(a)  Every child adjudged a dependent child of the juvenile court shall be entitled to participate in age-appropriate extracurricular, enrichment, and social activities.  No state or local regulation or policy may prevent or create barriers to participation in those activities. Each state and local entity shall ensure that private agencies that provide foster care services to dependent children have policies consistent with this section and that those agencies promote and protect the ability of dependent children to participate in age-appropriate extracurricular, enrichment, and social activities. A group home administrator, a facility manager, or his or her responsible designee, and a caregiver, as defined in paragraph (1) of subdivision (a) of Section 362.04, shall use a reasonable and prudent parent standard, as defined in paragraph (2) of subdivision (a) of Section 362.04, in determining whether to give permission for a child residing in foster care to participate in extracurricular, enrichment, and social activities.  A group home administrator, a facility manager, or his or her responsible designee, and a caregiver shall take reasonable steps to determine the appropriateness of the activity in consideration of the child's age, maturity, and developmental level."</w:t>
      </w:r>
    </w:p>
    <w:p w14:paraId="230AB601" w14:textId="4A679127" w:rsidR="008F5CDB" w:rsidRDefault="008F5CDB" w:rsidP="008F5CDB">
      <w:pPr>
        <w:tabs>
          <w:tab w:val="left" w:pos="540"/>
          <w:tab w:val="left" w:pos="1080"/>
          <w:tab w:val="left" w:pos="1800"/>
          <w:tab w:val="left" w:pos="2520"/>
          <w:tab w:val="left" w:pos="3240"/>
          <w:tab w:val="left" w:pos="3960"/>
          <w:tab w:val="left" w:pos="4680"/>
          <w:tab w:val="right" w:pos="9360"/>
        </w:tabs>
        <w:rPr>
          <w:rFonts w:ascii="Arial" w:hAnsi="Arial" w:cs="Arial"/>
          <w:strike/>
          <w:szCs w:val="24"/>
        </w:rPr>
      </w:pPr>
    </w:p>
    <w:p w14:paraId="0238581E" w14:textId="77777777" w:rsidR="00386834" w:rsidRPr="008F33D3" w:rsidRDefault="00386834" w:rsidP="008F5CDB">
      <w:pPr>
        <w:tabs>
          <w:tab w:val="left" w:pos="540"/>
          <w:tab w:val="left" w:pos="1080"/>
          <w:tab w:val="left" w:pos="1800"/>
          <w:tab w:val="left" w:pos="2520"/>
          <w:tab w:val="left" w:pos="3240"/>
          <w:tab w:val="left" w:pos="3960"/>
          <w:tab w:val="left" w:pos="4680"/>
          <w:tab w:val="right" w:pos="9360"/>
        </w:tabs>
        <w:rPr>
          <w:rFonts w:ascii="Arial" w:hAnsi="Arial" w:cs="Arial"/>
          <w:strike/>
          <w:szCs w:val="24"/>
        </w:rPr>
      </w:pPr>
    </w:p>
    <w:p w14:paraId="6CF50819" w14:textId="77777777" w:rsidR="008F5CDB" w:rsidRPr="008F33D3" w:rsidRDefault="008F5CDB" w:rsidP="008F5CDB">
      <w:pPr>
        <w:tabs>
          <w:tab w:val="left" w:pos="540"/>
          <w:tab w:val="left" w:pos="1080"/>
          <w:tab w:val="left" w:pos="1800"/>
          <w:tab w:val="left" w:pos="2520"/>
          <w:tab w:val="left" w:pos="3240"/>
          <w:tab w:val="left" w:pos="3960"/>
          <w:tab w:val="left" w:pos="4680"/>
          <w:tab w:val="right" w:pos="9360"/>
        </w:tabs>
        <w:rPr>
          <w:rFonts w:ascii="Arial" w:hAnsi="Arial" w:cs="Arial"/>
          <w:strike/>
          <w:szCs w:val="24"/>
        </w:rPr>
      </w:pPr>
      <w:r w:rsidRPr="008F33D3">
        <w:rPr>
          <w:rFonts w:ascii="Arial" w:hAnsi="Arial" w:cs="Arial"/>
          <w:strike/>
          <w:szCs w:val="24"/>
        </w:rPr>
        <w:t>Welfare and Institutions Code section 727 provides in part:</w:t>
      </w:r>
    </w:p>
    <w:p w14:paraId="0F4488B8" w14:textId="77777777" w:rsidR="008F5CDB" w:rsidRPr="008F33D3" w:rsidRDefault="008F5CDB" w:rsidP="008F5CDB">
      <w:pPr>
        <w:tabs>
          <w:tab w:val="left" w:pos="540"/>
          <w:tab w:val="left" w:pos="1080"/>
          <w:tab w:val="left" w:pos="1800"/>
          <w:tab w:val="left" w:pos="2520"/>
          <w:tab w:val="left" w:pos="3240"/>
          <w:tab w:val="left" w:pos="3960"/>
          <w:tab w:val="left" w:pos="4680"/>
          <w:tab w:val="right" w:pos="9360"/>
        </w:tabs>
        <w:rPr>
          <w:rFonts w:ascii="Arial" w:hAnsi="Arial" w:cs="Arial"/>
          <w:strike/>
          <w:szCs w:val="24"/>
        </w:rPr>
      </w:pPr>
    </w:p>
    <w:p w14:paraId="533DA208" w14:textId="77777777" w:rsidR="0031335B" w:rsidRPr="008F33D3" w:rsidRDefault="008F5CDB" w:rsidP="008F5CDB">
      <w:pPr>
        <w:tabs>
          <w:tab w:val="left" w:pos="540"/>
          <w:tab w:val="left" w:pos="1080"/>
          <w:tab w:val="left" w:pos="1800"/>
          <w:tab w:val="left" w:pos="2520"/>
          <w:tab w:val="left" w:pos="3240"/>
          <w:tab w:val="left" w:pos="3960"/>
          <w:tab w:val="left" w:pos="4680"/>
          <w:tab w:val="right" w:pos="9360"/>
        </w:tabs>
        <w:rPr>
          <w:rFonts w:ascii="Arial" w:hAnsi="Arial" w:cs="Arial"/>
          <w:strike/>
          <w:szCs w:val="24"/>
        </w:rPr>
      </w:pPr>
      <w:r w:rsidRPr="008F33D3">
        <w:rPr>
          <w:rFonts w:ascii="Arial" w:hAnsi="Arial" w:cs="Arial"/>
          <w:strike/>
          <w:szCs w:val="24"/>
        </w:rPr>
        <w:t xml:space="preserve">"(4)(A)  Every child adjudged a ward of the juvenile court who is residing in a placement as defined in paragraphs (1) to (3), inclusive, </w:t>
      </w:r>
      <w:r w:rsidRPr="008F33D3">
        <w:rPr>
          <w:rFonts w:ascii="Arial" w:hAnsi="Arial" w:cs="Arial"/>
          <w:strike/>
          <w:szCs w:val="24"/>
        </w:rPr>
        <w:tab/>
        <w:t>shall be entitled to participate in age-appropriate extracurricular, enrichment, and social activities.  No state or local regulation or policy may prevent, or create barriers to, participation in those activities.  Each state and local entity shall ensure that private agencies that provide foster care services to wards have policies consistent with this section and that those agencies promote and protect the ability of wards to participate in age-appropriate extracurricular, enrichment, and social activities.  A group home administrator, a facility manager, or his or her responsible designee, and a caregiver, as defined in paragraph (1) of subdivision (a) of Section 362.04, shall use a reasonable and prudent parent standard, as defined in paragraph (2) of subdivision (a) of Section 362.04, in determining whether to give permission for a child residing in foster care to participate in extracurricular, enrichment, and social activities. A group home administrator, a facility manager, or his or her responsible designee, and a caregiver shall take reasonable steps to determine the appropriateness of the activity taking into consideration the child's age, maturity, and developmental level."</w:t>
      </w:r>
    </w:p>
    <w:p w14:paraId="7E7DE6AB" w14:textId="77777777" w:rsidR="0031335B" w:rsidRPr="008F33D3" w:rsidRDefault="0031335B" w:rsidP="0031335B">
      <w:pPr>
        <w:pStyle w:val="ListParagraph"/>
        <w:pBdr>
          <w:bottom w:val="single" w:sz="12" w:space="1" w:color="auto"/>
        </w:pBdr>
        <w:ind w:left="0"/>
        <w:jc w:val="center"/>
        <w:rPr>
          <w:rFonts w:ascii="Arial" w:hAnsi="Arial" w:cs="Arial"/>
          <w:b/>
          <w:szCs w:val="24"/>
        </w:rPr>
      </w:pPr>
      <w:r w:rsidRPr="008F33D3">
        <w:rPr>
          <w:rFonts w:ascii="Arial" w:hAnsi="Arial" w:cs="Arial"/>
          <w:b/>
          <w:szCs w:val="24"/>
        </w:rPr>
        <w:t>HANDBOOK ENDS HERE</w:t>
      </w:r>
    </w:p>
    <w:p w14:paraId="3F071F30" w14:textId="10B634D7" w:rsidR="0031335B" w:rsidRDefault="0031335B" w:rsidP="0031335B">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p>
    <w:p w14:paraId="2802DBC7" w14:textId="77777777" w:rsidR="00DF287C" w:rsidRPr="008F33D3" w:rsidRDefault="00DF287C" w:rsidP="0031335B">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p>
    <w:p w14:paraId="0F445207" w14:textId="77777777" w:rsidR="004222EC" w:rsidRPr="008F33D3" w:rsidRDefault="00F44036" w:rsidP="0031335B">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r w:rsidRPr="008F33D3">
        <w:rPr>
          <w:rFonts w:ascii="Arial" w:eastAsia="Times New Roman" w:hAnsi="Arial" w:cs="Arial"/>
          <w:snapToGrid w:val="0"/>
          <w:szCs w:val="24"/>
        </w:rPr>
        <w:t xml:space="preserve">(b) </w:t>
      </w:r>
      <w:r w:rsidRPr="008F33D3">
        <w:rPr>
          <w:rFonts w:ascii="Arial" w:eastAsia="Times New Roman" w:hAnsi="Arial" w:cs="Arial"/>
          <w:snapToGrid w:val="0"/>
          <w:szCs w:val="24"/>
        </w:rPr>
        <w:tab/>
      </w:r>
      <w:r w:rsidR="00AC78A2" w:rsidRPr="008F33D3">
        <w:rPr>
          <w:rFonts w:ascii="Arial" w:eastAsia="Times New Roman" w:hAnsi="Arial" w:cs="Arial"/>
          <w:strike/>
          <w:snapToGrid w:val="0"/>
          <w:szCs w:val="24"/>
          <w:lang w:val="en"/>
        </w:rPr>
        <w:t>Application of</w:t>
      </w:r>
      <w:r w:rsidR="00AC78A2" w:rsidRPr="008F33D3">
        <w:rPr>
          <w:rFonts w:ascii="Arial" w:eastAsia="Times New Roman" w:hAnsi="Arial" w:cs="Arial"/>
          <w:snapToGrid w:val="0"/>
          <w:szCs w:val="24"/>
          <w:lang w:val="en"/>
        </w:rPr>
        <w:t xml:space="preserve"> </w:t>
      </w:r>
      <w:r w:rsidR="00AC78A2" w:rsidRPr="008F33D3">
        <w:rPr>
          <w:rFonts w:ascii="Arial" w:eastAsia="Times New Roman" w:hAnsi="Arial" w:cs="Arial"/>
          <w:snapToGrid w:val="0"/>
          <w:szCs w:val="24"/>
          <w:u w:val="single"/>
          <w:lang w:val="en"/>
        </w:rPr>
        <w:t xml:space="preserve">Applying </w:t>
      </w:r>
      <w:r w:rsidR="00AC78A2" w:rsidRPr="008F33D3">
        <w:rPr>
          <w:rFonts w:ascii="Arial" w:eastAsia="Times New Roman" w:hAnsi="Arial" w:cs="Arial"/>
          <w:snapToGrid w:val="0"/>
          <w:szCs w:val="24"/>
          <w:lang w:val="en"/>
        </w:rPr>
        <w:t xml:space="preserve">the reasonable and prudent parent standard shall not result in </w:t>
      </w:r>
      <w:r w:rsidR="00AC78A2" w:rsidRPr="008F33D3">
        <w:rPr>
          <w:rFonts w:ascii="Arial" w:eastAsia="Times New Roman" w:hAnsi="Arial" w:cs="Arial"/>
          <w:strike/>
          <w:snapToGrid w:val="0"/>
          <w:szCs w:val="24"/>
          <w:lang w:val="en"/>
        </w:rPr>
        <w:t>the denial of</w:t>
      </w:r>
      <w:r w:rsidR="00AC78A2" w:rsidRPr="008F33D3">
        <w:rPr>
          <w:rFonts w:ascii="Arial" w:eastAsia="Times New Roman" w:hAnsi="Arial" w:cs="Arial"/>
          <w:snapToGrid w:val="0"/>
          <w:szCs w:val="24"/>
          <w:lang w:val="en"/>
        </w:rPr>
        <w:t xml:space="preserve"> </w:t>
      </w:r>
      <w:r w:rsidR="00AC78A2" w:rsidRPr="008F33D3">
        <w:rPr>
          <w:rFonts w:ascii="Arial" w:eastAsia="Times New Roman" w:hAnsi="Arial" w:cs="Arial"/>
          <w:snapToGrid w:val="0"/>
          <w:szCs w:val="24"/>
          <w:u w:val="single"/>
          <w:lang w:val="en"/>
        </w:rPr>
        <w:t>denying</w:t>
      </w:r>
      <w:r w:rsidR="00AC78A2" w:rsidRPr="008F33D3">
        <w:rPr>
          <w:rFonts w:ascii="Arial" w:eastAsia="Times New Roman" w:hAnsi="Arial" w:cs="Arial"/>
          <w:snapToGrid w:val="0"/>
          <w:szCs w:val="24"/>
          <w:lang w:val="en"/>
        </w:rPr>
        <w:t xml:space="preserve"> the rights of a “child” as specified in Welfare and Institutions Code section 16001.9</w:t>
      </w:r>
      <w:r w:rsidR="00402E6A" w:rsidRPr="008F33D3">
        <w:rPr>
          <w:rFonts w:ascii="Arial" w:eastAsia="Times New Roman" w:hAnsi="Arial" w:cs="Arial"/>
          <w:snapToGrid w:val="0"/>
          <w:szCs w:val="24"/>
          <w:u w:val="single"/>
          <w:lang w:val="en"/>
        </w:rPr>
        <w:t xml:space="preserve"> and Section 89372</w:t>
      </w:r>
      <w:r w:rsidR="00AC78A2" w:rsidRPr="00E70792">
        <w:rPr>
          <w:rFonts w:ascii="Arial" w:eastAsia="Times New Roman" w:hAnsi="Arial" w:cs="Arial"/>
          <w:snapToGrid w:val="0"/>
          <w:szCs w:val="24"/>
          <w:u w:val="single"/>
          <w:lang w:val="en"/>
        </w:rPr>
        <w:t xml:space="preserve"> </w:t>
      </w:r>
      <w:r w:rsidR="00AC78A2" w:rsidRPr="008F33D3">
        <w:rPr>
          <w:rFonts w:ascii="Arial" w:eastAsia="Times New Roman" w:hAnsi="Arial" w:cs="Arial"/>
          <w:snapToGrid w:val="0"/>
          <w:szCs w:val="24"/>
          <w:u w:val="single"/>
          <w:lang w:val="en"/>
        </w:rPr>
        <w:t>or, if applicable, Section 89572.2</w:t>
      </w:r>
      <w:r w:rsidR="00AC78A2" w:rsidRPr="006D08E1">
        <w:rPr>
          <w:rFonts w:ascii="Arial" w:eastAsia="Times New Roman" w:hAnsi="Arial" w:cs="Arial"/>
          <w:snapToGrid w:val="0"/>
          <w:szCs w:val="24"/>
          <w:lang w:val="en"/>
        </w:rPr>
        <w:t>,</w:t>
      </w:r>
      <w:r w:rsidR="00AC78A2" w:rsidRPr="008F33D3">
        <w:rPr>
          <w:rFonts w:ascii="Arial" w:eastAsia="Times New Roman" w:hAnsi="Arial" w:cs="Arial"/>
          <w:snapToGrid w:val="0"/>
          <w:szCs w:val="24"/>
          <w:lang w:val="en"/>
        </w:rPr>
        <w:t xml:space="preserve"> or contradict court orders or the written plan identifying the specific needs and services of the “child.”</w:t>
      </w:r>
      <w:r w:rsidR="00AC78A2" w:rsidRPr="008F33D3" w:rsidDel="00AC78A2">
        <w:rPr>
          <w:rFonts w:ascii="Arial" w:eastAsia="Times New Roman" w:hAnsi="Arial" w:cs="Arial"/>
          <w:snapToGrid w:val="0"/>
          <w:szCs w:val="24"/>
        </w:rPr>
        <w:t xml:space="preserve"> </w:t>
      </w:r>
    </w:p>
    <w:p w14:paraId="4B0B8500"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p>
    <w:p w14:paraId="13FA1C28"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r w:rsidRPr="008F33D3">
        <w:rPr>
          <w:rFonts w:ascii="Arial" w:eastAsia="Times New Roman" w:hAnsi="Arial" w:cs="Arial"/>
          <w:snapToGrid w:val="0"/>
          <w:szCs w:val="24"/>
        </w:rPr>
        <w:t>(c)</w:t>
      </w:r>
      <w:r w:rsidRPr="008F33D3">
        <w:rPr>
          <w:rFonts w:ascii="Arial" w:eastAsia="Times New Roman" w:hAnsi="Arial" w:cs="Arial"/>
          <w:snapToGrid w:val="0"/>
          <w:szCs w:val="24"/>
        </w:rPr>
        <w:tab/>
        <w:t xml:space="preserve">In applying the </w:t>
      </w:r>
      <w:r w:rsidR="00AC04F2" w:rsidRPr="008F33D3">
        <w:rPr>
          <w:rFonts w:ascii="Arial" w:eastAsia="Times New Roman" w:hAnsi="Arial" w:cs="Arial"/>
          <w:snapToGrid w:val="0"/>
          <w:szCs w:val="24"/>
        </w:rPr>
        <w:t>r</w:t>
      </w:r>
      <w:r w:rsidRPr="008F33D3">
        <w:rPr>
          <w:rFonts w:ascii="Arial" w:eastAsia="Times New Roman" w:hAnsi="Arial" w:cs="Arial"/>
          <w:snapToGrid w:val="0"/>
          <w:szCs w:val="24"/>
        </w:rPr>
        <w:t xml:space="preserve">easonable and </w:t>
      </w:r>
      <w:r w:rsidR="00AC04F2" w:rsidRPr="008F33D3">
        <w:rPr>
          <w:rFonts w:ascii="Arial" w:eastAsia="Times New Roman" w:hAnsi="Arial" w:cs="Arial"/>
          <w:snapToGrid w:val="0"/>
          <w:szCs w:val="24"/>
        </w:rPr>
        <w:t>p</w:t>
      </w:r>
      <w:r w:rsidRPr="008F33D3">
        <w:rPr>
          <w:rFonts w:ascii="Arial" w:eastAsia="Times New Roman" w:hAnsi="Arial" w:cs="Arial"/>
          <w:snapToGrid w:val="0"/>
          <w:szCs w:val="24"/>
        </w:rPr>
        <w:t xml:space="preserve">rudent </w:t>
      </w:r>
      <w:r w:rsidR="00AC04F2" w:rsidRPr="008F33D3">
        <w:rPr>
          <w:rFonts w:ascii="Arial" w:eastAsia="Times New Roman" w:hAnsi="Arial" w:cs="Arial"/>
          <w:snapToGrid w:val="0"/>
          <w:szCs w:val="24"/>
        </w:rPr>
        <w:t>p</w:t>
      </w:r>
      <w:r w:rsidRPr="008F33D3">
        <w:rPr>
          <w:rFonts w:ascii="Arial" w:eastAsia="Times New Roman" w:hAnsi="Arial" w:cs="Arial"/>
          <w:snapToGrid w:val="0"/>
          <w:szCs w:val="24"/>
        </w:rPr>
        <w:t xml:space="preserve">arent </w:t>
      </w:r>
      <w:r w:rsidR="00AC04F2" w:rsidRPr="008F33D3">
        <w:rPr>
          <w:rFonts w:ascii="Arial" w:eastAsia="Times New Roman" w:hAnsi="Arial" w:cs="Arial"/>
          <w:snapToGrid w:val="0"/>
          <w:szCs w:val="24"/>
        </w:rPr>
        <w:t>s</w:t>
      </w:r>
      <w:r w:rsidRPr="008F33D3">
        <w:rPr>
          <w:rFonts w:ascii="Arial" w:eastAsia="Times New Roman" w:hAnsi="Arial" w:cs="Arial"/>
          <w:snapToGrid w:val="0"/>
          <w:szCs w:val="24"/>
        </w:rPr>
        <w:t xml:space="preserve">tandard, the caregiver shall consider: </w:t>
      </w:r>
    </w:p>
    <w:p w14:paraId="7D16E51F"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p>
    <w:p w14:paraId="7260D81C" w14:textId="36B1E83A"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r w:rsidRPr="008F33D3">
        <w:rPr>
          <w:rFonts w:ascii="Arial" w:eastAsia="Times New Roman" w:hAnsi="Arial" w:cs="Arial"/>
          <w:snapToGrid w:val="0"/>
          <w:szCs w:val="24"/>
        </w:rPr>
        <w:tab/>
        <w:t>(1)</w:t>
      </w:r>
      <w:r w:rsidRPr="008F33D3">
        <w:rPr>
          <w:rFonts w:ascii="Arial" w:eastAsia="Times New Roman" w:hAnsi="Arial" w:cs="Arial"/>
          <w:snapToGrid w:val="0"/>
          <w:szCs w:val="24"/>
        </w:rPr>
        <w:tab/>
      </w:r>
      <w:r w:rsidR="00B2134C" w:rsidRPr="008F33D3">
        <w:rPr>
          <w:rFonts w:ascii="Arial" w:eastAsia="Times New Roman" w:hAnsi="Arial" w:cs="Arial"/>
          <w:snapToGrid w:val="0"/>
          <w:szCs w:val="24"/>
          <w:lang w:val="en"/>
        </w:rPr>
        <w:t>The age, maturity, and developmental level of a “child</w:t>
      </w:r>
      <w:r w:rsidR="007D7DC6" w:rsidRPr="008F33D3">
        <w:rPr>
          <w:rFonts w:ascii="Arial" w:eastAsia="Times New Roman" w:hAnsi="Arial" w:cs="Arial"/>
          <w:snapToGrid w:val="0"/>
          <w:szCs w:val="24"/>
          <w:lang w:val="en"/>
        </w:rPr>
        <w:t>;</w:t>
      </w:r>
      <w:r w:rsidR="00B2134C" w:rsidRPr="008F33D3">
        <w:rPr>
          <w:rFonts w:ascii="Arial" w:eastAsia="Times New Roman" w:hAnsi="Arial" w:cs="Arial"/>
          <w:snapToGrid w:val="0"/>
          <w:szCs w:val="24"/>
          <w:lang w:val="en"/>
        </w:rPr>
        <w:t xml:space="preserve">” </w:t>
      </w:r>
    </w:p>
    <w:p w14:paraId="084FA223"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p>
    <w:p w14:paraId="720BC4D8" w14:textId="35E5DD11"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trike/>
          <w:snapToGrid w:val="0"/>
          <w:szCs w:val="24"/>
        </w:rPr>
      </w:pPr>
      <w:r w:rsidRPr="008F33D3">
        <w:rPr>
          <w:rFonts w:ascii="Arial" w:eastAsia="Times New Roman" w:hAnsi="Arial" w:cs="Arial"/>
          <w:snapToGrid w:val="0"/>
          <w:szCs w:val="24"/>
        </w:rPr>
        <w:tab/>
        <w:t>(2)</w:t>
      </w:r>
      <w:r w:rsidRPr="008F33D3">
        <w:rPr>
          <w:rFonts w:ascii="Arial" w:eastAsia="Times New Roman" w:hAnsi="Arial" w:cs="Arial"/>
          <w:snapToGrid w:val="0"/>
          <w:szCs w:val="24"/>
        </w:rPr>
        <w:tab/>
      </w:r>
      <w:r w:rsidR="004E18A3" w:rsidRPr="008F33D3">
        <w:rPr>
          <w:rFonts w:ascii="Arial" w:eastAsia="Times New Roman" w:hAnsi="Arial" w:cs="Arial"/>
          <w:snapToGrid w:val="0"/>
          <w:szCs w:val="24"/>
          <w:lang w:val="en"/>
        </w:rPr>
        <w:t xml:space="preserve">The nature and inherent risks of harm </w:t>
      </w:r>
      <w:r w:rsidR="004E18A3" w:rsidRPr="008F33D3">
        <w:rPr>
          <w:rFonts w:ascii="Arial" w:eastAsia="Times New Roman" w:hAnsi="Arial" w:cs="Arial"/>
          <w:snapToGrid w:val="0"/>
          <w:szCs w:val="24"/>
          <w:u w:val="single"/>
          <w:lang w:val="en"/>
        </w:rPr>
        <w:t xml:space="preserve">of the </w:t>
      </w:r>
      <w:proofErr w:type="gramStart"/>
      <w:r w:rsidR="004E18A3" w:rsidRPr="008F33D3">
        <w:rPr>
          <w:rFonts w:ascii="Arial" w:eastAsia="Times New Roman" w:hAnsi="Arial" w:cs="Arial"/>
          <w:snapToGrid w:val="0"/>
          <w:szCs w:val="24"/>
          <w:u w:val="single"/>
          <w:lang w:val="en"/>
        </w:rPr>
        <w:t>activity</w:t>
      </w:r>
      <w:r w:rsidR="007D7DC6" w:rsidRPr="008F33D3">
        <w:rPr>
          <w:rFonts w:ascii="Arial" w:eastAsia="Times New Roman" w:hAnsi="Arial" w:cs="Arial"/>
          <w:snapToGrid w:val="0"/>
          <w:szCs w:val="24"/>
          <w:u w:val="single"/>
          <w:lang w:val="en"/>
        </w:rPr>
        <w:t>;</w:t>
      </w:r>
      <w:r w:rsidR="00CE49A6" w:rsidRPr="006D08E1">
        <w:rPr>
          <w:rFonts w:ascii="Arial" w:eastAsia="Times New Roman" w:hAnsi="Arial" w:cs="Arial"/>
          <w:strike/>
          <w:snapToGrid w:val="0"/>
          <w:szCs w:val="24"/>
          <w:lang w:val="en"/>
        </w:rPr>
        <w:t>,</w:t>
      </w:r>
      <w:proofErr w:type="gramEnd"/>
      <w:r w:rsidR="004E18A3" w:rsidRPr="008F33D3">
        <w:rPr>
          <w:rFonts w:ascii="Arial" w:eastAsia="Times New Roman" w:hAnsi="Arial" w:cs="Arial"/>
          <w:snapToGrid w:val="0"/>
          <w:szCs w:val="24"/>
          <w:lang w:val="en"/>
        </w:rPr>
        <w:t xml:space="preserve"> and</w:t>
      </w:r>
      <w:r w:rsidR="004E18A3" w:rsidRPr="008F33D3" w:rsidDel="004E18A3">
        <w:rPr>
          <w:rFonts w:ascii="Arial" w:eastAsia="Times New Roman" w:hAnsi="Arial" w:cs="Arial"/>
          <w:snapToGrid w:val="0"/>
          <w:szCs w:val="24"/>
        </w:rPr>
        <w:t xml:space="preserve"> </w:t>
      </w:r>
    </w:p>
    <w:p w14:paraId="488B9225"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p>
    <w:p w14:paraId="2D728310" w14:textId="1A4EBFCA" w:rsidR="002B06C2" w:rsidRPr="008F33D3" w:rsidRDefault="006631E5" w:rsidP="004E18A3">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lang w:val="en"/>
        </w:rPr>
      </w:pPr>
      <w:r w:rsidRPr="008F33D3">
        <w:rPr>
          <w:rFonts w:ascii="Arial" w:eastAsia="Times New Roman" w:hAnsi="Arial" w:cs="Arial"/>
          <w:snapToGrid w:val="0"/>
          <w:szCs w:val="24"/>
        </w:rPr>
        <w:tab/>
        <w:t>(3)</w:t>
      </w:r>
      <w:r w:rsidR="004E18A3" w:rsidRPr="008F33D3">
        <w:rPr>
          <w:rFonts w:ascii="Arial" w:hAnsi="Arial" w:cs="Arial"/>
          <w:color w:val="212121"/>
          <w:lang w:val="en"/>
        </w:rPr>
        <w:t xml:space="preserve"> </w:t>
      </w:r>
      <w:r w:rsidR="004E18A3" w:rsidRPr="008F33D3">
        <w:rPr>
          <w:rFonts w:ascii="Arial" w:hAnsi="Arial" w:cs="Arial"/>
          <w:color w:val="212121"/>
          <w:lang w:val="en"/>
        </w:rPr>
        <w:tab/>
      </w:r>
      <w:r w:rsidR="004E18A3" w:rsidRPr="008F33D3">
        <w:rPr>
          <w:rFonts w:ascii="Arial" w:eastAsia="Times New Roman" w:hAnsi="Arial" w:cs="Arial"/>
          <w:snapToGrid w:val="0"/>
          <w:szCs w:val="24"/>
          <w:lang w:val="en"/>
        </w:rPr>
        <w:t>The best interest</w:t>
      </w:r>
      <w:r w:rsidR="004E18A3" w:rsidRPr="008F33D3">
        <w:rPr>
          <w:rFonts w:ascii="Arial" w:eastAsia="Times New Roman" w:hAnsi="Arial" w:cs="Arial"/>
          <w:snapToGrid w:val="0"/>
          <w:szCs w:val="24"/>
          <w:u w:val="single"/>
          <w:lang w:val="en"/>
        </w:rPr>
        <w:t>s</w:t>
      </w:r>
      <w:r w:rsidR="004E18A3" w:rsidRPr="008F33D3">
        <w:rPr>
          <w:rFonts w:ascii="Arial" w:eastAsia="Times New Roman" w:hAnsi="Arial" w:cs="Arial"/>
          <w:snapToGrid w:val="0"/>
          <w:szCs w:val="24"/>
          <w:lang w:val="en"/>
        </w:rPr>
        <w:t xml:space="preserve"> </w:t>
      </w:r>
      <w:r w:rsidR="009800AE" w:rsidRPr="008F33D3">
        <w:rPr>
          <w:rFonts w:ascii="Arial" w:eastAsia="Times New Roman" w:hAnsi="Arial" w:cs="Arial"/>
          <w:snapToGrid w:val="0"/>
          <w:szCs w:val="24"/>
          <w:lang w:val="en"/>
        </w:rPr>
        <w:t>of a “</w:t>
      </w:r>
      <w:r w:rsidR="004E18A3" w:rsidRPr="008F33D3">
        <w:rPr>
          <w:rFonts w:ascii="Arial" w:eastAsia="Times New Roman" w:hAnsi="Arial" w:cs="Arial"/>
          <w:snapToGrid w:val="0"/>
          <w:szCs w:val="24"/>
          <w:lang w:val="en"/>
        </w:rPr>
        <w:t xml:space="preserve">child” based on information </w:t>
      </w:r>
      <w:r w:rsidR="004E18A3" w:rsidRPr="008F33D3">
        <w:rPr>
          <w:rFonts w:ascii="Arial" w:eastAsia="Times New Roman" w:hAnsi="Arial" w:cs="Arial"/>
          <w:snapToGrid w:val="0"/>
          <w:szCs w:val="24"/>
          <w:u w:val="single"/>
          <w:lang w:val="en"/>
        </w:rPr>
        <w:t xml:space="preserve">provided </w:t>
      </w:r>
      <w:r w:rsidR="00927B85" w:rsidRPr="008F33D3">
        <w:rPr>
          <w:rFonts w:ascii="Arial" w:eastAsia="Times New Roman" w:hAnsi="Arial" w:cs="Arial"/>
          <w:snapToGrid w:val="0"/>
          <w:szCs w:val="24"/>
          <w:u w:val="single"/>
          <w:lang w:val="en"/>
        </w:rPr>
        <w:t>to</w:t>
      </w:r>
      <w:r w:rsidR="00D97919" w:rsidRPr="008F33D3">
        <w:rPr>
          <w:rFonts w:ascii="Arial" w:eastAsia="Times New Roman" w:hAnsi="Arial" w:cs="Arial"/>
          <w:snapToGrid w:val="0"/>
          <w:szCs w:val="24"/>
          <w:u w:val="single"/>
          <w:lang w:val="en"/>
        </w:rPr>
        <w:t>,</w:t>
      </w:r>
      <w:r w:rsidR="00927B85" w:rsidRPr="008F33D3">
        <w:rPr>
          <w:rFonts w:ascii="Arial" w:eastAsia="Times New Roman" w:hAnsi="Arial" w:cs="Arial"/>
          <w:snapToGrid w:val="0"/>
          <w:szCs w:val="24"/>
          <w:u w:val="single"/>
          <w:lang w:val="en"/>
        </w:rPr>
        <w:t xml:space="preserve"> </w:t>
      </w:r>
      <w:r w:rsidR="004E18A3" w:rsidRPr="008F33D3">
        <w:rPr>
          <w:rFonts w:ascii="Arial" w:eastAsia="Times New Roman" w:hAnsi="Arial" w:cs="Arial"/>
          <w:snapToGrid w:val="0"/>
          <w:szCs w:val="24"/>
          <w:u w:val="single"/>
          <w:lang w:val="en"/>
        </w:rPr>
        <w:t xml:space="preserve">or </w:t>
      </w:r>
      <w:r w:rsidR="004E18A3" w:rsidRPr="008F33D3">
        <w:rPr>
          <w:rFonts w:ascii="Arial" w:eastAsia="Times New Roman" w:hAnsi="Arial" w:cs="Arial"/>
          <w:snapToGrid w:val="0"/>
          <w:szCs w:val="24"/>
          <w:lang w:val="en"/>
        </w:rPr>
        <w:t>known by</w:t>
      </w:r>
      <w:r w:rsidR="00D97919" w:rsidRPr="008F33D3">
        <w:rPr>
          <w:rFonts w:ascii="Arial" w:eastAsia="Times New Roman" w:hAnsi="Arial" w:cs="Arial"/>
          <w:snapToGrid w:val="0"/>
          <w:szCs w:val="24"/>
          <w:u w:val="single"/>
          <w:lang w:val="en"/>
        </w:rPr>
        <w:t>,</w:t>
      </w:r>
      <w:r w:rsidR="004E18A3" w:rsidRPr="008F33D3">
        <w:rPr>
          <w:rFonts w:ascii="Arial" w:eastAsia="Times New Roman" w:hAnsi="Arial" w:cs="Arial"/>
          <w:snapToGrid w:val="0"/>
          <w:szCs w:val="24"/>
          <w:lang w:val="en"/>
        </w:rPr>
        <w:t xml:space="preserve"> the caregiver </w:t>
      </w:r>
      <w:r w:rsidR="004E18A3" w:rsidRPr="008F33D3">
        <w:rPr>
          <w:rFonts w:ascii="Arial" w:eastAsia="Times New Roman" w:hAnsi="Arial" w:cs="Arial"/>
          <w:snapToGrid w:val="0"/>
          <w:szCs w:val="24"/>
          <w:u w:val="single"/>
          <w:lang w:val="en"/>
        </w:rPr>
        <w:t xml:space="preserve">about the </w:t>
      </w:r>
      <w:r w:rsidR="002D2027" w:rsidRPr="008F33D3">
        <w:rPr>
          <w:rFonts w:ascii="Arial" w:eastAsia="Times New Roman" w:hAnsi="Arial" w:cs="Arial"/>
          <w:snapToGrid w:val="0"/>
          <w:szCs w:val="24"/>
          <w:u w:val="single"/>
          <w:lang w:val="en"/>
        </w:rPr>
        <w:t>“</w:t>
      </w:r>
      <w:r w:rsidR="004E18A3" w:rsidRPr="008F33D3">
        <w:rPr>
          <w:rFonts w:ascii="Arial" w:eastAsia="Times New Roman" w:hAnsi="Arial" w:cs="Arial"/>
          <w:snapToGrid w:val="0"/>
          <w:szCs w:val="24"/>
          <w:u w:val="single"/>
          <w:lang w:val="en"/>
        </w:rPr>
        <w:t>child</w:t>
      </w:r>
      <w:r w:rsidR="002D2027" w:rsidRPr="008F33D3">
        <w:rPr>
          <w:rFonts w:ascii="Arial" w:eastAsia="Times New Roman" w:hAnsi="Arial" w:cs="Arial"/>
          <w:snapToGrid w:val="0"/>
          <w:szCs w:val="24"/>
          <w:u w:val="single"/>
          <w:lang w:val="en"/>
        </w:rPr>
        <w:t>”</w:t>
      </w:r>
      <w:r w:rsidR="004E18A3" w:rsidRPr="008F33D3">
        <w:rPr>
          <w:rFonts w:ascii="Arial" w:eastAsia="Times New Roman" w:hAnsi="Arial" w:cs="Arial"/>
          <w:snapToGrid w:val="0"/>
          <w:szCs w:val="24"/>
          <w:lang w:val="en"/>
        </w:rPr>
        <w:t>.</w:t>
      </w:r>
      <w:r w:rsidR="00ED050D" w:rsidRPr="008F33D3">
        <w:rPr>
          <w:rFonts w:ascii="Arial" w:eastAsia="Times New Roman" w:hAnsi="Arial" w:cs="Arial"/>
          <w:snapToGrid w:val="0"/>
          <w:szCs w:val="24"/>
          <w:lang w:val="en"/>
        </w:rPr>
        <w:t xml:space="preserve"> </w:t>
      </w:r>
      <w:r w:rsidR="00E70792">
        <w:rPr>
          <w:rFonts w:ascii="Arial" w:eastAsia="Times New Roman" w:hAnsi="Arial" w:cs="Arial"/>
          <w:snapToGrid w:val="0"/>
          <w:szCs w:val="24"/>
          <w:lang w:val="en"/>
        </w:rPr>
        <w:t xml:space="preserve"> </w:t>
      </w:r>
      <w:r w:rsidR="00ED050D" w:rsidRPr="008F33D3">
        <w:rPr>
          <w:rFonts w:ascii="Arial" w:eastAsia="Times New Roman" w:hAnsi="Arial" w:cs="Arial"/>
          <w:snapToGrid w:val="0"/>
          <w:szCs w:val="24"/>
          <w:u w:val="single"/>
          <w:lang w:val="en"/>
        </w:rPr>
        <w:t xml:space="preserve">This information includes the history, behavioral tendencies, mental and physical health, medications, abilities and limitations, sexual orientation, gender identify, developmental level, and court orders for the </w:t>
      </w:r>
      <w:r w:rsidR="004A370D" w:rsidRPr="008F33D3">
        <w:rPr>
          <w:rFonts w:ascii="Arial" w:eastAsia="Times New Roman" w:hAnsi="Arial" w:cs="Arial"/>
          <w:snapToGrid w:val="0"/>
          <w:szCs w:val="24"/>
          <w:u w:val="single"/>
          <w:lang w:val="en"/>
        </w:rPr>
        <w:t>“</w:t>
      </w:r>
      <w:r w:rsidR="00ED050D" w:rsidRPr="008F33D3">
        <w:rPr>
          <w:rFonts w:ascii="Arial" w:eastAsia="Times New Roman" w:hAnsi="Arial" w:cs="Arial"/>
          <w:snapToGrid w:val="0"/>
          <w:szCs w:val="24"/>
          <w:u w:val="single"/>
          <w:lang w:val="en"/>
        </w:rPr>
        <w:t>child</w:t>
      </w:r>
      <w:r w:rsidR="004A370D" w:rsidRPr="008F33D3">
        <w:rPr>
          <w:rFonts w:ascii="Arial" w:eastAsia="Times New Roman" w:hAnsi="Arial" w:cs="Arial"/>
          <w:snapToGrid w:val="0"/>
          <w:szCs w:val="24"/>
          <w:u w:val="single"/>
          <w:lang w:val="en"/>
        </w:rPr>
        <w:t>”</w:t>
      </w:r>
      <w:r w:rsidR="00ED050D" w:rsidRPr="008F33D3">
        <w:rPr>
          <w:rFonts w:ascii="Arial" w:eastAsia="Times New Roman" w:hAnsi="Arial" w:cs="Arial"/>
          <w:snapToGrid w:val="0"/>
          <w:szCs w:val="24"/>
          <w:u w:val="single"/>
          <w:lang w:val="en"/>
        </w:rPr>
        <w:t xml:space="preserve">. </w:t>
      </w:r>
    </w:p>
    <w:p w14:paraId="1D1ACCB0" w14:textId="02E9AF30" w:rsidR="00ED050D" w:rsidRPr="008F33D3" w:rsidRDefault="00ED050D" w:rsidP="004E18A3">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lang w:val="en"/>
        </w:rPr>
      </w:pPr>
    </w:p>
    <w:p w14:paraId="282B478B" w14:textId="44918B57" w:rsidR="00ED050D" w:rsidRPr="008F33D3" w:rsidRDefault="00ED050D" w:rsidP="00CC008D">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(A)</w:t>
      </w:r>
      <w:r w:rsidRPr="008F33D3">
        <w:rPr>
          <w:rFonts w:ascii="Arial" w:eastAsia="Times New Roman" w:hAnsi="Arial" w:cs="Arial"/>
          <w:snapToGrid w:val="0"/>
          <w:szCs w:val="24"/>
          <w:u w:val="single"/>
        </w:rPr>
        <w:tab/>
      </w:r>
      <w:r w:rsidR="00857AB2">
        <w:rPr>
          <w:rFonts w:ascii="Arial" w:eastAsia="Times New Roman" w:hAnsi="Arial" w:cs="Arial"/>
          <w:snapToGrid w:val="0"/>
          <w:szCs w:val="24"/>
          <w:u w:val="single"/>
        </w:rPr>
        <w:t>The</w:t>
      </w:r>
      <w:r w:rsidR="00857AB2" w:rsidRPr="008F33D3">
        <w:rPr>
          <w:rFonts w:ascii="Arial" w:eastAsia="Times New Roman" w:hAnsi="Arial" w:cs="Arial"/>
          <w:snapToGrid w:val="0"/>
          <w:szCs w:val="24"/>
          <w:u w:val="single"/>
        </w:rPr>
        <w:t xml:space="preserve"> </w:t>
      </w:r>
      <w:r w:rsidRPr="008F33D3">
        <w:rPr>
          <w:rFonts w:ascii="Arial" w:eastAsia="Times New Roman" w:hAnsi="Arial" w:cs="Arial"/>
          <w:snapToGrid w:val="0"/>
          <w:szCs w:val="24"/>
          <w:u w:val="single"/>
        </w:rPr>
        <w:t xml:space="preserve">caregiver may contact the </w:t>
      </w:r>
      <w:r w:rsidR="002D2027"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child’s</w:t>
      </w:r>
      <w:r w:rsidR="002D2027"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 xml:space="preserve"> social worker, physician, counselor, or educator to obtain information described above in paragraph (3). </w:t>
      </w:r>
    </w:p>
    <w:p w14:paraId="1F645D8A" w14:textId="77777777" w:rsidR="000715F4" w:rsidRPr="008F33D3" w:rsidRDefault="000715F4" w:rsidP="00CC008D">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u w:val="single"/>
        </w:rPr>
      </w:pPr>
    </w:p>
    <w:p w14:paraId="17D455C2" w14:textId="77777777" w:rsidR="00DF287C" w:rsidRDefault="00DF287C">
      <w:pPr>
        <w:rPr>
          <w:rFonts w:ascii="Arial" w:eastAsia="Times New Roman" w:hAnsi="Arial" w:cs="Arial"/>
          <w:b/>
          <w:snapToGrid w:val="0"/>
          <w:szCs w:val="24"/>
        </w:rPr>
      </w:pPr>
      <w:r>
        <w:rPr>
          <w:rFonts w:ascii="Arial" w:eastAsia="Times New Roman" w:hAnsi="Arial" w:cs="Arial"/>
          <w:b/>
          <w:snapToGrid w:val="0"/>
          <w:szCs w:val="24"/>
        </w:rPr>
        <w:br w:type="page"/>
      </w:r>
    </w:p>
    <w:p w14:paraId="686539E4" w14:textId="3915E3E3" w:rsidR="000715F4" w:rsidRPr="008F33D3" w:rsidRDefault="000715F4" w:rsidP="000A2E6D">
      <w:pPr>
        <w:pBdr>
          <w:top w:val="single" w:sz="12" w:space="1" w:color="auto"/>
        </w:pBdr>
        <w:jc w:val="center"/>
        <w:rPr>
          <w:rFonts w:ascii="Arial" w:eastAsia="Times New Roman" w:hAnsi="Arial" w:cs="Arial"/>
          <w:b/>
          <w:snapToGrid w:val="0"/>
          <w:szCs w:val="24"/>
        </w:rPr>
      </w:pPr>
      <w:r w:rsidRPr="008F33D3">
        <w:rPr>
          <w:rFonts w:ascii="Arial" w:eastAsia="Times New Roman" w:hAnsi="Arial" w:cs="Arial"/>
          <w:b/>
          <w:snapToGrid w:val="0"/>
          <w:szCs w:val="24"/>
        </w:rPr>
        <w:lastRenderedPageBreak/>
        <w:t>HANDBOOK BEGINS HERE</w:t>
      </w:r>
    </w:p>
    <w:p w14:paraId="0E6AD9F7" w14:textId="77777777" w:rsidR="004A370D" w:rsidRPr="008F33D3" w:rsidRDefault="004A370D" w:rsidP="004A370D">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rPr>
      </w:pPr>
    </w:p>
    <w:p w14:paraId="34388F0E" w14:textId="5D86E281" w:rsidR="008001F3" w:rsidRPr="008F33D3" w:rsidRDefault="008C6452" w:rsidP="008001F3">
      <w:pPr>
        <w:rPr>
          <w:rFonts w:ascii="Arial" w:hAnsi="Arial" w:cs="Arial"/>
          <w:u w:val="single"/>
        </w:rPr>
      </w:pPr>
      <w:r>
        <w:rPr>
          <w:rFonts w:ascii="Arial" w:hAnsi="Arial" w:cs="Arial"/>
          <w:szCs w:val="24"/>
          <w:u w:val="single"/>
        </w:rPr>
        <w:t>W</w:t>
      </w:r>
      <w:r w:rsidR="008001F3" w:rsidRPr="008F33D3">
        <w:rPr>
          <w:rFonts w:ascii="Arial" w:hAnsi="Arial" w:cs="Arial"/>
          <w:szCs w:val="24"/>
          <w:u w:val="single"/>
        </w:rPr>
        <w:t>hile it may be helpful to receive information from the professionals listed in Section 8</w:t>
      </w:r>
      <w:r w:rsidR="00CF5501" w:rsidRPr="008F33D3">
        <w:rPr>
          <w:rFonts w:ascii="Arial" w:hAnsi="Arial" w:cs="Arial"/>
          <w:szCs w:val="24"/>
          <w:u w:val="single"/>
        </w:rPr>
        <w:t>937</w:t>
      </w:r>
      <w:r w:rsidR="008001F3" w:rsidRPr="008F33D3">
        <w:rPr>
          <w:rFonts w:ascii="Arial" w:hAnsi="Arial" w:cs="Arial"/>
          <w:szCs w:val="24"/>
          <w:u w:val="single"/>
        </w:rPr>
        <w:t>7(</w:t>
      </w:r>
      <w:r w:rsidR="00CF5501" w:rsidRPr="008F33D3">
        <w:rPr>
          <w:rFonts w:ascii="Arial" w:hAnsi="Arial" w:cs="Arial"/>
          <w:szCs w:val="24"/>
          <w:u w:val="single"/>
        </w:rPr>
        <w:t>c</w:t>
      </w:r>
      <w:r w:rsidR="008001F3" w:rsidRPr="008F33D3">
        <w:rPr>
          <w:rFonts w:ascii="Arial" w:hAnsi="Arial" w:cs="Arial"/>
          <w:szCs w:val="24"/>
          <w:u w:val="single"/>
        </w:rPr>
        <w:t xml:space="preserve">)(3)(A), it is not incumbent upon them to provide </w:t>
      </w:r>
      <w:r>
        <w:rPr>
          <w:rFonts w:ascii="Arial" w:hAnsi="Arial" w:cs="Arial"/>
          <w:szCs w:val="24"/>
          <w:u w:val="single"/>
        </w:rPr>
        <w:t>the requested information</w:t>
      </w:r>
      <w:proofErr w:type="gramStart"/>
      <w:r w:rsidR="008001F3" w:rsidRPr="008F33D3">
        <w:rPr>
          <w:rFonts w:ascii="Arial" w:hAnsi="Arial" w:cs="Arial"/>
          <w:szCs w:val="24"/>
          <w:u w:val="single"/>
        </w:rPr>
        <w:t xml:space="preserve">. </w:t>
      </w:r>
      <w:proofErr w:type="gramEnd"/>
      <w:r w:rsidR="008001F3" w:rsidRPr="008F33D3">
        <w:rPr>
          <w:rFonts w:ascii="Arial" w:hAnsi="Arial" w:cs="Arial"/>
          <w:szCs w:val="24"/>
          <w:u w:val="single"/>
        </w:rPr>
        <w:t xml:space="preserve">Some professionals may be restricted by the Health Insurance Portability and Accountability Act (HIPAA) and the California Confidentiality of Medical Information Act from sharing the requested information without the “child’s” written consent or a court order. </w:t>
      </w:r>
    </w:p>
    <w:p w14:paraId="78D4DA02" w14:textId="77777777" w:rsidR="00A82DAF" w:rsidRPr="008F33D3" w:rsidRDefault="00A82DAF" w:rsidP="005C426D">
      <w:pPr>
        <w:rPr>
          <w:rFonts w:ascii="Arial" w:hAnsi="Arial" w:cs="Arial"/>
          <w:szCs w:val="24"/>
          <w:highlight w:val="yellow"/>
          <w:u w:val="single"/>
        </w:rPr>
      </w:pPr>
    </w:p>
    <w:p w14:paraId="18BC7B56" w14:textId="77777777" w:rsidR="000715F4" w:rsidRPr="008F33D3" w:rsidRDefault="000715F4" w:rsidP="000715F4">
      <w:pPr>
        <w:pStyle w:val="ListParagraph"/>
        <w:pBdr>
          <w:bottom w:val="single" w:sz="12" w:space="1" w:color="auto"/>
        </w:pBdr>
        <w:ind w:left="0"/>
        <w:jc w:val="center"/>
        <w:rPr>
          <w:rFonts w:ascii="Arial" w:hAnsi="Arial" w:cs="Arial"/>
          <w:b/>
          <w:szCs w:val="24"/>
        </w:rPr>
      </w:pPr>
      <w:r w:rsidRPr="008F33D3">
        <w:rPr>
          <w:rFonts w:ascii="Arial" w:hAnsi="Arial" w:cs="Arial"/>
          <w:b/>
          <w:szCs w:val="24"/>
        </w:rPr>
        <w:t>HANDBOOK ENDS HERE</w:t>
      </w:r>
    </w:p>
    <w:p w14:paraId="11D4486B" w14:textId="77777777" w:rsidR="002B06C2" w:rsidRPr="008F33D3" w:rsidRDefault="002B06C2" w:rsidP="002B06C2">
      <w:pPr>
        <w:pStyle w:val="ListParagraph"/>
        <w:widowControl w:val="0"/>
        <w:tabs>
          <w:tab w:val="left" w:pos="540"/>
          <w:tab w:val="left" w:pos="1080"/>
          <w:tab w:val="left" w:pos="1800"/>
          <w:tab w:val="left" w:pos="2520"/>
          <w:tab w:val="left" w:pos="3240"/>
          <w:tab w:val="left" w:pos="3960"/>
          <w:tab w:val="left" w:pos="4680"/>
          <w:tab w:val="right" w:pos="9360"/>
        </w:tabs>
        <w:ind w:left="1152"/>
        <w:rPr>
          <w:rFonts w:ascii="Arial" w:eastAsia="Times New Roman" w:hAnsi="Arial" w:cs="Arial"/>
          <w:snapToGrid w:val="0"/>
          <w:szCs w:val="24"/>
        </w:rPr>
      </w:pPr>
    </w:p>
    <w:p w14:paraId="17EAF0DD" w14:textId="705A5114" w:rsidR="00F44036" w:rsidRPr="008F33D3" w:rsidRDefault="00C2283F" w:rsidP="00C2283F">
      <w:pPr>
        <w:pStyle w:val="ListParagraph"/>
        <w:widowControl w:val="0"/>
        <w:tabs>
          <w:tab w:val="left" w:pos="630"/>
          <w:tab w:val="left" w:pos="1080"/>
          <w:tab w:val="left" w:pos="1800"/>
          <w:tab w:val="left" w:pos="2520"/>
          <w:tab w:val="left" w:pos="3240"/>
          <w:tab w:val="left" w:pos="3960"/>
          <w:tab w:val="left" w:pos="4680"/>
          <w:tab w:val="right" w:pos="9360"/>
        </w:tabs>
        <w:ind w:left="1080" w:hanging="540"/>
        <w:rPr>
          <w:rFonts w:ascii="Arial" w:eastAsia="Times New Roman" w:hAnsi="Arial" w:cs="Arial"/>
          <w:snapToGrid w:val="0"/>
          <w:szCs w:val="24"/>
        </w:rPr>
      </w:pPr>
      <w:r>
        <w:rPr>
          <w:rFonts w:ascii="Arial" w:eastAsia="Times New Roman" w:hAnsi="Arial" w:cs="Arial"/>
          <w:snapToGrid w:val="0"/>
          <w:szCs w:val="24"/>
          <w:u w:val="single"/>
        </w:rPr>
        <w:t>(4)</w:t>
      </w:r>
      <w:r>
        <w:rPr>
          <w:rFonts w:ascii="Arial" w:eastAsia="Times New Roman" w:hAnsi="Arial" w:cs="Arial"/>
          <w:snapToGrid w:val="0"/>
          <w:szCs w:val="24"/>
          <w:u w:val="single"/>
        </w:rPr>
        <w:tab/>
      </w:r>
      <w:r w:rsidR="00F44036" w:rsidRPr="008F33D3">
        <w:rPr>
          <w:rFonts w:ascii="Arial" w:eastAsia="Times New Roman" w:hAnsi="Arial" w:cs="Arial"/>
          <w:snapToGrid w:val="0"/>
          <w:szCs w:val="24"/>
          <w:u w:val="single"/>
        </w:rPr>
        <w:t xml:space="preserve">The importance of encouraging </w:t>
      </w:r>
      <w:r w:rsidR="006E7337" w:rsidRPr="008F33D3">
        <w:rPr>
          <w:rFonts w:ascii="Arial" w:eastAsia="Times New Roman" w:hAnsi="Arial" w:cs="Arial"/>
          <w:snapToGrid w:val="0"/>
          <w:szCs w:val="24"/>
          <w:u w:val="single"/>
        </w:rPr>
        <w:t xml:space="preserve">a </w:t>
      </w:r>
      <w:r w:rsidR="00791FB9" w:rsidRPr="008F33D3">
        <w:rPr>
          <w:rFonts w:ascii="Arial" w:eastAsia="Times New Roman" w:hAnsi="Arial" w:cs="Arial"/>
          <w:snapToGrid w:val="0"/>
          <w:szCs w:val="24"/>
          <w:u w:val="single"/>
        </w:rPr>
        <w:t>“</w:t>
      </w:r>
      <w:r w:rsidR="00F44036" w:rsidRPr="008F33D3">
        <w:rPr>
          <w:rFonts w:ascii="Arial" w:eastAsia="Times New Roman" w:hAnsi="Arial" w:cs="Arial"/>
          <w:snapToGrid w:val="0"/>
          <w:szCs w:val="24"/>
          <w:u w:val="single"/>
        </w:rPr>
        <w:t>child’s</w:t>
      </w:r>
      <w:r w:rsidR="00791FB9" w:rsidRPr="008F33D3">
        <w:rPr>
          <w:rFonts w:ascii="Arial" w:eastAsia="Times New Roman" w:hAnsi="Arial" w:cs="Arial"/>
          <w:snapToGrid w:val="0"/>
          <w:szCs w:val="24"/>
          <w:u w:val="single"/>
        </w:rPr>
        <w:t>”</w:t>
      </w:r>
      <w:r w:rsidR="00F44036" w:rsidRPr="008F33D3">
        <w:rPr>
          <w:rFonts w:ascii="Arial" w:eastAsia="Times New Roman" w:hAnsi="Arial" w:cs="Arial"/>
          <w:snapToGrid w:val="0"/>
          <w:szCs w:val="24"/>
          <w:u w:val="single"/>
        </w:rPr>
        <w:t xml:space="preserve"> emotional and developmental growth.</w:t>
      </w:r>
    </w:p>
    <w:p w14:paraId="2B270668" w14:textId="77777777" w:rsidR="00F46BD0" w:rsidRPr="008F33D3" w:rsidRDefault="00F46BD0" w:rsidP="00F44036">
      <w:pPr>
        <w:pStyle w:val="ListParagraph"/>
        <w:widowControl w:val="0"/>
        <w:tabs>
          <w:tab w:val="left" w:pos="540"/>
          <w:tab w:val="left" w:pos="1080"/>
          <w:tab w:val="left" w:pos="1800"/>
          <w:tab w:val="left" w:pos="2520"/>
          <w:tab w:val="left" w:pos="3240"/>
          <w:tab w:val="left" w:pos="3960"/>
          <w:tab w:val="left" w:pos="4680"/>
          <w:tab w:val="right" w:pos="9360"/>
        </w:tabs>
        <w:ind w:left="900"/>
        <w:rPr>
          <w:rFonts w:ascii="Arial" w:eastAsia="Times New Roman" w:hAnsi="Arial" w:cs="Arial"/>
          <w:snapToGrid w:val="0"/>
          <w:szCs w:val="24"/>
          <w:u w:val="single"/>
        </w:rPr>
      </w:pPr>
    </w:p>
    <w:p w14:paraId="132D9F7F" w14:textId="3F121596" w:rsidR="00F44036" w:rsidRPr="008F33D3" w:rsidRDefault="006631E5" w:rsidP="006631E5">
      <w:pPr>
        <w:widowControl w:val="0"/>
        <w:tabs>
          <w:tab w:val="left" w:pos="540"/>
          <w:tab w:val="left" w:pos="1080"/>
          <w:tab w:val="left" w:pos="1800"/>
          <w:tab w:val="left" w:pos="2520"/>
          <w:tab w:val="left" w:pos="3240"/>
          <w:tab w:val="left" w:pos="3960"/>
          <w:tab w:val="left" w:pos="4680"/>
          <w:tab w:val="right" w:pos="9360"/>
        </w:tabs>
        <w:ind w:left="1800" w:hanging="720"/>
        <w:rPr>
          <w:rFonts w:ascii="Arial" w:eastAsia="Times New Roman" w:hAnsi="Arial" w:cs="Arial"/>
          <w:snapToGrid w:val="0"/>
          <w:szCs w:val="24"/>
          <w:u w:val="single"/>
        </w:rPr>
      </w:pPr>
      <w:r w:rsidRPr="008F33D3">
        <w:rPr>
          <w:rFonts w:ascii="Arial" w:eastAsia="Times New Roman" w:hAnsi="Arial" w:cs="Arial"/>
          <w:snapToGrid w:val="0"/>
          <w:szCs w:val="24"/>
          <w:u w:val="single"/>
        </w:rPr>
        <w:t>(A)</w:t>
      </w:r>
      <w:r w:rsidRPr="008F33D3">
        <w:rPr>
          <w:rFonts w:ascii="Arial" w:eastAsia="Times New Roman" w:hAnsi="Arial" w:cs="Arial"/>
          <w:snapToGrid w:val="0"/>
          <w:szCs w:val="24"/>
          <w:u w:val="single"/>
        </w:rPr>
        <w:tab/>
      </w:r>
      <w:r w:rsidR="00F44036" w:rsidRPr="008F33D3">
        <w:rPr>
          <w:rFonts w:ascii="Arial" w:eastAsia="Times New Roman" w:hAnsi="Arial" w:cs="Arial"/>
          <w:snapToGrid w:val="0"/>
          <w:szCs w:val="24"/>
          <w:u w:val="single"/>
        </w:rPr>
        <w:t>Emotional and developmental growth  include</w:t>
      </w:r>
      <w:r w:rsidR="00440DAB" w:rsidRPr="008F33D3">
        <w:rPr>
          <w:rFonts w:ascii="Arial" w:eastAsia="Times New Roman" w:hAnsi="Arial" w:cs="Arial"/>
          <w:snapToGrid w:val="0"/>
          <w:szCs w:val="24"/>
          <w:u w:val="single"/>
        </w:rPr>
        <w:t>s</w:t>
      </w:r>
      <w:r w:rsidR="00F44036" w:rsidRPr="008F33D3">
        <w:rPr>
          <w:rFonts w:ascii="Arial" w:eastAsia="Times New Roman" w:hAnsi="Arial" w:cs="Arial"/>
          <w:snapToGrid w:val="0"/>
          <w:szCs w:val="24"/>
          <w:u w:val="single"/>
        </w:rPr>
        <w:t>, but</w:t>
      </w:r>
      <w:r w:rsidR="00440DAB" w:rsidRPr="008F33D3">
        <w:rPr>
          <w:rFonts w:ascii="Arial" w:eastAsia="Times New Roman" w:hAnsi="Arial" w:cs="Arial"/>
          <w:snapToGrid w:val="0"/>
          <w:szCs w:val="24"/>
          <w:u w:val="single"/>
        </w:rPr>
        <w:t xml:space="preserve"> is</w:t>
      </w:r>
      <w:r w:rsidR="00F44036" w:rsidRPr="008F33D3">
        <w:rPr>
          <w:rFonts w:ascii="Arial" w:eastAsia="Times New Roman" w:hAnsi="Arial" w:cs="Arial"/>
          <w:snapToGrid w:val="0"/>
          <w:szCs w:val="24"/>
          <w:u w:val="single"/>
        </w:rPr>
        <w:t xml:space="preserve"> not limited to</w:t>
      </w:r>
      <w:r w:rsidR="00193A1E" w:rsidRPr="008F33D3">
        <w:rPr>
          <w:rFonts w:ascii="Arial" w:eastAsia="Times New Roman" w:hAnsi="Arial" w:cs="Arial"/>
          <w:snapToGrid w:val="0"/>
          <w:szCs w:val="24"/>
          <w:u w:val="single"/>
        </w:rPr>
        <w:t>,</w:t>
      </w:r>
      <w:r w:rsidR="00F44036" w:rsidRPr="008F33D3">
        <w:rPr>
          <w:rFonts w:ascii="Arial" w:eastAsia="Times New Roman" w:hAnsi="Arial" w:cs="Arial"/>
          <w:snapToGrid w:val="0"/>
          <w:szCs w:val="24"/>
          <w:u w:val="single"/>
        </w:rPr>
        <w:t xml:space="preserve"> the following: </w:t>
      </w:r>
    </w:p>
    <w:p w14:paraId="584C8B33" w14:textId="77777777" w:rsidR="00F44036" w:rsidRPr="008F33D3" w:rsidRDefault="00F44036" w:rsidP="00F44036">
      <w:pPr>
        <w:pStyle w:val="ListParagraph"/>
        <w:widowControl w:val="0"/>
        <w:tabs>
          <w:tab w:val="left" w:pos="540"/>
          <w:tab w:val="left" w:pos="1080"/>
          <w:tab w:val="left" w:pos="1800"/>
          <w:tab w:val="left" w:pos="2520"/>
          <w:tab w:val="left" w:pos="3240"/>
          <w:tab w:val="left" w:pos="3960"/>
          <w:tab w:val="left" w:pos="4680"/>
          <w:tab w:val="right" w:pos="9360"/>
        </w:tabs>
        <w:ind w:left="1440"/>
        <w:rPr>
          <w:rFonts w:ascii="Arial" w:eastAsia="Times New Roman" w:hAnsi="Arial" w:cs="Arial"/>
          <w:snapToGrid w:val="0"/>
          <w:szCs w:val="24"/>
          <w:u w:val="single"/>
        </w:rPr>
      </w:pPr>
    </w:p>
    <w:p w14:paraId="0B8508FC" w14:textId="77777777" w:rsidR="00F44036" w:rsidRPr="008F33D3" w:rsidRDefault="00ED7495" w:rsidP="00ED7495">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rPr>
        <w:tab/>
      </w: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1.</w:t>
      </w:r>
      <w:r w:rsidRPr="008F33D3">
        <w:rPr>
          <w:rFonts w:ascii="Arial" w:eastAsia="Times New Roman" w:hAnsi="Arial" w:cs="Arial"/>
          <w:snapToGrid w:val="0"/>
          <w:szCs w:val="24"/>
          <w:u w:val="single"/>
        </w:rPr>
        <w:tab/>
      </w:r>
      <w:r w:rsidR="00F44036" w:rsidRPr="008F33D3">
        <w:rPr>
          <w:rFonts w:ascii="Arial" w:eastAsia="Times New Roman" w:hAnsi="Arial" w:cs="Arial"/>
          <w:snapToGrid w:val="0"/>
          <w:szCs w:val="24"/>
          <w:u w:val="single"/>
        </w:rPr>
        <w:t xml:space="preserve">The </w:t>
      </w:r>
      <w:r w:rsidR="00791FB9" w:rsidRPr="008F33D3">
        <w:rPr>
          <w:rFonts w:ascii="Arial" w:eastAsia="Times New Roman" w:hAnsi="Arial" w:cs="Arial"/>
          <w:snapToGrid w:val="0"/>
          <w:szCs w:val="24"/>
          <w:u w:val="single"/>
        </w:rPr>
        <w:t>“</w:t>
      </w:r>
      <w:r w:rsidR="00F44036" w:rsidRPr="008F33D3">
        <w:rPr>
          <w:rFonts w:ascii="Arial" w:eastAsia="Times New Roman" w:hAnsi="Arial" w:cs="Arial"/>
          <w:snapToGrid w:val="0"/>
          <w:szCs w:val="24"/>
          <w:u w:val="single"/>
        </w:rPr>
        <w:t>child’s</w:t>
      </w:r>
      <w:r w:rsidR="00791FB9" w:rsidRPr="008F33D3">
        <w:rPr>
          <w:rFonts w:ascii="Arial" w:eastAsia="Times New Roman" w:hAnsi="Arial" w:cs="Arial"/>
          <w:snapToGrid w:val="0"/>
          <w:szCs w:val="24"/>
          <w:u w:val="single"/>
        </w:rPr>
        <w:t>”</w:t>
      </w:r>
      <w:r w:rsidR="00F44036" w:rsidRPr="008F33D3">
        <w:rPr>
          <w:rFonts w:ascii="Arial" w:eastAsia="Times New Roman" w:hAnsi="Arial" w:cs="Arial"/>
          <w:snapToGrid w:val="0"/>
          <w:szCs w:val="24"/>
          <w:u w:val="single"/>
        </w:rPr>
        <w:t xml:space="preserve"> level of understanding about healthy relationships</w:t>
      </w:r>
      <w:r w:rsidR="00B37FE5" w:rsidRPr="008F33D3">
        <w:rPr>
          <w:rFonts w:ascii="Arial" w:eastAsia="Times New Roman" w:hAnsi="Arial" w:cs="Arial"/>
          <w:snapToGrid w:val="0"/>
          <w:szCs w:val="24"/>
          <w:u w:val="single"/>
        </w:rPr>
        <w:t>;</w:t>
      </w:r>
    </w:p>
    <w:p w14:paraId="09B65CC7" w14:textId="77777777" w:rsidR="00F44036" w:rsidRPr="008F33D3" w:rsidRDefault="00F44036" w:rsidP="00F44036">
      <w:pPr>
        <w:pStyle w:val="ListParagraph"/>
        <w:widowControl w:val="0"/>
        <w:tabs>
          <w:tab w:val="left" w:pos="540"/>
          <w:tab w:val="left" w:pos="1080"/>
          <w:tab w:val="left" w:pos="1800"/>
          <w:tab w:val="left" w:pos="2520"/>
          <w:tab w:val="left" w:pos="3240"/>
          <w:tab w:val="left" w:pos="3960"/>
          <w:tab w:val="left" w:pos="4680"/>
          <w:tab w:val="right" w:pos="9360"/>
        </w:tabs>
        <w:ind w:left="1987" w:hanging="547"/>
        <w:rPr>
          <w:rFonts w:ascii="Arial" w:eastAsia="Times New Roman" w:hAnsi="Arial" w:cs="Arial"/>
          <w:snapToGrid w:val="0"/>
          <w:szCs w:val="24"/>
          <w:u w:val="single"/>
        </w:rPr>
      </w:pPr>
    </w:p>
    <w:p w14:paraId="3411FEBB" w14:textId="77777777" w:rsidR="00F44036" w:rsidRPr="008F33D3" w:rsidRDefault="00ED7495" w:rsidP="00ED7495">
      <w:pPr>
        <w:widowControl w:val="0"/>
        <w:tabs>
          <w:tab w:val="left" w:pos="540"/>
          <w:tab w:val="left" w:pos="1080"/>
          <w:tab w:val="left" w:pos="1800"/>
          <w:tab w:val="left" w:pos="2520"/>
          <w:tab w:val="left" w:pos="3240"/>
          <w:tab w:val="left" w:pos="3960"/>
          <w:tab w:val="left" w:pos="4680"/>
          <w:tab w:val="right" w:pos="9360"/>
        </w:tabs>
        <w:ind w:left="2520" w:hanging="252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rPr>
        <w:tab/>
      </w: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2.</w:t>
      </w:r>
      <w:r w:rsidRPr="008F33D3">
        <w:rPr>
          <w:rFonts w:ascii="Arial" w:eastAsia="Times New Roman" w:hAnsi="Arial" w:cs="Arial"/>
          <w:snapToGrid w:val="0"/>
          <w:szCs w:val="24"/>
          <w:u w:val="single"/>
        </w:rPr>
        <w:tab/>
      </w:r>
      <w:r w:rsidR="00F44036" w:rsidRPr="008F33D3">
        <w:rPr>
          <w:rFonts w:ascii="Arial" w:eastAsia="Times New Roman" w:hAnsi="Arial" w:cs="Arial"/>
          <w:snapToGrid w:val="0"/>
          <w:szCs w:val="24"/>
          <w:u w:val="single"/>
        </w:rPr>
        <w:t xml:space="preserve">The </w:t>
      </w:r>
      <w:r w:rsidR="00791FB9" w:rsidRPr="008F33D3">
        <w:rPr>
          <w:rFonts w:ascii="Arial" w:eastAsia="Times New Roman" w:hAnsi="Arial" w:cs="Arial"/>
          <w:snapToGrid w:val="0"/>
          <w:szCs w:val="24"/>
          <w:u w:val="single"/>
        </w:rPr>
        <w:t>“</w:t>
      </w:r>
      <w:r w:rsidR="00F44036" w:rsidRPr="008F33D3">
        <w:rPr>
          <w:rFonts w:ascii="Arial" w:eastAsia="Times New Roman" w:hAnsi="Arial" w:cs="Arial"/>
          <w:snapToGrid w:val="0"/>
          <w:szCs w:val="24"/>
          <w:u w:val="single"/>
        </w:rPr>
        <w:t>child’s</w:t>
      </w:r>
      <w:r w:rsidR="00791FB9" w:rsidRPr="008F33D3">
        <w:rPr>
          <w:rFonts w:ascii="Arial" w:eastAsia="Times New Roman" w:hAnsi="Arial" w:cs="Arial"/>
          <w:snapToGrid w:val="0"/>
          <w:szCs w:val="24"/>
          <w:u w:val="single"/>
        </w:rPr>
        <w:t>”</w:t>
      </w:r>
      <w:r w:rsidR="00F44036" w:rsidRPr="008F33D3">
        <w:rPr>
          <w:rFonts w:ascii="Arial" w:eastAsia="Times New Roman" w:hAnsi="Arial" w:cs="Arial"/>
          <w:snapToGrid w:val="0"/>
          <w:szCs w:val="24"/>
          <w:u w:val="single"/>
        </w:rPr>
        <w:t xml:space="preserve"> level of understanding about sexuality and body development</w:t>
      </w:r>
      <w:r w:rsidR="00193A1E" w:rsidRPr="008F33D3">
        <w:rPr>
          <w:rFonts w:ascii="Arial" w:eastAsia="Times New Roman" w:hAnsi="Arial" w:cs="Arial"/>
          <w:snapToGrid w:val="0"/>
          <w:szCs w:val="24"/>
          <w:u w:val="single"/>
        </w:rPr>
        <w:t>;</w:t>
      </w:r>
    </w:p>
    <w:p w14:paraId="31662DDE"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1987" w:hanging="547"/>
        <w:rPr>
          <w:rFonts w:ascii="Arial" w:eastAsia="Times New Roman" w:hAnsi="Arial" w:cs="Arial"/>
          <w:snapToGrid w:val="0"/>
          <w:szCs w:val="24"/>
          <w:u w:val="single"/>
        </w:rPr>
      </w:pPr>
    </w:p>
    <w:p w14:paraId="37FA60A3" w14:textId="77777777" w:rsidR="00F44036" w:rsidRPr="008F33D3" w:rsidRDefault="00ED7495" w:rsidP="00ED7495">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rPr>
        <w:tab/>
      </w: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3.</w:t>
      </w:r>
      <w:r w:rsidRPr="008F33D3">
        <w:rPr>
          <w:rFonts w:ascii="Arial" w:eastAsia="Times New Roman" w:hAnsi="Arial" w:cs="Arial"/>
          <w:snapToGrid w:val="0"/>
          <w:szCs w:val="24"/>
          <w:u w:val="single"/>
        </w:rPr>
        <w:tab/>
      </w:r>
      <w:r w:rsidR="00193A1E" w:rsidRPr="008F33D3">
        <w:rPr>
          <w:rFonts w:ascii="Arial" w:eastAsia="Times New Roman" w:hAnsi="Arial" w:cs="Arial"/>
          <w:snapToGrid w:val="0"/>
          <w:szCs w:val="24"/>
          <w:u w:val="single"/>
        </w:rPr>
        <w:t>The “child’s” feelings</w:t>
      </w:r>
      <w:r w:rsidR="00F44036" w:rsidRPr="008F33D3">
        <w:rPr>
          <w:rFonts w:ascii="Arial" w:eastAsia="Times New Roman" w:hAnsi="Arial" w:cs="Arial"/>
          <w:snapToGrid w:val="0"/>
          <w:szCs w:val="24"/>
          <w:u w:val="single"/>
        </w:rPr>
        <w:t xml:space="preserve"> about spirituality</w:t>
      </w:r>
      <w:r w:rsidR="00193A1E" w:rsidRPr="008F33D3">
        <w:rPr>
          <w:rFonts w:ascii="Arial" w:eastAsia="Times New Roman" w:hAnsi="Arial" w:cs="Arial"/>
          <w:snapToGrid w:val="0"/>
          <w:szCs w:val="24"/>
          <w:u w:val="single"/>
        </w:rPr>
        <w:t>; and</w:t>
      </w:r>
    </w:p>
    <w:p w14:paraId="1B5A0F87"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1987" w:hanging="547"/>
        <w:rPr>
          <w:rFonts w:ascii="Arial" w:eastAsia="Times New Roman" w:hAnsi="Arial" w:cs="Arial"/>
          <w:snapToGrid w:val="0"/>
          <w:szCs w:val="24"/>
          <w:u w:val="single"/>
        </w:rPr>
      </w:pPr>
    </w:p>
    <w:p w14:paraId="69127E5D" w14:textId="672D18D5" w:rsidR="00F44036" w:rsidRPr="008F33D3" w:rsidRDefault="00ED7495" w:rsidP="006A23D3">
      <w:pPr>
        <w:widowControl w:val="0"/>
        <w:tabs>
          <w:tab w:val="left" w:pos="540"/>
          <w:tab w:val="left" w:pos="1080"/>
          <w:tab w:val="left" w:pos="1800"/>
          <w:tab w:val="left" w:pos="2520"/>
          <w:tab w:val="left" w:pos="3240"/>
          <w:tab w:val="left" w:pos="3960"/>
          <w:tab w:val="left" w:pos="4680"/>
          <w:tab w:val="right" w:pos="9360"/>
        </w:tabs>
        <w:ind w:left="2520" w:hanging="720"/>
        <w:rPr>
          <w:rFonts w:ascii="Arial" w:eastAsia="Times New Roman" w:hAnsi="Arial" w:cs="Arial"/>
          <w:snapToGrid w:val="0"/>
          <w:szCs w:val="24"/>
          <w:u w:val="single"/>
        </w:rPr>
      </w:pPr>
      <w:r w:rsidRPr="008F33D3">
        <w:rPr>
          <w:rFonts w:ascii="Arial" w:eastAsia="Times New Roman" w:hAnsi="Arial" w:cs="Arial"/>
          <w:snapToGrid w:val="0"/>
          <w:szCs w:val="24"/>
          <w:u w:val="single"/>
        </w:rPr>
        <w:t>4.</w:t>
      </w:r>
      <w:r w:rsidRPr="008F33D3">
        <w:rPr>
          <w:rFonts w:ascii="Arial" w:eastAsia="Times New Roman" w:hAnsi="Arial" w:cs="Arial"/>
          <w:snapToGrid w:val="0"/>
          <w:szCs w:val="24"/>
          <w:u w:val="single"/>
        </w:rPr>
        <w:tab/>
      </w:r>
      <w:r w:rsidR="00F44036" w:rsidRPr="008F33D3">
        <w:rPr>
          <w:rFonts w:ascii="Arial" w:eastAsia="Times New Roman" w:hAnsi="Arial" w:cs="Arial"/>
          <w:snapToGrid w:val="0"/>
          <w:szCs w:val="24"/>
          <w:u w:val="single"/>
        </w:rPr>
        <w:t>Other stages of maturity experienced during adolescence and youth</w:t>
      </w:r>
      <w:r w:rsidR="006E7337" w:rsidRPr="008F33D3">
        <w:rPr>
          <w:rFonts w:ascii="Arial" w:eastAsia="Times New Roman" w:hAnsi="Arial" w:cs="Arial"/>
          <w:snapToGrid w:val="0"/>
          <w:szCs w:val="24"/>
          <w:u w:val="single"/>
        </w:rPr>
        <w:t>.</w:t>
      </w:r>
    </w:p>
    <w:p w14:paraId="0586AB34"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p>
    <w:p w14:paraId="1A628F35" w14:textId="1AAC5FDC" w:rsidR="00F44036" w:rsidRPr="008F33D3" w:rsidRDefault="00F44036" w:rsidP="00ED7495">
      <w:pPr>
        <w:widowControl w:val="0"/>
        <w:tabs>
          <w:tab w:val="left" w:pos="540"/>
          <w:tab w:val="left" w:pos="1440"/>
          <w:tab w:val="left" w:pos="1800"/>
          <w:tab w:val="left" w:pos="2520"/>
          <w:tab w:val="left" w:pos="3240"/>
          <w:tab w:val="left" w:pos="3960"/>
          <w:tab w:val="left" w:pos="4680"/>
          <w:tab w:val="right" w:pos="9360"/>
        </w:tabs>
        <w:ind w:left="1080" w:hanging="540"/>
        <w:rPr>
          <w:rFonts w:ascii="Arial" w:eastAsia="Times New Roman" w:hAnsi="Arial" w:cs="Arial"/>
          <w:snapToGrid w:val="0"/>
          <w:szCs w:val="24"/>
          <w:u w:val="single"/>
        </w:rPr>
      </w:pPr>
      <w:r w:rsidRPr="008F33D3">
        <w:rPr>
          <w:rFonts w:ascii="Arial" w:eastAsia="Times New Roman" w:hAnsi="Arial" w:cs="Arial"/>
          <w:snapToGrid w:val="0"/>
          <w:szCs w:val="24"/>
          <w:u w:val="single"/>
        </w:rPr>
        <w:t>(</w:t>
      </w:r>
      <w:r w:rsidR="0054346E" w:rsidRPr="008F33D3">
        <w:rPr>
          <w:rFonts w:ascii="Arial" w:eastAsia="Times New Roman" w:hAnsi="Arial" w:cs="Arial"/>
          <w:snapToGrid w:val="0"/>
          <w:szCs w:val="24"/>
          <w:u w:val="single"/>
        </w:rPr>
        <w:t>5</w:t>
      </w:r>
      <w:r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ab/>
        <w:t xml:space="preserve">The importance of providing </w:t>
      </w:r>
      <w:r w:rsidR="00C42B82">
        <w:rPr>
          <w:rFonts w:ascii="Arial" w:eastAsia="Times New Roman" w:hAnsi="Arial" w:cs="Arial"/>
          <w:snapToGrid w:val="0"/>
          <w:szCs w:val="24"/>
          <w:u w:val="single"/>
        </w:rPr>
        <w:t>the</w:t>
      </w:r>
      <w:r w:rsidR="00193A1E" w:rsidRPr="008F33D3">
        <w:rPr>
          <w:rFonts w:ascii="Arial" w:eastAsia="Times New Roman" w:hAnsi="Arial" w:cs="Arial"/>
          <w:snapToGrid w:val="0"/>
          <w:szCs w:val="24"/>
          <w:u w:val="single"/>
        </w:rPr>
        <w:t xml:space="preserve"> </w:t>
      </w:r>
      <w:r w:rsidR="00E13379"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child</w:t>
      </w:r>
      <w:r w:rsidR="00E13379"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 xml:space="preserve"> with a sense of normalcy in the most family-like living experience possible. </w:t>
      </w:r>
    </w:p>
    <w:p w14:paraId="521CA943"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p>
    <w:p w14:paraId="30965458" w14:textId="77777777" w:rsidR="00EA3CF1" w:rsidRPr="008F33D3" w:rsidRDefault="00EA3CF1" w:rsidP="00F44036">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rPr>
      </w:pPr>
      <w:r w:rsidRPr="008F33D3">
        <w:rPr>
          <w:rFonts w:ascii="Arial" w:eastAsia="Times New Roman" w:hAnsi="Arial" w:cs="Arial"/>
          <w:snapToGrid w:val="0"/>
          <w:szCs w:val="24"/>
        </w:rPr>
        <w:t>(d)</w:t>
      </w:r>
      <w:r w:rsidRPr="008F33D3">
        <w:rPr>
          <w:rFonts w:ascii="Arial" w:eastAsia="Times New Roman" w:hAnsi="Arial" w:cs="Arial"/>
          <w:snapToGrid w:val="0"/>
          <w:szCs w:val="24"/>
        </w:rPr>
        <w:tab/>
        <w:t>(Continued)</w:t>
      </w:r>
    </w:p>
    <w:p w14:paraId="122E881E" w14:textId="77777777" w:rsidR="0008106C" w:rsidRPr="008F33D3" w:rsidRDefault="0008106C" w:rsidP="00F44036">
      <w:pPr>
        <w:widowControl w:val="0"/>
        <w:tabs>
          <w:tab w:val="left" w:pos="540"/>
          <w:tab w:val="left" w:pos="1080"/>
          <w:tab w:val="left" w:pos="1800"/>
          <w:tab w:val="left" w:pos="2520"/>
          <w:tab w:val="left" w:pos="3240"/>
          <w:tab w:val="left" w:pos="3960"/>
          <w:tab w:val="left" w:pos="4680"/>
          <w:tab w:val="right" w:pos="9360"/>
        </w:tabs>
        <w:ind w:left="1080" w:hanging="1080"/>
        <w:rPr>
          <w:rFonts w:ascii="Arial" w:eastAsia="Times New Roman" w:hAnsi="Arial" w:cs="Arial"/>
          <w:snapToGrid w:val="0"/>
          <w:szCs w:val="24"/>
          <w:u w:val="single"/>
        </w:rPr>
      </w:pPr>
    </w:p>
    <w:p w14:paraId="1E2899B4" w14:textId="77777777" w:rsidR="00F44036" w:rsidRPr="008F33D3" w:rsidRDefault="00F44036" w:rsidP="000A2E6D">
      <w:pPr>
        <w:widowControl w:val="0"/>
        <w:pBdr>
          <w:top w:val="single" w:sz="12" w:space="1" w:color="auto"/>
        </w:pBdr>
        <w:tabs>
          <w:tab w:val="center" w:pos="4680"/>
          <w:tab w:val="right" w:pos="9360"/>
        </w:tabs>
        <w:rPr>
          <w:rFonts w:ascii="Arial" w:eastAsia="Times New Roman" w:hAnsi="Arial" w:cs="Arial"/>
          <w:b/>
          <w:snapToGrid w:val="0"/>
          <w:szCs w:val="24"/>
        </w:rPr>
      </w:pPr>
      <w:r w:rsidRPr="008F33D3">
        <w:rPr>
          <w:rFonts w:ascii="Arial" w:eastAsia="Times New Roman" w:hAnsi="Arial" w:cs="Arial"/>
          <w:snapToGrid w:val="0"/>
          <w:szCs w:val="24"/>
        </w:rPr>
        <w:tab/>
      </w:r>
      <w:r w:rsidRPr="008F33D3">
        <w:rPr>
          <w:rFonts w:ascii="Arial" w:eastAsia="Times New Roman" w:hAnsi="Arial" w:cs="Arial"/>
          <w:b/>
          <w:snapToGrid w:val="0"/>
          <w:szCs w:val="24"/>
        </w:rPr>
        <w:t>HANDBOOK BEGINS HERE</w:t>
      </w:r>
    </w:p>
    <w:p w14:paraId="169D47B7" w14:textId="77777777" w:rsidR="00DF66E8" w:rsidRPr="008F33D3" w:rsidRDefault="00DF66E8" w:rsidP="00DF66E8">
      <w:pPr>
        <w:pStyle w:val="ListParagraph"/>
        <w:widowControl w:val="0"/>
        <w:tabs>
          <w:tab w:val="left" w:pos="540"/>
          <w:tab w:val="left" w:pos="1080"/>
          <w:tab w:val="left" w:pos="1800"/>
          <w:tab w:val="left" w:pos="2520"/>
          <w:tab w:val="left" w:pos="3240"/>
          <w:tab w:val="left" w:pos="3960"/>
          <w:tab w:val="left" w:pos="4680"/>
          <w:tab w:val="right" w:pos="9360"/>
        </w:tabs>
        <w:ind w:left="0"/>
        <w:rPr>
          <w:rFonts w:ascii="Arial" w:hAnsi="Arial" w:cs="Arial"/>
          <w:szCs w:val="24"/>
          <w:u w:val="single"/>
        </w:rPr>
      </w:pPr>
    </w:p>
    <w:p w14:paraId="55EF64C0" w14:textId="77777777" w:rsidR="0008106C" w:rsidRPr="008F33D3" w:rsidRDefault="0008106C" w:rsidP="0008106C">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A Reasonable and Prudent Parent Standard decision is referenced in the following sections:</w:t>
      </w:r>
    </w:p>
    <w:p w14:paraId="5BF905B8" w14:textId="77777777" w:rsidR="0008106C" w:rsidRPr="008F33D3" w:rsidRDefault="0008106C" w:rsidP="0008106C">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(1)</w:t>
      </w:r>
      <w:r w:rsidRPr="008F33D3">
        <w:rPr>
          <w:rFonts w:ascii="Arial" w:eastAsia="Times New Roman" w:hAnsi="Arial" w:cs="Arial"/>
          <w:strike/>
          <w:snapToGrid w:val="0"/>
          <w:szCs w:val="24"/>
        </w:rPr>
        <w:tab/>
        <w:t>Applicant Qualifications, Section 89318, subsection (a)(4).</w:t>
      </w:r>
    </w:p>
    <w:p w14:paraId="7B5D5A3A" w14:textId="77777777" w:rsidR="0008106C" w:rsidRPr="008F33D3" w:rsidRDefault="0008106C" w:rsidP="0008106C">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(2)</w:t>
      </w:r>
      <w:r w:rsidRPr="008F33D3">
        <w:rPr>
          <w:rFonts w:ascii="Arial" w:eastAsia="Times New Roman" w:hAnsi="Arial" w:cs="Arial"/>
          <w:strike/>
          <w:snapToGrid w:val="0"/>
          <w:szCs w:val="24"/>
        </w:rPr>
        <w:tab/>
        <w:t>Responsibility for Providing Care and Supervision, Section 89378, subsections (a)(1)(A), (a)(1)(A)3.a., (a)(1)(B), (a)(1)(D), (a)(1)(F), and (b).</w:t>
      </w:r>
    </w:p>
    <w:p w14:paraId="475B62F9" w14:textId="77777777" w:rsidR="0008106C" w:rsidRPr="008F33D3" w:rsidRDefault="0008106C" w:rsidP="0008106C">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(3)</w:t>
      </w:r>
      <w:r w:rsidRPr="008F33D3">
        <w:rPr>
          <w:rFonts w:ascii="Arial" w:eastAsia="Times New Roman" w:hAnsi="Arial" w:cs="Arial"/>
          <w:strike/>
          <w:snapToGrid w:val="0"/>
          <w:szCs w:val="24"/>
        </w:rPr>
        <w:tab/>
        <w:t>Activities, Section 89379, subsection (b).</w:t>
      </w:r>
    </w:p>
    <w:p w14:paraId="17F0C6B2" w14:textId="77777777" w:rsidR="0008106C" w:rsidRPr="008F33D3" w:rsidRDefault="0008106C" w:rsidP="0008106C">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(4)</w:t>
      </w:r>
      <w:r w:rsidRPr="008F33D3">
        <w:rPr>
          <w:rFonts w:ascii="Arial" w:eastAsia="Times New Roman" w:hAnsi="Arial" w:cs="Arial"/>
          <w:strike/>
          <w:snapToGrid w:val="0"/>
          <w:szCs w:val="24"/>
        </w:rPr>
        <w:tab/>
        <w:t>Buildings and Grounds, Section 89387, subsection (d)(1).</w:t>
      </w:r>
    </w:p>
    <w:p w14:paraId="0B036525" w14:textId="77777777" w:rsidR="0008106C" w:rsidRPr="008F33D3" w:rsidRDefault="0008106C" w:rsidP="0008106C">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trike/>
          <w:snapToGrid w:val="0"/>
          <w:szCs w:val="24"/>
        </w:rPr>
      </w:pPr>
      <w:r w:rsidRPr="008F33D3">
        <w:rPr>
          <w:rFonts w:ascii="Arial" w:eastAsia="Times New Roman" w:hAnsi="Arial" w:cs="Arial"/>
          <w:strike/>
          <w:snapToGrid w:val="0"/>
          <w:szCs w:val="24"/>
        </w:rPr>
        <w:t>(5)</w:t>
      </w:r>
      <w:r w:rsidRPr="008F33D3">
        <w:rPr>
          <w:rFonts w:ascii="Arial" w:eastAsia="Times New Roman" w:hAnsi="Arial" w:cs="Arial"/>
          <w:strike/>
          <w:snapToGrid w:val="0"/>
          <w:szCs w:val="24"/>
        </w:rPr>
        <w:tab/>
        <w:t>Storage Space, Section 89387.2, subsections (b)(1) through (3).</w:t>
      </w:r>
    </w:p>
    <w:p w14:paraId="1C4C050D" w14:textId="77777777" w:rsidR="00F44036" w:rsidRPr="008F33D3" w:rsidRDefault="0008106C" w:rsidP="00CC076C">
      <w:pPr>
        <w:widowControl w:val="0"/>
        <w:tabs>
          <w:tab w:val="left" w:pos="540"/>
          <w:tab w:val="center" w:pos="4680"/>
          <w:tab w:val="right" w:pos="9360"/>
        </w:tabs>
        <w:rPr>
          <w:rFonts w:ascii="Arial" w:eastAsia="Times New Roman" w:hAnsi="Arial" w:cs="Arial"/>
          <w:b/>
          <w:strike/>
          <w:snapToGrid w:val="0"/>
          <w:szCs w:val="24"/>
          <w:u w:val="double"/>
        </w:rPr>
      </w:pPr>
      <w:r w:rsidRPr="008F33D3">
        <w:rPr>
          <w:rFonts w:ascii="Arial" w:eastAsia="Times New Roman" w:hAnsi="Arial" w:cs="Arial"/>
          <w:strike/>
          <w:snapToGrid w:val="0"/>
          <w:szCs w:val="24"/>
        </w:rPr>
        <w:t>(6)</w:t>
      </w:r>
      <w:r w:rsidR="00CC076C" w:rsidRPr="008F33D3">
        <w:rPr>
          <w:rFonts w:ascii="Arial" w:eastAsia="Times New Roman" w:hAnsi="Arial" w:cs="Arial"/>
          <w:strike/>
          <w:snapToGrid w:val="0"/>
          <w:szCs w:val="24"/>
        </w:rPr>
        <w:tab/>
      </w:r>
      <w:r w:rsidRPr="008F33D3">
        <w:rPr>
          <w:rFonts w:ascii="Arial" w:eastAsia="Times New Roman" w:hAnsi="Arial" w:cs="Arial"/>
          <w:strike/>
          <w:snapToGrid w:val="0"/>
          <w:szCs w:val="24"/>
        </w:rPr>
        <w:t>Admission Procedures, Section 89468, subsection (b) handbook.</w:t>
      </w:r>
    </w:p>
    <w:p w14:paraId="2B6A7793" w14:textId="27FAA6E1" w:rsidR="008C1226" w:rsidRDefault="008C1226" w:rsidP="00F44036">
      <w:pPr>
        <w:widowControl w:val="0"/>
        <w:tabs>
          <w:tab w:val="center" w:pos="4680"/>
          <w:tab w:val="right" w:pos="9360"/>
        </w:tabs>
        <w:rPr>
          <w:rFonts w:ascii="Arial" w:eastAsia="Times New Roman" w:hAnsi="Arial" w:cs="Arial"/>
          <w:b/>
          <w:snapToGrid w:val="0"/>
          <w:szCs w:val="24"/>
        </w:rPr>
      </w:pPr>
    </w:p>
    <w:p w14:paraId="105424EC" w14:textId="77777777" w:rsidR="00E70792" w:rsidRDefault="00E70792">
      <w:pPr>
        <w:rPr>
          <w:rFonts w:ascii="Arial" w:hAnsi="Arial" w:cs="Arial"/>
          <w:szCs w:val="24"/>
          <w:u w:val="single"/>
        </w:rPr>
      </w:pPr>
      <w:r>
        <w:rPr>
          <w:rFonts w:ascii="Arial" w:hAnsi="Arial" w:cs="Arial"/>
          <w:szCs w:val="24"/>
          <w:u w:val="single"/>
        </w:rPr>
        <w:br w:type="page"/>
      </w:r>
    </w:p>
    <w:p w14:paraId="2ABDD2AD" w14:textId="2B0595E4" w:rsidR="00E70792" w:rsidRPr="008F33D3" w:rsidRDefault="00E70792" w:rsidP="00E70792">
      <w:pPr>
        <w:pStyle w:val="ListParagraph"/>
        <w:widowControl w:val="0"/>
        <w:tabs>
          <w:tab w:val="left" w:pos="540"/>
          <w:tab w:val="left" w:pos="1080"/>
          <w:tab w:val="left" w:pos="1800"/>
          <w:tab w:val="left" w:pos="2520"/>
          <w:tab w:val="left" w:pos="3240"/>
          <w:tab w:val="left" w:pos="3960"/>
          <w:tab w:val="left" w:pos="4680"/>
          <w:tab w:val="right" w:pos="9360"/>
        </w:tabs>
        <w:ind w:left="0"/>
        <w:rPr>
          <w:rFonts w:ascii="Arial" w:hAnsi="Arial" w:cs="Arial"/>
          <w:szCs w:val="24"/>
          <w:highlight w:val="yellow"/>
          <w:u w:val="single"/>
        </w:rPr>
      </w:pPr>
      <w:r w:rsidRPr="008F33D3">
        <w:rPr>
          <w:rFonts w:ascii="Arial" w:hAnsi="Arial" w:cs="Arial"/>
          <w:szCs w:val="24"/>
          <w:u w:val="single"/>
        </w:rPr>
        <w:lastRenderedPageBreak/>
        <w:t>The reasonable and prudent parent standard allows every child in placement the opportunity to participate in age or developmentally</w:t>
      </w:r>
      <w:r w:rsidRPr="008F33D3">
        <w:rPr>
          <w:rFonts w:ascii="Arial" w:hAnsi="Arial" w:cs="Arial"/>
          <w:strike/>
          <w:szCs w:val="24"/>
          <w:u w:val="single"/>
        </w:rPr>
        <w:t>-</w:t>
      </w:r>
      <w:r w:rsidRPr="008F33D3">
        <w:rPr>
          <w:rFonts w:ascii="Arial" w:hAnsi="Arial" w:cs="Arial"/>
          <w:szCs w:val="24"/>
          <w:u w:val="single"/>
        </w:rPr>
        <w:t>appropriate extracurricular, enrichment, and social activities.  The caregiver is encouraged to document the type of activity and steps taken to ensure the appropriateness of the activity.  Documentation provides evidence that the caregiver took the necessary precautions to make informed, reasonable, and prudent decisions that ensure the health and safety of the child.</w:t>
      </w:r>
    </w:p>
    <w:p w14:paraId="55E0C3A1" w14:textId="77777777" w:rsidR="00E70792" w:rsidRPr="00E70792" w:rsidRDefault="00E70792" w:rsidP="00F44036">
      <w:pPr>
        <w:widowControl w:val="0"/>
        <w:tabs>
          <w:tab w:val="center" w:pos="4680"/>
          <w:tab w:val="right" w:pos="9360"/>
        </w:tabs>
        <w:rPr>
          <w:rFonts w:ascii="Arial" w:eastAsia="Times New Roman" w:hAnsi="Arial" w:cs="Arial"/>
          <w:bCs/>
          <w:snapToGrid w:val="0"/>
          <w:szCs w:val="24"/>
        </w:rPr>
      </w:pPr>
    </w:p>
    <w:p w14:paraId="2E7A108E" w14:textId="77777777" w:rsidR="0008106C" w:rsidRPr="008F33D3" w:rsidRDefault="0008106C" w:rsidP="000A2E6D">
      <w:pPr>
        <w:widowControl w:val="0"/>
        <w:pBdr>
          <w:bottom w:val="single" w:sz="12" w:space="1" w:color="auto"/>
        </w:pBdr>
        <w:tabs>
          <w:tab w:val="center" w:pos="4680"/>
          <w:tab w:val="right" w:pos="9360"/>
        </w:tabs>
        <w:jc w:val="center"/>
        <w:rPr>
          <w:rFonts w:ascii="Arial" w:eastAsia="Times New Roman" w:hAnsi="Arial" w:cs="Arial"/>
          <w:b/>
          <w:snapToGrid w:val="0"/>
          <w:szCs w:val="24"/>
        </w:rPr>
      </w:pPr>
      <w:r w:rsidRPr="008F33D3">
        <w:rPr>
          <w:rFonts w:ascii="Arial" w:eastAsia="Times New Roman" w:hAnsi="Arial" w:cs="Arial"/>
          <w:b/>
          <w:snapToGrid w:val="0"/>
          <w:szCs w:val="24"/>
        </w:rPr>
        <w:t>HANDBOOK ENDS HERE</w:t>
      </w:r>
    </w:p>
    <w:p w14:paraId="1BD9DC5F" w14:textId="47EAA23B" w:rsidR="0008106C" w:rsidRDefault="0008106C"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0F5E9877" w14:textId="77777777" w:rsidR="00DF287C" w:rsidRPr="008F33D3" w:rsidRDefault="00DF287C"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5139592E" w14:textId="19F99547" w:rsidR="00F44036" w:rsidRPr="008F33D3" w:rsidRDefault="00F44036" w:rsidP="00E221A4">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rPr>
      </w:pPr>
      <w:r w:rsidRPr="008F33D3">
        <w:rPr>
          <w:rFonts w:ascii="Arial" w:eastAsia="Times New Roman" w:hAnsi="Arial" w:cs="Arial"/>
          <w:snapToGrid w:val="0"/>
          <w:szCs w:val="24"/>
        </w:rPr>
        <w:t>Authority cited:</w:t>
      </w:r>
      <w:r w:rsidRPr="008F33D3">
        <w:rPr>
          <w:rFonts w:ascii="Arial" w:eastAsia="Times New Roman" w:hAnsi="Arial" w:cs="Arial"/>
          <w:snapToGrid w:val="0"/>
          <w:szCs w:val="24"/>
        </w:rPr>
        <w:tab/>
        <w:t xml:space="preserve">Sections 1530 and 1530.5, Health and Safety Code; </w:t>
      </w:r>
      <w:r w:rsidR="00C42B82">
        <w:rPr>
          <w:rFonts w:ascii="Arial" w:eastAsia="Times New Roman" w:hAnsi="Arial" w:cs="Arial"/>
          <w:snapToGrid w:val="0"/>
          <w:szCs w:val="24"/>
        </w:rPr>
        <w:t xml:space="preserve">and </w:t>
      </w:r>
      <w:r w:rsidRPr="008F33D3">
        <w:rPr>
          <w:rFonts w:ascii="Arial" w:eastAsia="Times New Roman" w:hAnsi="Arial" w:cs="Arial"/>
          <w:snapToGrid w:val="0"/>
          <w:szCs w:val="24"/>
        </w:rPr>
        <w:t>Section 21 of Assembly</w:t>
      </w:r>
      <w:r w:rsidR="00E221A4">
        <w:rPr>
          <w:rFonts w:ascii="Arial" w:eastAsia="Times New Roman" w:hAnsi="Arial" w:cs="Arial"/>
          <w:snapToGrid w:val="0"/>
          <w:szCs w:val="24"/>
        </w:rPr>
        <w:t xml:space="preserve"> </w:t>
      </w:r>
      <w:r w:rsidRPr="008F33D3">
        <w:rPr>
          <w:rFonts w:ascii="Arial" w:eastAsia="Times New Roman" w:hAnsi="Arial" w:cs="Arial"/>
          <w:snapToGrid w:val="0"/>
          <w:szCs w:val="24"/>
        </w:rPr>
        <w:t xml:space="preserve">Bill (AB) 1695 (Chapter 653, Statutes of 2001).  </w:t>
      </w:r>
    </w:p>
    <w:p w14:paraId="201F11C1"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62F8DCFF" w14:textId="61E62B19"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1800" w:hanging="1800"/>
        <w:rPr>
          <w:rFonts w:ascii="Arial" w:eastAsia="Times New Roman" w:hAnsi="Arial" w:cs="Arial"/>
          <w:snapToGrid w:val="0"/>
          <w:szCs w:val="24"/>
        </w:rPr>
      </w:pPr>
      <w:r w:rsidRPr="008F33D3">
        <w:rPr>
          <w:rFonts w:ascii="Arial" w:eastAsia="Times New Roman" w:hAnsi="Arial" w:cs="Arial"/>
          <w:snapToGrid w:val="0"/>
          <w:szCs w:val="24"/>
        </w:rPr>
        <w:t>Reference:</w:t>
      </w:r>
      <w:r w:rsidRPr="008F33D3">
        <w:rPr>
          <w:rFonts w:ascii="Arial" w:eastAsia="Times New Roman" w:hAnsi="Arial" w:cs="Arial"/>
          <w:snapToGrid w:val="0"/>
          <w:szCs w:val="24"/>
        </w:rPr>
        <w:tab/>
      </w:r>
      <w:r w:rsidR="00E13379" w:rsidRPr="008F33D3">
        <w:rPr>
          <w:rFonts w:ascii="Arial" w:eastAsia="Times New Roman" w:hAnsi="Arial" w:cs="Arial"/>
          <w:snapToGrid w:val="0"/>
          <w:szCs w:val="24"/>
        </w:rPr>
        <w:t xml:space="preserve">Section 1531, Health and Safety Code; </w:t>
      </w:r>
      <w:r w:rsidR="00BD3856" w:rsidRPr="006D08E1">
        <w:rPr>
          <w:rFonts w:ascii="Arial" w:eastAsia="Times New Roman" w:hAnsi="Arial" w:cs="Arial"/>
          <w:snapToGrid w:val="0"/>
          <w:szCs w:val="24"/>
          <w:u w:val="single"/>
        </w:rPr>
        <w:t xml:space="preserve">and </w:t>
      </w:r>
      <w:r w:rsidR="00E13379" w:rsidRPr="008F33D3">
        <w:rPr>
          <w:rFonts w:ascii="Arial" w:eastAsia="Times New Roman" w:hAnsi="Arial" w:cs="Arial"/>
          <w:snapToGrid w:val="0"/>
          <w:szCs w:val="24"/>
        </w:rPr>
        <w:t>Sections 362.04, 362.05 and 727, Welfare and Institutions Code.</w:t>
      </w:r>
    </w:p>
    <w:p w14:paraId="00431236" w14:textId="77777777" w:rsidR="008001F3" w:rsidRPr="008F33D3" w:rsidRDefault="008001F3">
      <w:pPr>
        <w:rPr>
          <w:rFonts w:ascii="Arial" w:eastAsia="Times New Roman" w:hAnsi="Arial" w:cs="Arial"/>
          <w:snapToGrid w:val="0"/>
          <w:szCs w:val="24"/>
        </w:rPr>
      </w:pPr>
      <w:r w:rsidRPr="008F33D3">
        <w:rPr>
          <w:rFonts w:ascii="Arial" w:eastAsia="Times New Roman" w:hAnsi="Arial" w:cs="Arial"/>
          <w:snapToGrid w:val="0"/>
          <w:szCs w:val="24"/>
        </w:rPr>
        <w:br w:type="page"/>
      </w:r>
    </w:p>
    <w:p w14:paraId="56FDC7A7" w14:textId="77777777" w:rsidR="00DF287C" w:rsidRDefault="00DF287C" w:rsidP="00DF287C">
      <w:pPr>
        <w:pStyle w:val="Heading1"/>
      </w:pPr>
      <w:r w:rsidRPr="00DF287C">
        <w:lastRenderedPageBreak/>
        <w:t>Chapter 9.5 Foster Family Homes Article 3 Core Requirements for Caregivers, Relatives, and Nonrelative Extended Family Members</w:t>
      </w:r>
    </w:p>
    <w:p w14:paraId="4B856197" w14:textId="77777777" w:rsidR="00DF287C" w:rsidRDefault="00DF287C" w:rsidP="000D6813">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2B9CCEF5" w14:textId="3B0BB757" w:rsidR="000D6813" w:rsidRPr="008F33D3" w:rsidRDefault="000D6813" w:rsidP="00DF287C">
      <w:pPr>
        <w:pStyle w:val="Heading2"/>
      </w:pPr>
      <w:r w:rsidRPr="008F33D3">
        <w:t>Amend Section 89379 to read:</w:t>
      </w:r>
    </w:p>
    <w:p w14:paraId="39BC632C" w14:textId="77777777" w:rsidR="000D6813" w:rsidRPr="008F33D3" w:rsidRDefault="000D6813"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
          <w:snapToGrid w:val="0"/>
          <w:szCs w:val="24"/>
        </w:rPr>
      </w:pPr>
    </w:p>
    <w:p w14:paraId="0B35647B" w14:textId="14E9842A"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b/>
          <w:snapToGrid w:val="0"/>
          <w:szCs w:val="24"/>
        </w:rPr>
        <w:t>89379</w:t>
      </w:r>
      <w:r w:rsidRPr="008F33D3">
        <w:rPr>
          <w:rFonts w:ascii="Arial" w:eastAsia="Times New Roman" w:hAnsi="Arial" w:cs="Arial"/>
          <w:b/>
          <w:snapToGrid w:val="0"/>
          <w:szCs w:val="24"/>
        </w:rPr>
        <w:tab/>
        <w:t>ACTIVITIES</w:t>
      </w:r>
    </w:p>
    <w:p w14:paraId="1A5C7FD4" w14:textId="59F2755D" w:rsidR="00F44036" w:rsidRPr="008F33D3" w:rsidRDefault="00F44036" w:rsidP="00F44036">
      <w:pPr>
        <w:tabs>
          <w:tab w:val="left" w:pos="540"/>
          <w:tab w:val="left" w:pos="1080"/>
          <w:tab w:val="left" w:pos="1800"/>
          <w:tab w:val="left" w:pos="2520"/>
          <w:tab w:val="left" w:pos="3240"/>
          <w:tab w:val="left" w:pos="3960"/>
          <w:tab w:val="left" w:pos="4680"/>
          <w:tab w:val="right" w:pos="9360"/>
        </w:tabs>
        <w:rPr>
          <w:rFonts w:ascii="Arial" w:hAnsi="Arial" w:cs="Arial"/>
          <w:szCs w:val="24"/>
        </w:rPr>
      </w:pPr>
    </w:p>
    <w:p w14:paraId="69A0A3E2" w14:textId="0748518E" w:rsidR="00F44036" w:rsidRDefault="00ED7495" w:rsidP="00ED7495">
      <w:pPr>
        <w:tabs>
          <w:tab w:val="left" w:pos="540"/>
          <w:tab w:val="center" w:pos="4680"/>
          <w:tab w:val="right" w:pos="9360"/>
        </w:tabs>
        <w:ind w:left="540" w:hanging="540"/>
        <w:rPr>
          <w:rFonts w:ascii="Arial" w:hAnsi="Arial" w:cs="Arial"/>
          <w:szCs w:val="24"/>
        </w:rPr>
      </w:pPr>
      <w:r w:rsidRPr="008F33D3">
        <w:rPr>
          <w:rFonts w:ascii="Arial" w:hAnsi="Arial" w:cs="Arial"/>
          <w:szCs w:val="24"/>
        </w:rPr>
        <w:t>(a)</w:t>
      </w:r>
      <w:r w:rsidRPr="008F33D3">
        <w:rPr>
          <w:rFonts w:ascii="Arial" w:hAnsi="Arial" w:cs="Arial"/>
          <w:szCs w:val="24"/>
        </w:rPr>
        <w:tab/>
      </w:r>
      <w:r w:rsidR="00F44036" w:rsidRPr="008F33D3">
        <w:rPr>
          <w:rFonts w:ascii="Arial" w:hAnsi="Arial" w:cs="Arial"/>
          <w:szCs w:val="24"/>
        </w:rPr>
        <w:t xml:space="preserve">A “child” shall be entitled to participate in age </w:t>
      </w:r>
      <w:r w:rsidR="00F44036" w:rsidRPr="008F33D3">
        <w:rPr>
          <w:rFonts w:ascii="Arial" w:hAnsi="Arial" w:cs="Arial"/>
          <w:strike/>
          <w:szCs w:val="24"/>
        </w:rPr>
        <w:t>and</w:t>
      </w:r>
      <w:r w:rsidR="00F44036" w:rsidRPr="008F33D3">
        <w:rPr>
          <w:rFonts w:ascii="Arial" w:hAnsi="Arial" w:cs="Arial"/>
          <w:szCs w:val="24"/>
        </w:rPr>
        <w:t xml:space="preserve"> </w:t>
      </w:r>
      <w:r w:rsidR="0076626A" w:rsidRPr="008F33D3">
        <w:rPr>
          <w:rFonts w:ascii="Arial" w:hAnsi="Arial" w:cs="Arial"/>
          <w:szCs w:val="24"/>
          <w:u w:val="single"/>
        </w:rPr>
        <w:t>or</w:t>
      </w:r>
      <w:r w:rsidR="0076626A" w:rsidRPr="008F33D3">
        <w:rPr>
          <w:rFonts w:ascii="Arial" w:hAnsi="Arial" w:cs="Arial"/>
          <w:szCs w:val="24"/>
        </w:rPr>
        <w:t xml:space="preserve"> </w:t>
      </w:r>
      <w:r w:rsidR="00F44036" w:rsidRPr="008F33D3">
        <w:rPr>
          <w:rFonts w:ascii="Arial" w:hAnsi="Arial" w:cs="Arial"/>
          <w:szCs w:val="24"/>
        </w:rPr>
        <w:t>developmentally appropriate extracurricular, enrichment,</w:t>
      </w:r>
      <w:r w:rsidR="00F44036" w:rsidRPr="008F33D3">
        <w:rPr>
          <w:rFonts w:ascii="Arial" w:hAnsi="Arial" w:cs="Arial"/>
          <w:szCs w:val="24"/>
          <w:u w:val="single"/>
        </w:rPr>
        <w:t xml:space="preserve"> cultural</w:t>
      </w:r>
      <w:r w:rsidR="0033587E" w:rsidRPr="008F33D3">
        <w:rPr>
          <w:rFonts w:ascii="Arial" w:hAnsi="Arial" w:cs="Arial"/>
          <w:szCs w:val="24"/>
          <w:u w:val="single"/>
        </w:rPr>
        <w:t xml:space="preserve">, </w:t>
      </w:r>
      <w:r w:rsidR="00F44036" w:rsidRPr="008F33D3">
        <w:rPr>
          <w:rFonts w:ascii="Arial" w:hAnsi="Arial" w:cs="Arial"/>
          <w:szCs w:val="24"/>
        </w:rPr>
        <w:t xml:space="preserve">and social activities. </w:t>
      </w:r>
    </w:p>
    <w:p w14:paraId="01A3C6A6" w14:textId="77777777" w:rsidR="00C76095" w:rsidRPr="008F33D3" w:rsidRDefault="00C76095" w:rsidP="00ED7495">
      <w:pPr>
        <w:tabs>
          <w:tab w:val="left" w:pos="540"/>
          <w:tab w:val="center" w:pos="4680"/>
          <w:tab w:val="right" w:pos="9360"/>
        </w:tabs>
        <w:ind w:left="540" w:hanging="540"/>
        <w:rPr>
          <w:rFonts w:ascii="Arial" w:hAnsi="Arial" w:cs="Arial"/>
          <w:szCs w:val="24"/>
          <w:u w:val="single"/>
        </w:rPr>
      </w:pPr>
    </w:p>
    <w:p w14:paraId="0F8AFC90" w14:textId="77777777" w:rsidR="00F44036" w:rsidRPr="008F33D3" w:rsidRDefault="00F44036" w:rsidP="00CC008D">
      <w:pPr>
        <w:pBdr>
          <w:top w:val="single" w:sz="12" w:space="1" w:color="auto"/>
        </w:pBdr>
        <w:tabs>
          <w:tab w:val="center" w:pos="4680"/>
          <w:tab w:val="right" w:pos="9360"/>
        </w:tabs>
        <w:outlineLvl w:val="0"/>
        <w:rPr>
          <w:rFonts w:ascii="Arial" w:hAnsi="Arial" w:cs="Arial"/>
          <w:b/>
          <w:szCs w:val="24"/>
        </w:rPr>
      </w:pPr>
      <w:r w:rsidRPr="008F33D3">
        <w:rPr>
          <w:rFonts w:ascii="Arial" w:hAnsi="Arial" w:cs="Arial"/>
          <w:szCs w:val="24"/>
        </w:rPr>
        <w:tab/>
      </w:r>
      <w:bookmarkStart w:id="38" w:name="_Hlk2151728"/>
      <w:r w:rsidRPr="008F33D3">
        <w:rPr>
          <w:rFonts w:ascii="Arial" w:hAnsi="Arial" w:cs="Arial"/>
          <w:b/>
          <w:szCs w:val="24"/>
        </w:rPr>
        <w:t>HANDBOOK BEGINS HERE</w:t>
      </w:r>
    </w:p>
    <w:bookmarkEnd w:id="38"/>
    <w:p w14:paraId="6207CBC5" w14:textId="77777777" w:rsidR="00F44036" w:rsidRPr="008F33D3" w:rsidRDefault="00F44036" w:rsidP="00F44036">
      <w:pPr>
        <w:tabs>
          <w:tab w:val="left" w:pos="540"/>
          <w:tab w:val="left" w:pos="1080"/>
          <w:tab w:val="left" w:pos="1800"/>
          <w:tab w:val="left" w:pos="2520"/>
          <w:tab w:val="left" w:pos="3240"/>
          <w:tab w:val="left" w:pos="3960"/>
          <w:tab w:val="left" w:pos="4680"/>
          <w:tab w:val="right" w:pos="9360"/>
        </w:tabs>
        <w:rPr>
          <w:rFonts w:ascii="Arial" w:hAnsi="Arial" w:cs="Arial"/>
          <w:szCs w:val="24"/>
        </w:rPr>
      </w:pPr>
    </w:p>
    <w:p w14:paraId="60212BE4"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napToGrid w:val="0"/>
          <w:szCs w:val="24"/>
        </w:rPr>
        <w:t xml:space="preserve">Extracurricular, enrichment, </w:t>
      </w:r>
      <w:r w:rsidRPr="008F33D3">
        <w:rPr>
          <w:rFonts w:ascii="Arial" w:eastAsia="Times New Roman" w:hAnsi="Arial" w:cs="Arial"/>
          <w:snapToGrid w:val="0"/>
          <w:szCs w:val="24"/>
          <w:u w:val="single"/>
        </w:rPr>
        <w:t>cultural</w:t>
      </w:r>
      <w:r w:rsidRPr="008F33D3">
        <w:rPr>
          <w:rFonts w:ascii="Arial" w:eastAsia="Times New Roman" w:hAnsi="Arial" w:cs="Arial"/>
          <w:snapToGrid w:val="0"/>
          <w:szCs w:val="24"/>
        </w:rPr>
        <w:t>, and social activities may include, but are not limited to, the following:</w:t>
      </w:r>
    </w:p>
    <w:p w14:paraId="739DB62C"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0462A8DA"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r w:rsidRPr="008F33D3">
        <w:rPr>
          <w:rFonts w:ascii="Arial" w:eastAsia="Times New Roman" w:hAnsi="Arial" w:cs="Arial"/>
          <w:snapToGrid w:val="0"/>
          <w:szCs w:val="24"/>
        </w:rPr>
        <w:t>(1)</w:t>
      </w:r>
      <w:r w:rsidRPr="008F33D3">
        <w:rPr>
          <w:rFonts w:ascii="Arial" w:eastAsia="Times New Roman" w:hAnsi="Arial" w:cs="Arial"/>
          <w:snapToGrid w:val="0"/>
          <w:szCs w:val="24"/>
        </w:rPr>
        <w:tab/>
        <w:t>Sports.</w:t>
      </w:r>
    </w:p>
    <w:p w14:paraId="57F47834"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58B447E5"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bCs/>
          <w:snapToGrid w:val="0"/>
          <w:szCs w:val="24"/>
        </w:rPr>
      </w:pPr>
      <w:r w:rsidRPr="008F33D3">
        <w:rPr>
          <w:rFonts w:ascii="Arial" w:eastAsia="Times New Roman" w:hAnsi="Arial" w:cs="Arial"/>
          <w:snapToGrid w:val="0"/>
          <w:szCs w:val="24"/>
        </w:rPr>
        <w:t>(2)</w:t>
      </w:r>
      <w:r w:rsidRPr="008F33D3">
        <w:rPr>
          <w:rFonts w:ascii="Arial" w:eastAsia="Times New Roman" w:hAnsi="Arial" w:cs="Arial"/>
          <w:snapToGrid w:val="0"/>
          <w:szCs w:val="24"/>
        </w:rPr>
        <w:tab/>
        <w:t xml:space="preserve">School </w:t>
      </w:r>
      <w:r w:rsidRPr="008F33D3">
        <w:rPr>
          <w:rFonts w:ascii="Arial" w:eastAsia="Times New Roman" w:hAnsi="Arial" w:cs="Arial"/>
          <w:snapToGrid w:val="0"/>
          <w:szCs w:val="24"/>
          <w:u w:val="single"/>
        </w:rPr>
        <w:t>or after-school</w:t>
      </w:r>
      <w:r w:rsidRPr="008F33D3">
        <w:rPr>
          <w:rFonts w:ascii="Arial" w:eastAsia="Times New Roman" w:hAnsi="Arial" w:cs="Arial"/>
          <w:snapToGrid w:val="0"/>
          <w:szCs w:val="24"/>
        </w:rPr>
        <w:t xml:space="preserve"> activities such as band, dances, and field trips.</w:t>
      </w:r>
    </w:p>
    <w:p w14:paraId="1736F057"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31AEEC68"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r w:rsidRPr="008F33D3">
        <w:rPr>
          <w:rFonts w:ascii="Arial" w:eastAsia="Times New Roman" w:hAnsi="Arial" w:cs="Arial"/>
          <w:snapToGrid w:val="0"/>
          <w:szCs w:val="24"/>
        </w:rPr>
        <w:t>(3)</w:t>
      </w:r>
      <w:r w:rsidRPr="008F33D3">
        <w:rPr>
          <w:rFonts w:ascii="Arial" w:eastAsia="Times New Roman" w:hAnsi="Arial" w:cs="Arial"/>
          <w:snapToGrid w:val="0"/>
          <w:szCs w:val="24"/>
        </w:rPr>
        <w:tab/>
        <w:t xml:space="preserve">Leisure time such as bike riding, socializing with friends, </w:t>
      </w:r>
      <w:proofErr w:type="gramStart"/>
      <w:r w:rsidRPr="008F33D3">
        <w:rPr>
          <w:rFonts w:ascii="Arial" w:eastAsia="Times New Roman" w:hAnsi="Arial" w:cs="Arial"/>
          <w:snapToGrid w:val="0"/>
          <w:szCs w:val="24"/>
        </w:rPr>
        <w:t>shopping</w:t>
      </w:r>
      <w:proofErr w:type="gramEnd"/>
      <w:r w:rsidRPr="008F33D3">
        <w:rPr>
          <w:rFonts w:ascii="Arial" w:eastAsia="Times New Roman" w:hAnsi="Arial" w:cs="Arial"/>
          <w:snapToGrid w:val="0"/>
          <w:szCs w:val="24"/>
        </w:rPr>
        <w:t xml:space="preserve"> and going to the movies.</w:t>
      </w:r>
    </w:p>
    <w:p w14:paraId="1EB03178"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68667A58" w14:textId="1687900C"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r w:rsidRPr="008F33D3">
        <w:rPr>
          <w:rFonts w:ascii="Arial" w:eastAsia="Times New Roman" w:hAnsi="Arial" w:cs="Arial"/>
          <w:snapToGrid w:val="0"/>
          <w:szCs w:val="24"/>
        </w:rPr>
        <w:t>(4)</w:t>
      </w:r>
      <w:r w:rsidRPr="008F33D3">
        <w:rPr>
          <w:rFonts w:ascii="Arial" w:eastAsia="Times New Roman" w:hAnsi="Arial" w:cs="Arial"/>
          <w:snapToGrid w:val="0"/>
          <w:szCs w:val="24"/>
        </w:rPr>
        <w:tab/>
      </w:r>
      <w:r w:rsidR="000233C4" w:rsidRPr="008F33D3">
        <w:rPr>
          <w:rFonts w:ascii="Arial" w:eastAsia="Times New Roman" w:hAnsi="Arial" w:cs="Arial"/>
          <w:snapToGrid w:val="0"/>
          <w:szCs w:val="24"/>
        </w:rPr>
        <w:t xml:space="preserve">Farm and </w:t>
      </w:r>
      <w:proofErr w:type="spellStart"/>
      <w:r w:rsidR="000233C4" w:rsidRPr="006D08E1">
        <w:rPr>
          <w:rFonts w:ascii="Arial" w:eastAsia="Times New Roman" w:hAnsi="Arial" w:cs="Arial"/>
          <w:strike/>
          <w:snapToGrid w:val="0"/>
          <w:szCs w:val="24"/>
        </w:rPr>
        <w:t>G</w:t>
      </w:r>
      <w:r w:rsidR="00012ACC" w:rsidRPr="006D08E1">
        <w:rPr>
          <w:rFonts w:ascii="Arial" w:eastAsia="Times New Roman" w:hAnsi="Arial" w:cs="Arial"/>
          <w:snapToGrid w:val="0"/>
          <w:szCs w:val="24"/>
          <w:u w:val="single"/>
        </w:rPr>
        <w:t>g</w:t>
      </w:r>
      <w:r w:rsidR="000233C4" w:rsidRPr="008F33D3">
        <w:rPr>
          <w:rFonts w:ascii="Arial" w:eastAsia="Times New Roman" w:hAnsi="Arial" w:cs="Arial"/>
          <w:snapToGrid w:val="0"/>
          <w:szCs w:val="24"/>
        </w:rPr>
        <w:t>arden</w:t>
      </w:r>
      <w:proofErr w:type="spellEnd"/>
      <w:r w:rsidR="000233C4" w:rsidRPr="008F33D3">
        <w:rPr>
          <w:rFonts w:ascii="Arial" w:eastAsia="Times New Roman" w:hAnsi="Arial" w:cs="Arial"/>
          <w:snapToGrid w:val="0"/>
          <w:szCs w:val="24"/>
        </w:rPr>
        <w:t xml:space="preserve"> activities</w:t>
      </w:r>
      <w:r w:rsidRPr="008F33D3">
        <w:rPr>
          <w:rFonts w:ascii="Arial" w:eastAsia="Times New Roman" w:hAnsi="Arial" w:cs="Arial"/>
          <w:snapToGrid w:val="0"/>
          <w:szCs w:val="24"/>
        </w:rPr>
        <w:t>.</w:t>
      </w:r>
    </w:p>
    <w:p w14:paraId="3E707330"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7AFFBD85"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r w:rsidRPr="008F33D3">
        <w:rPr>
          <w:rFonts w:ascii="Arial" w:eastAsia="Times New Roman" w:hAnsi="Arial" w:cs="Arial"/>
          <w:snapToGrid w:val="0"/>
          <w:szCs w:val="24"/>
        </w:rPr>
        <w:t>(5)</w:t>
      </w:r>
      <w:r w:rsidRPr="008F33D3">
        <w:rPr>
          <w:rFonts w:ascii="Arial" w:eastAsia="Times New Roman" w:hAnsi="Arial" w:cs="Arial"/>
          <w:snapToGrid w:val="0"/>
          <w:szCs w:val="24"/>
        </w:rPr>
        <w:tab/>
      </w:r>
      <w:r w:rsidR="004E14C6" w:rsidRPr="008F33D3">
        <w:rPr>
          <w:rFonts w:ascii="Arial" w:eastAsia="Times New Roman" w:hAnsi="Arial" w:cs="Arial"/>
          <w:snapToGrid w:val="0"/>
          <w:szCs w:val="24"/>
        </w:rPr>
        <w:t>Leaders</w:t>
      </w:r>
      <w:r w:rsidR="00074382" w:rsidRPr="008F33D3">
        <w:rPr>
          <w:rFonts w:ascii="Arial" w:eastAsia="Times New Roman" w:hAnsi="Arial" w:cs="Arial"/>
          <w:snapToGrid w:val="0"/>
          <w:szCs w:val="24"/>
        </w:rPr>
        <w:t>h</w:t>
      </w:r>
      <w:r w:rsidR="004E14C6" w:rsidRPr="008F33D3">
        <w:rPr>
          <w:rFonts w:ascii="Arial" w:eastAsia="Times New Roman" w:hAnsi="Arial" w:cs="Arial"/>
          <w:snapToGrid w:val="0"/>
          <w:szCs w:val="24"/>
        </w:rPr>
        <w:t>ip and outdoor adventure training</w:t>
      </w:r>
      <w:r w:rsidRPr="008F33D3">
        <w:rPr>
          <w:rFonts w:ascii="Arial" w:eastAsia="Times New Roman" w:hAnsi="Arial" w:cs="Arial"/>
          <w:snapToGrid w:val="0"/>
          <w:szCs w:val="24"/>
        </w:rPr>
        <w:t>.</w:t>
      </w:r>
    </w:p>
    <w:p w14:paraId="4016834A"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3AB77DFB"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r w:rsidRPr="008F33D3">
        <w:rPr>
          <w:rFonts w:ascii="Arial" w:eastAsia="Times New Roman" w:hAnsi="Arial" w:cs="Arial"/>
          <w:snapToGrid w:val="0"/>
          <w:szCs w:val="24"/>
        </w:rPr>
        <w:t>(6)</w:t>
      </w:r>
      <w:r w:rsidRPr="008F33D3">
        <w:rPr>
          <w:rFonts w:ascii="Arial" w:eastAsia="Times New Roman" w:hAnsi="Arial" w:cs="Arial"/>
          <w:snapToGrid w:val="0"/>
          <w:szCs w:val="24"/>
        </w:rPr>
        <w:tab/>
      </w:r>
      <w:r w:rsidR="0076626A" w:rsidRPr="008F33D3">
        <w:rPr>
          <w:rFonts w:ascii="Arial" w:eastAsia="Times New Roman" w:hAnsi="Arial" w:cs="Arial"/>
          <w:snapToGrid w:val="0"/>
          <w:szCs w:val="24"/>
          <w:u w:val="single"/>
        </w:rPr>
        <w:t>Overnight activities lasting one or more days such as</w:t>
      </w:r>
      <w:r w:rsidR="0076626A" w:rsidRPr="008F33D3">
        <w:rPr>
          <w:rFonts w:ascii="Arial" w:eastAsia="Times New Roman" w:hAnsi="Arial" w:cs="Arial"/>
          <w:snapToGrid w:val="0"/>
          <w:szCs w:val="24"/>
        </w:rPr>
        <w:t xml:space="preserve"> </w:t>
      </w:r>
      <w:r w:rsidRPr="008F33D3">
        <w:rPr>
          <w:rFonts w:ascii="Arial" w:eastAsia="Times New Roman" w:hAnsi="Arial" w:cs="Arial"/>
          <w:strike/>
          <w:snapToGrid w:val="0"/>
          <w:szCs w:val="24"/>
        </w:rPr>
        <w:t>Sleepover</w:t>
      </w:r>
      <w:r w:rsidRPr="008F33D3">
        <w:rPr>
          <w:rFonts w:ascii="Arial" w:eastAsia="Times New Roman" w:hAnsi="Arial" w:cs="Arial"/>
          <w:snapToGrid w:val="0"/>
          <w:szCs w:val="24"/>
        </w:rPr>
        <w:t xml:space="preserve"> </w:t>
      </w:r>
      <w:r w:rsidR="0076626A" w:rsidRPr="008F33D3">
        <w:rPr>
          <w:rFonts w:ascii="Arial" w:eastAsia="Times New Roman" w:hAnsi="Arial" w:cs="Arial"/>
          <w:snapToGrid w:val="0"/>
          <w:szCs w:val="24"/>
          <w:u w:val="single"/>
        </w:rPr>
        <w:t>sleepovers</w:t>
      </w:r>
      <w:r w:rsidR="0076626A" w:rsidRPr="008F33D3">
        <w:rPr>
          <w:rFonts w:ascii="Arial" w:eastAsia="Times New Roman" w:hAnsi="Arial" w:cs="Arial"/>
          <w:snapToGrid w:val="0"/>
          <w:szCs w:val="24"/>
        </w:rPr>
        <w:t xml:space="preserve"> </w:t>
      </w:r>
      <w:r w:rsidRPr="008F33D3">
        <w:rPr>
          <w:rFonts w:ascii="Arial" w:eastAsia="Times New Roman" w:hAnsi="Arial" w:cs="Arial"/>
          <w:snapToGrid w:val="0"/>
          <w:szCs w:val="24"/>
        </w:rPr>
        <w:t>with friends.</w:t>
      </w:r>
    </w:p>
    <w:p w14:paraId="2C68E6B1"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4F66EC57"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r w:rsidRPr="008F33D3">
        <w:rPr>
          <w:rFonts w:ascii="Arial" w:eastAsia="Times New Roman" w:hAnsi="Arial" w:cs="Arial"/>
          <w:snapToGrid w:val="0"/>
          <w:szCs w:val="24"/>
        </w:rPr>
        <w:t>(7)</w:t>
      </w:r>
      <w:r w:rsidRPr="008F33D3">
        <w:rPr>
          <w:rFonts w:ascii="Arial" w:eastAsia="Times New Roman" w:hAnsi="Arial" w:cs="Arial"/>
          <w:snapToGrid w:val="0"/>
          <w:szCs w:val="24"/>
        </w:rPr>
        <w:tab/>
        <w:t>Babysitting.</w:t>
      </w:r>
    </w:p>
    <w:p w14:paraId="3A85AFDB"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35B82DC4"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r w:rsidRPr="008F33D3">
        <w:rPr>
          <w:rFonts w:ascii="Arial" w:eastAsia="Times New Roman" w:hAnsi="Arial" w:cs="Arial"/>
          <w:snapToGrid w:val="0"/>
          <w:szCs w:val="24"/>
        </w:rPr>
        <w:t>(8)</w:t>
      </w:r>
      <w:r w:rsidRPr="008F33D3">
        <w:rPr>
          <w:rFonts w:ascii="Arial" w:eastAsia="Times New Roman" w:hAnsi="Arial" w:cs="Arial"/>
          <w:snapToGrid w:val="0"/>
          <w:szCs w:val="24"/>
        </w:rPr>
        <w:tab/>
        <w:t>Having visitors in the home.</w:t>
      </w:r>
    </w:p>
    <w:p w14:paraId="75C07D6F"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7499053B"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r w:rsidRPr="008F33D3">
        <w:rPr>
          <w:rFonts w:ascii="Arial" w:eastAsia="Times New Roman" w:hAnsi="Arial" w:cs="Arial"/>
          <w:snapToGrid w:val="0"/>
          <w:szCs w:val="24"/>
        </w:rPr>
        <w:t>(9)</w:t>
      </w:r>
      <w:r w:rsidRPr="008F33D3">
        <w:rPr>
          <w:rFonts w:ascii="Arial" w:eastAsia="Times New Roman" w:hAnsi="Arial" w:cs="Arial"/>
          <w:snapToGrid w:val="0"/>
          <w:szCs w:val="24"/>
        </w:rPr>
        <w:tab/>
        <w:t>Use of computer equipment.</w:t>
      </w:r>
    </w:p>
    <w:p w14:paraId="2D6A96A8"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6D2265FF" w14:textId="77777777" w:rsidR="00F44036" w:rsidRPr="008F33D3" w:rsidRDefault="00F44036" w:rsidP="0094146C">
      <w:pPr>
        <w:pStyle w:val="ListParagraph"/>
        <w:widowControl w:val="0"/>
        <w:numPr>
          <w:ilvl w:val="0"/>
          <w:numId w:val="1"/>
        </w:numPr>
        <w:tabs>
          <w:tab w:val="left" w:pos="1350"/>
          <w:tab w:val="left" w:pos="2520"/>
          <w:tab w:val="left" w:pos="3240"/>
          <w:tab w:val="left" w:pos="3960"/>
          <w:tab w:val="left" w:pos="4680"/>
          <w:tab w:val="right" w:pos="9360"/>
        </w:tabs>
        <w:ind w:left="1350" w:hanging="630"/>
        <w:rPr>
          <w:rFonts w:ascii="Arial" w:eastAsia="Times New Roman" w:hAnsi="Arial" w:cs="Arial"/>
          <w:snapToGrid w:val="0"/>
          <w:szCs w:val="24"/>
        </w:rPr>
      </w:pPr>
      <w:r w:rsidRPr="008F33D3">
        <w:rPr>
          <w:rFonts w:ascii="Arial" w:eastAsia="Times New Roman" w:hAnsi="Arial" w:cs="Arial"/>
          <w:snapToGrid w:val="0"/>
          <w:szCs w:val="24"/>
        </w:rPr>
        <w:t>Computer equipment made available to other children in the household should also be available to a "child" of similar age and maturity.</w:t>
      </w:r>
    </w:p>
    <w:p w14:paraId="5BAFE5F7" w14:textId="77777777" w:rsidR="00F44036" w:rsidRPr="008F33D3" w:rsidRDefault="00F44036" w:rsidP="00F44036">
      <w:pPr>
        <w:pStyle w:val="ListParagraph"/>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0616182A" w14:textId="77777777" w:rsidR="00F44036" w:rsidRPr="008F33D3" w:rsidRDefault="00F44036" w:rsidP="0094146C">
      <w:pPr>
        <w:pStyle w:val="ListParagraph"/>
        <w:widowControl w:val="0"/>
        <w:numPr>
          <w:ilvl w:val="0"/>
          <w:numId w:val="1"/>
        </w:numPr>
        <w:tabs>
          <w:tab w:val="left" w:pos="540"/>
          <w:tab w:val="left" w:pos="1350"/>
          <w:tab w:val="left" w:pos="1620"/>
          <w:tab w:val="left" w:pos="1710"/>
          <w:tab w:val="left" w:pos="1800"/>
          <w:tab w:val="left" w:pos="2520"/>
          <w:tab w:val="left" w:pos="3240"/>
          <w:tab w:val="left" w:pos="3960"/>
          <w:tab w:val="left" w:pos="4680"/>
          <w:tab w:val="right" w:pos="9360"/>
        </w:tabs>
        <w:ind w:left="1440" w:hanging="720"/>
        <w:rPr>
          <w:rFonts w:ascii="Arial" w:eastAsia="Times New Roman" w:hAnsi="Arial" w:cs="Arial"/>
          <w:snapToGrid w:val="0"/>
          <w:szCs w:val="24"/>
        </w:rPr>
      </w:pPr>
      <w:r w:rsidRPr="008F33D3">
        <w:rPr>
          <w:rFonts w:ascii="Arial" w:eastAsia="Times New Roman" w:hAnsi="Arial" w:cs="Arial"/>
          <w:snapToGrid w:val="0"/>
          <w:szCs w:val="24"/>
        </w:rPr>
        <w:t>The caregiver is not required to incur a cost to provide computer availability.</w:t>
      </w:r>
    </w:p>
    <w:p w14:paraId="18A9B829" w14:textId="77777777" w:rsidR="005467B2" w:rsidRPr="008F33D3" w:rsidRDefault="005467B2" w:rsidP="005467B2">
      <w:pPr>
        <w:widowControl w:val="0"/>
        <w:tabs>
          <w:tab w:val="left" w:pos="540"/>
          <w:tab w:val="left" w:pos="1440"/>
          <w:tab w:val="left" w:pos="1800"/>
          <w:tab w:val="left" w:pos="2520"/>
          <w:tab w:val="left" w:pos="3240"/>
          <w:tab w:val="left" w:pos="3960"/>
          <w:tab w:val="left" w:pos="4680"/>
          <w:tab w:val="right" w:pos="9360"/>
        </w:tabs>
        <w:ind w:left="1440" w:hanging="720"/>
        <w:rPr>
          <w:rFonts w:ascii="Arial" w:eastAsia="Times New Roman" w:hAnsi="Arial" w:cs="Arial"/>
          <w:snapToGrid w:val="0"/>
          <w:szCs w:val="24"/>
        </w:rPr>
      </w:pPr>
    </w:p>
    <w:p w14:paraId="5B14E38A" w14:textId="543EC3A4"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r w:rsidRPr="008F33D3">
        <w:rPr>
          <w:rFonts w:ascii="Arial" w:eastAsia="Times New Roman" w:hAnsi="Arial" w:cs="Arial"/>
          <w:snapToGrid w:val="0"/>
          <w:szCs w:val="24"/>
        </w:rPr>
        <w:t>(10)</w:t>
      </w:r>
      <w:r w:rsidR="008F33D3">
        <w:rPr>
          <w:rFonts w:ascii="Arial" w:eastAsia="Times New Roman" w:hAnsi="Arial" w:cs="Arial"/>
          <w:snapToGrid w:val="0"/>
          <w:szCs w:val="24"/>
        </w:rPr>
        <w:tab/>
      </w:r>
      <w:r w:rsidRPr="008F33D3">
        <w:rPr>
          <w:rFonts w:ascii="Arial" w:eastAsia="Times New Roman" w:hAnsi="Arial" w:cs="Arial"/>
          <w:snapToGrid w:val="0"/>
          <w:szCs w:val="24"/>
        </w:rPr>
        <w:t>Use of a cell phone.</w:t>
      </w:r>
    </w:p>
    <w:p w14:paraId="4B6A045E" w14:textId="77777777" w:rsidR="00F44036" w:rsidRPr="008F33D3" w:rsidRDefault="00F44036" w:rsidP="000D2867">
      <w:pPr>
        <w:widowControl w:val="0"/>
        <w:tabs>
          <w:tab w:val="left" w:pos="540"/>
          <w:tab w:val="left" w:pos="1080"/>
          <w:tab w:val="left" w:pos="1800"/>
          <w:tab w:val="left" w:pos="2520"/>
          <w:tab w:val="left" w:pos="3240"/>
          <w:tab w:val="left" w:pos="3960"/>
          <w:tab w:val="left" w:pos="4680"/>
          <w:tab w:val="right" w:pos="9360"/>
        </w:tabs>
        <w:ind w:left="1440" w:hanging="720"/>
        <w:rPr>
          <w:rFonts w:ascii="Arial" w:eastAsia="Times New Roman" w:hAnsi="Arial" w:cs="Arial"/>
          <w:snapToGrid w:val="0"/>
          <w:szCs w:val="24"/>
        </w:rPr>
      </w:pPr>
    </w:p>
    <w:p w14:paraId="3D365ED1" w14:textId="77777777" w:rsidR="00F44036" w:rsidRPr="008F33D3" w:rsidRDefault="00F44036" w:rsidP="000D2867">
      <w:pPr>
        <w:widowControl w:val="0"/>
        <w:tabs>
          <w:tab w:val="left" w:pos="810"/>
          <w:tab w:val="left" w:pos="1080"/>
          <w:tab w:val="left" w:pos="1800"/>
          <w:tab w:val="left" w:pos="2520"/>
          <w:tab w:val="left" w:pos="3240"/>
          <w:tab w:val="left" w:pos="3960"/>
          <w:tab w:val="left" w:pos="4680"/>
          <w:tab w:val="right" w:pos="9360"/>
        </w:tabs>
        <w:ind w:left="1440" w:hanging="720"/>
        <w:rPr>
          <w:rFonts w:ascii="Arial" w:eastAsia="Times New Roman" w:hAnsi="Arial" w:cs="Arial"/>
          <w:snapToGrid w:val="0"/>
          <w:szCs w:val="24"/>
        </w:rPr>
      </w:pPr>
      <w:r w:rsidRPr="008F33D3">
        <w:rPr>
          <w:rFonts w:ascii="Arial" w:eastAsia="Times New Roman" w:hAnsi="Arial" w:cs="Arial"/>
          <w:snapToGrid w:val="0"/>
          <w:szCs w:val="24"/>
        </w:rPr>
        <w:t xml:space="preserve">(A) </w:t>
      </w:r>
      <w:r w:rsidR="000D2867" w:rsidRPr="008F33D3">
        <w:rPr>
          <w:rFonts w:ascii="Arial" w:eastAsia="Times New Roman" w:hAnsi="Arial" w:cs="Arial"/>
          <w:snapToGrid w:val="0"/>
          <w:szCs w:val="24"/>
        </w:rPr>
        <w:tab/>
      </w:r>
      <w:r w:rsidRPr="008F33D3">
        <w:rPr>
          <w:rFonts w:ascii="Arial" w:eastAsia="Times New Roman" w:hAnsi="Arial" w:cs="Arial"/>
          <w:snapToGrid w:val="0"/>
          <w:szCs w:val="24"/>
        </w:rPr>
        <w:t>Unless prohibited by court order or the person or agency responsible for placing the "child," a "child" may possess a cell phone.</w:t>
      </w:r>
    </w:p>
    <w:p w14:paraId="69E05B81" w14:textId="77777777" w:rsidR="00F44036" w:rsidRPr="008F33D3" w:rsidRDefault="00F44036" w:rsidP="000D2867">
      <w:pPr>
        <w:pStyle w:val="ListParagraph"/>
        <w:widowControl w:val="0"/>
        <w:tabs>
          <w:tab w:val="left" w:pos="540"/>
          <w:tab w:val="left" w:pos="1080"/>
          <w:tab w:val="left" w:pos="1800"/>
          <w:tab w:val="left" w:pos="2520"/>
          <w:tab w:val="left" w:pos="3240"/>
          <w:tab w:val="left" w:pos="3960"/>
          <w:tab w:val="left" w:pos="4680"/>
          <w:tab w:val="right" w:pos="9360"/>
        </w:tabs>
        <w:ind w:left="1440" w:hanging="720"/>
        <w:rPr>
          <w:rFonts w:ascii="Arial" w:eastAsia="Times New Roman" w:hAnsi="Arial" w:cs="Arial"/>
          <w:snapToGrid w:val="0"/>
          <w:szCs w:val="24"/>
        </w:rPr>
      </w:pPr>
    </w:p>
    <w:p w14:paraId="5F234D10" w14:textId="0C71BD29" w:rsidR="00F44036" w:rsidRDefault="0004695B" w:rsidP="00096916">
      <w:pPr>
        <w:widowControl w:val="0"/>
        <w:tabs>
          <w:tab w:val="left" w:pos="540"/>
          <w:tab w:val="left" w:pos="1440"/>
          <w:tab w:val="left" w:pos="1800"/>
          <w:tab w:val="left" w:pos="2520"/>
          <w:tab w:val="left" w:pos="3240"/>
          <w:tab w:val="left" w:pos="3960"/>
          <w:tab w:val="left" w:pos="4680"/>
          <w:tab w:val="right" w:pos="9360"/>
        </w:tabs>
        <w:ind w:left="1440" w:hanging="720"/>
        <w:rPr>
          <w:rFonts w:ascii="Arial" w:eastAsia="Times New Roman" w:hAnsi="Arial" w:cs="Arial"/>
          <w:snapToGrid w:val="0"/>
          <w:szCs w:val="24"/>
        </w:rPr>
      </w:pPr>
      <w:r w:rsidRPr="008F33D3">
        <w:rPr>
          <w:rFonts w:ascii="Arial" w:eastAsia="Times New Roman" w:hAnsi="Arial" w:cs="Arial"/>
          <w:snapToGrid w:val="0"/>
          <w:szCs w:val="24"/>
        </w:rPr>
        <w:lastRenderedPageBreak/>
        <w:t>(B)</w:t>
      </w:r>
      <w:r w:rsidRPr="008F33D3">
        <w:rPr>
          <w:rFonts w:ascii="Arial" w:eastAsia="Times New Roman" w:hAnsi="Arial" w:cs="Arial"/>
          <w:snapToGrid w:val="0"/>
          <w:szCs w:val="24"/>
        </w:rPr>
        <w:tab/>
      </w:r>
      <w:r w:rsidR="00F44036" w:rsidRPr="008F33D3">
        <w:rPr>
          <w:rFonts w:ascii="Arial" w:eastAsia="Times New Roman" w:hAnsi="Arial" w:cs="Arial"/>
          <w:snapToGrid w:val="0"/>
          <w:szCs w:val="24"/>
        </w:rPr>
        <w:t>The caregiver may place reasonable limitations on</w:t>
      </w:r>
      <w:r w:rsidR="00F44036" w:rsidRPr="008F33D3">
        <w:rPr>
          <w:rFonts w:ascii="Arial" w:eastAsia="Times New Roman" w:hAnsi="Arial" w:cs="Arial"/>
          <w:snapToGrid w:val="0"/>
          <w:szCs w:val="24"/>
          <w:u w:val="single"/>
        </w:rPr>
        <w:t xml:space="preserve"> </w:t>
      </w:r>
      <w:r w:rsidR="003637D9" w:rsidRPr="008F33D3">
        <w:rPr>
          <w:rFonts w:ascii="Arial" w:eastAsia="Times New Roman" w:hAnsi="Arial" w:cs="Arial"/>
          <w:snapToGrid w:val="0"/>
          <w:szCs w:val="24"/>
          <w:u w:val="single"/>
        </w:rPr>
        <w:t xml:space="preserve">a </w:t>
      </w:r>
      <w:r w:rsidR="0076626A" w:rsidRPr="008F33D3">
        <w:rPr>
          <w:rFonts w:ascii="Arial" w:eastAsia="Times New Roman" w:hAnsi="Arial" w:cs="Arial"/>
          <w:snapToGrid w:val="0"/>
          <w:szCs w:val="24"/>
          <w:u w:val="single"/>
        </w:rPr>
        <w:t>“</w:t>
      </w:r>
      <w:r w:rsidR="003637D9" w:rsidRPr="008F33D3">
        <w:rPr>
          <w:rFonts w:ascii="Arial" w:eastAsia="Times New Roman" w:hAnsi="Arial" w:cs="Arial"/>
          <w:snapToGrid w:val="0"/>
          <w:szCs w:val="24"/>
          <w:u w:val="single"/>
        </w:rPr>
        <w:t>child’s</w:t>
      </w:r>
      <w:r w:rsidR="0076626A" w:rsidRPr="008F33D3">
        <w:rPr>
          <w:rFonts w:ascii="Arial" w:eastAsia="Times New Roman" w:hAnsi="Arial" w:cs="Arial"/>
          <w:snapToGrid w:val="0"/>
          <w:szCs w:val="24"/>
          <w:u w:val="single"/>
        </w:rPr>
        <w:t>”</w:t>
      </w:r>
      <w:r w:rsidR="003637D9" w:rsidRPr="008F33D3">
        <w:rPr>
          <w:rFonts w:ascii="Arial" w:eastAsia="Times New Roman" w:hAnsi="Arial" w:cs="Arial"/>
          <w:snapToGrid w:val="0"/>
          <w:szCs w:val="24"/>
        </w:rPr>
        <w:t xml:space="preserve"> </w:t>
      </w:r>
      <w:r w:rsidR="00F44036" w:rsidRPr="008F33D3">
        <w:rPr>
          <w:rFonts w:ascii="Arial" w:eastAsia="Times New Roman" w:hAnsi="Arial" w:cs="Arial"/>
          <w:snapToGrid w:val="0"/>
          <w:szCs w:val="24"/>
        </w:rPr>
        <w:t>cell phone use</w:t>
      </w:r>
      <w:r w:rsidR="003637D9" w:rsidRPr="008F33D3">
        <w:rPr>
          <w:rFonts w:ascii="Arial" w:eastAsia="Times New Roman" w:hAnsi="Arial" w:cs="Arial"/>
          <w:snapToGrid w:val="0"/>
          <w:szCs w:val="24"/>
        </w:rPr>
        <w:t>,</w:t>
      </w:r>
      <w:r w:rsidR="00F44036" w:rsidRPr="008F33D3">
        <w:rPr>
          <w:rFonts w:ascii="Arial" w:eastAsia="Times New Roman" w:hAnsi="Arial" w:cs="Arial"/>
          <w:snapToGrid w:val="0"/>
          <w:szCs w:val="24"/>
        </w:rPr>
        <w:t xml:space="preserve"> </w:t>
      </w:r>
      <w:r w:rsidR="00D45213" w:rsidRPr="008F33D3">
        <w:rPr>
          <w:rFonts w:ascii="Arial" w:eastAsia="Times New Roman" w:hAnsi="Arial" w:cs="Arial"/>
          <w:snapToGrid w:val="0"/>
          <w:szCs w:val="24"/>
          <w:u w:val="single"/>
        </w:rPr>
        <w:t xml:space="preserve">after </w:t>
      </w:r>
      <w:r w:rsidR="00074382" w:rsidRPr="008F33D3">
        <w:rPr>
          <w:rFonts w:ascii="Arial" w:eastAsia="Times New Roman" w:hAnsi="Arial" w:cs="Arial"/>
          <w:snapToGrid w:val="0"/>
          <w:szCs w:val="24"/>
          <w:u w:val="single"/>
        </w:rPr>
        <w:t>considering</w:t>
      </w:r>
      <w:r w:rsidR="00F44036" w:rsidRPr="008F33D3">
        <w:rPr>
          <w:rFonts w:ascii="Arial" w:eastAsia="Times New Roman" w:hAnsi="Arial" w:cs="Arial"/>
          <w:snapToGrid w:val="0"/>
          <w:szCs w:val="24"/>
          <w:u w:val="single"/>
        </w:rPr>
        <w:t xml:space="preserve"> </w:t>
      </w:r>
      <w:r w:rsidR="00074382" w:rsidRPr="008F33D3">
        <w:rPr>
          <w:rFonts w:ascii="Arial" w:eastAsia="Times New Roman" w:hAnsi="Arial" w:cs="Arial"/>
          <w:snapToGrid w:val="0"/>
          <w:szCs w:val="24"/>
          <w:u w:val="single"/>
        </w:rPr>
        <w:t>the history, behavioral tendencies, mental and physical health, medications, abilities and limitations, developmental level of, and court orders for the "child</w:t>
      </w:r>
      <w:r w:rsidR="00D45213" w:rsidRPr="008F33D3">
        <w:rPr>
          <w:rFonts w:ascii="Arial" w:eastAsia="Times New Roman" w:hAnsi="Arial" w:cs="Arial"/>
          <w:snapToGrid w:val="0"/>
          <w:szCs w:val="24"/>
          <w:u w:val="single"/>
        </w:rPr>
        <w:t>” as</w:t>
      </w:r>
      <w:r w:rsidR="00074382" w:rsidRPr="008F33D3">
        <w:rPr>
          <w:rFonts w:ascii="Arial" w:eastAsia="Times New Roman" w:hAnsi="Arial" w:cs="Arial"/>
          <w:snapToGrid w:val="0"/>
          <w:szCs w:val="24"/>
          <w:u w:val="single"/>
        </w:rPr>
        <w:t xml:space="preserve"> well as any other factors</w:t>
      </w:r>
      <w:r w:rsidR="0076626A" w:rsidRPr="008F33D3">
        <w:rPr>
          <w:rFonts w:ascii="Arial" w:eastAsia="Times New Roman" w:hAnsi="Arial" w:cs="Arial"/>
          <w:snapToGrid w:val="0"/>
          <w:szCs w:val="24"/>
          <w:u w:val="single"/>
        </w:rPr>
        <w:t xml:space="preserve"> </w:t>
      </w:r>
      <w:r w:rsidR="00081B18" w:rsidRPr="008F33D3">
        <w:rPr>
          <w:rFonts w:ascii="Arial" w:eastAsia="Times New Roman" w:hAnsi="Arial" w:cs="Arial"/>
          <w:snapToGrid w:val="0"/>
          <w:szCs w:val="24"/>
        </w:rPr>
        <w:t xml:space="preserve">as </w:t>
      </w:r>
      <w:r w:rsidR="00F44036" w:rsidRPr="008F33D3">
        <w:rPr>
          <w:rFonts w:ascii="Arial" w:eastAsia="Times New Roman" w:hAnsi="Arial" w:cs="Arial"/>
          <w:snapToGrid w:val="0"/>
          <w:szCs w:val="24"/>
        </w:rPr>
        <w:t>specified in Section 89377, Reasonable and Prudent Parent Standard.</w:t>
      </w:r>
    </w:p>
    <w:p w14:paraId="4AE45F11" w14:textId="77777777" w:rsidR="003420C6" w:rsidRPr="008F33D3" w:rsidRDefault="003420C6" w:rsidP="00096916">
      <w:pPr>
        <w:widowControl w:val="0"/>
        <w:tabs>
          <w:tab w:val="left" w:pos="540"/>
          <w:tab w:val="left" w:pos="1440"/>
          <w:tab w:val="left" w:pos="1800"/>
          <w:tab w:val="left" w:pos="2520"/>
          <w:tab w:val="left" w:pos="3240"/>
          <w:tab w:val="left" w:pos="3960"/>
          <w:tab w:val="left" w:pos="4680"/>
          <w:tab w:val="right" w:pos="9360"/>
        </w:tabs>
        <w:ind w:left="1440" w:hanging="720"/>
        <w:rPr>
          <w:rFonts w:ascii="Arial" w:eastAsia="Times New Roman" w:hAnsi="Arial" w:cs="Arial"/>
          <w:snapToGrid w:val="0"/>
          <w:szCs w:val="24"/>
        </w:rPr>
      </w:pPr>
    </w:p>
    <w:p w14:paraId="68BCAEC9" w14:textId="2CFE61B4" w:rsidR="00F44036" w:rsidRPr="008F33D3" w:rsidRDefault="005467B2" w:rsidP="006D6ECF">
      <w:pPr>
        <w:widowControl w:val="0"/>
        <w:tabs>
          <w:tab w:val="left" w:pos="720"/>
          <w:tab w:val="left" w:pos="990"/>
          <w:tab w:val="left" w:pos="1440"/>
          <w:tab w:val="left" w:pos="1530"/>
          <w:tab w:val="left" w:pos="1800"/>
          <w:tab w:val="left" w:pos="2520"/>
          <w:tab w:val="left" w:pos="3240"/>
          <w:tab w:val="left" w:pos="3960"/>
          <w:tab w:val="left" w:pos="4680"/>
          <w:tab w:val="right" w:pos="9360"/>
        </w:tabs>
        <w:ind w:left="1440" w:hanging="1440"/>
        <w:rPr>
          <w:rFonts w:ascii="Arial" w:eastAsia="Times New Roman" w:hAnsi="Arial" w:cs="Arial"/>
          <w:snapToGrid w:val="0"/>
          <w:szCs w:val="24"/>
        </w:rPr>
      </w:pPr>
      <w:r w:rsidRPr="008F33D3">
        <w:rPr>
          <w:rFonts w:ascii="Arial" w:eastAsia="Times New Roman" w:hAnsi="Arial" w:cs="Arial"/>
          <w:snapToGrid w:val="0"/>
          <w:szCs w:val="24"/>
        </w:rPr>
        <w:tab/>
      </w:r>
      <w:r w:rsidR="0004695B" w:rsidRPr="008F33D3">
        <w:rPr>
          <w:rFonts w:ascii="Arial" w:eastAsia="Times New Roman" w:hAnsi="Arial" w:cs="Arial"/>
          <w:snapToGrid w:val="0"/>
          <w:szCs w:val="24"/>
        </w:rPr>
        <w:t>(C)</w:t>
      </w:r>
      <w:r w:rsidR="0004695B" w:rsidRPr="008F33D3">
        <w:rPr>
          <w:rFonts w:ascii="Arial" w:eastAsia="Times New Roman" w:hAnsi="Arial" w:cs="Arial"/>
          <w:snapToGrid w:val="0"/>
          <w:szCs w:val="24"/>
        </w:rPr>
        <w:tab/>
      </w:r>
      <w:r w:rsidR="00F44036" w:rsidRPr="008F33D3">
        <w:rPr>
          <w:rFonts w:ascii="Arial" w:eastAsia="Times New Roman" w:hAnsi="Arial" w:cs="Arial"/>
          <w:snapToGrid w:val="0"/>
          <w:szCs w:val="24"/>
        </w:rPr>
        <w:t>The caregiver is not required to purchase a cell phone for a "child" or to pay for cell</w:t>
      </w:r>
      <w:r w:rsidR="00C0690E" w:rsidRPr="008F33D3">
        <w:rPr>
          <w:rFonts w:ascii="Arial" w:eastAsia="Times New Roman" w:hAnsi="Arial" w:cs="Arial"/>
          <w:snapToGrid w:val="0"/>
          <w:szCs w:val="24"/>
        </w:rPr>
        <w:t xml:space="preserve"> </w:t>
      </w:r>
      <w:r w:rsidR="00F44036" w:rsidRPr="008F33D3">
        <w:rPr>
          <w:rFonts w:ascii="Arial" w:eastAsia="Times New Roman" w:hAnsi="Arial" w:cs="Arial"/>
          <w:snapToGrid w:val="0"/>
          <w:szCs w:val="24"/>
        </w:rPr>
        <w:t>phone service.</w:t>
      </w:r>
    </w:p>
    <w:p w14:paraId="298A49AF" w14:textId="77777777" w:rsidR="003637D9" w:rsidRPr="008F33D3" w:rsidRDefault="003637D9">
      <w:pPr>
        <w:widowControl w:val="0"/>
        <w:tabs>
          <w:tab w:val="left" w:pos="990"/>
          <w:tab w:val="left" w:pos="1170"/>
          <w:tab w:val="left" w:pos="1800"/>
          <w:tab w:val="left" w:pos="2520"/>
          <w:tab w:val="left" w:pos="3240"/>
          <w:tab w:val="left" w:pos="3960"/>
          <w:tab w:val="left" w:pos="4680"/>
          <w:tab w:val="right" w:pos="9360"/>
        </w:tabs>
        <w:rPr>
          <w:rFonts w:ascii="Arial" w:eastAsia="Times New Roman" w:hAnsi="Arial" w:cs="Arial"/>
          <w:snapToGrid w:val="0"/>
          <w:szCs w:val="24"/>
        </w:rPr>
      </w:pPr>
    </w:p>
    <w:p w14:paraId="3939914C" w14:textId="0A4988F0" w:rsidR="00F44036" w:rsidRPr="008F33D3" w:rsidRDefault="00F44036" w:rsidP="003420C6">
      <w:pPr>
        <w:widowControl w:val="0"/>
        <w:tabs>
          <w:tab w:val="left" w:pos="1080"/>
          <w:tab w:val="left" w:pos="1800"/>
          <w:tab w:val="left" w:pos="2520"/>
          <w:tab w:val="left" w:pos="3240"/>
          <w:tab w:val="left" w:pos="3960"/>
          <w:tab w:val="left" w:pos="4680"/>
          <w:tab w:val="right" w:pos="9360"/>
        </w:tabs>
        <w:ind w:left="720" w:hanging="720"/>
        <w:rPr>
          <w:rFonts w:ascii="Arial" w:eastAsia="Times New Roman" w:hAnsi="Arial" w:cs="Arial"/>
          <w:snapToGrid w:val="0"/>
          <w:szCs w:val="24"/>
        </w:rPr>
      </w:pPr>
      <w:r w:rsidRPr="008F33D3">
        <w:rPr>
          <w:rFonts w:ascii="Arial" w:eastAsia="Times New Roman" w:hAnsi="Arial" w:cs="Arial"/>
          <w:snapToGrid w:val="0"/>
          <w:szCs w:val="24"/>
        </w:rPr>
        <w:t>(11)</w:t>
      </w:r>
      <w:r w:rsidR="00EA0B6C" w:rsidRPr="008F33D3">
        <w:rPr>
          <w:rFonts w:ascii="Arial" w:eastAsia="Times New Roman" w:hAnsi="Arial" w:cs="Arial"/>
          <w:snapToGrid w:val="0"/>
          <w:szCs w:val="24"/>
        </w:rPr>
        <w:tab/>
      </w:r>
      <w:r w:rsidRPr="008F33D3">
        <w:rPr>
          <w:rFonts w:ascii="Arial" w:eastAsia="Times New Roman" w:hAnsi="Arial" w:cs="Arial"/>
          <w:snapToGrid w:val="0"/>
          <w:szCs w:val="24"/>
        </w:rPr>
        <w:t>Access to information regarding obtaining a California Driver's License.</w:t>
      </w:r>
    </w:p>
    <w:p w14:paraId="7087D877" w14:textId="77777777" w:rsidR="0086742F" w:rsidRPr="008F33D3" w:rsidRDefault="0086742F">
      <w:pPr>
        <w:widowControl w:val="0"/>
        <w:pBdr>
          <w:bottom w:val="single" w:sz="12" w:space="1" w:color="auto"/>
        </w:pBdr>
        <w:tabs>
          <w:tab w:val="left" w:pos="540"/>
          <w:tab w:val="left" w:pos="1080"/>
          <w:tab w:val="left" w:pos="1800"/>
          <w:tab w:val="left" w:pos="2520"/>
          <w:tab w:val="left" w:pos="3240"/>
          <w:tab w:val="left" w:pos="3960"/>
          <w:tab w:val="left" w:pos="4680"/>
          <w:tab w:val="right" w:pos="9360"/>
        </w:tabs>
        <w:ind w:left="547" w:hanging="547"/>
        <w:jc w:val="center"/>
        <w:rPr>
          <w:rFonts w:ascii="Arial" w:eastAsia="Times New Roman" w:hAnsi="Arial" w:cs="Arial"/>
          <w:b/>
          <w:snapToGrid w:val="0"/>
          <w:szCs w:val="24"/>
        </w:rPr>
      </w:pPr>
    </w:p>
    <w:p w14:paraId="26882E7D" w14:textId="77777777" w:rsidR="0086742F" w:rsidRPr="008F33D3" w:rsidRDefault="0086742F" w:rsidP="00CC008D">
      <w:pPr>
        <w:widowControl w:val="0"/>
        <w:pBdr>
          <w:bottom w:val="single" w:sz="12" w:space="1" w:color="auto"/>
        </w:pBdr>
        <w:tabs>
          <w:tab w:val="left" w:pos="540"/>
          <w:tab w:val="left" w:pos="1080"/>
          <w:tab w:val="left" w:pos="1800"/>
          <w:tab w:val="left" w:pos="2520"/>
          <w:tab w:val="left" w:pos="3240"/>
          <w:tab w:val="left" w:pos="3960"/>
          <w:tab w:val="left" w:pos="4680"/>
          <w:tab w:val="right" w:pos="9360"/>
        </w:tabs>
        <w:ind w:left="547" w:hanging="547"/>
        <w:jc w:val="center"/>
        <w:rPr>
          <w:rFonts w:ascii="Arial" w:eastAsia="Times New Roman" w:hAnsi="Arial" w:cs="Arial"/>
          <w:b/>
          <w:snapToGrid w:val="0"/>
          <w:szCs w:val="24"/>
        </w:rPr>
      </w:pPr>
      <w:r w:rsidRPr="008F33D3">
        <w:rPr>
          <w:rFonts w:ascii="Arial" w:eastAsia="Times New Roman" w:hAnsi="Arial" w:cs="Arial"/>
          <w:b/>
          <w:snapToGrid w:val="0"/>
          <w:szCs w:val="24"/>
        </w:rPr>
        <w:t xml:space="preserve">HANDBOOK </w:t>
      </w:r>
      <w:r w:rsidR="001C22EA" w:rsidRPr="008F33D3">
        <w:rPr>
          <w:rFonts w:ascii="Arial" w:eastAsia="Times New Roman" w:hAnsi="Arial" w:cs="Arial"/>
          <w:b/>
          <w:snapToGrid w:val="0"/>
          <w:szCs w:val="24"/>
        </w:rPr>
        <w:t>ENDS</w:t>
      </w:r>
      <w:r w:rsidRPr="008F33D3">
        <w:rPr>
          <w:rFonts w:ascii="Arial" w:eastAsia="Times New Roman" w:hAnsi="Arial" w:cs="Arial"/>
          <w:b/>
          <w:snapToGrid w:val="0"/>
          <w:szCs w:val="24"/>
        </w:rPr>
        <w:t xml:space="preserve"> HERE</w:t>
      </w:r>
    </w:p>
    <w:p w14:paraId="516C428F" w14:textId="77777777" w:rsidR="0086742F" w:rsidRPr="008F33D3" w:rsidRDefault="0086742F" w:rsidP="00F44036">
      <w:pPr>
        <w:widowControl w:val="0"/>
        <w:tabs>
          <w:tab w:val="left" w:pos="540"/>
          <w:tab w:val="left" w:pos="1080"/>
          <w:tab w:val="left" w:pos="1800"/>
          <w:tab w:val="left" w:pos="2520"/>
          <w:tab w:val="left" w:pos="3240"/>
          <w:tab w:val="left" w:pos="3960"/>
          <w:tab w:val="left" w:pos="4680"/>
          <w:tab w:val="right" w:pos="9360"/>
        </w:tabs>
        <w:ind w:left="547" w:hanging="547"/>
        <w:rPr>
          <w:rFonts w:ascii="Arial" w:eastAsia="Times New Roman" w:hAnsi="Arial" w:cs="Arial"/>
          <w:snapToGrid w:val="0"/>
          <w:szCs w:val="24"/>
        </w:rPr>
      </w:pPr>
    </w:p>
    <w:p w14:paraId="414236ED" w14:textId="77777777" w:rsidR="0086742F"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trike/>
          <w:snapToGrid w:val="0"/>
          <w:szCs w:val="24"/>
        </w:rPr>
      </w:pPr>
      <w:r w:rsidRPr="008F33D3">
        <w:rPr>
          <w:rFonts w:ascii="Arial" w:eastAsia="Times New Roman" w:hAnsi="Arial" w:cs="Arial"/>
          <w:snapToGrid w:val="0"/>
          <w:szCs w:val="24"/>
        </w:rPr>
        <w:t>(b)</w:t>
      </w:r>
      <w:r w:rsidR="0086742F" w:rsidRPr="008F33D3">
        <w:rPr>
          <w:rFonts w:ascii="Arial" w:hAnsi="Arial" w:cs="Arial"/>
          <w:color w:val="000000"/>
          <w:sz w:val="22"/>
        </w:rPr>
        <w:t xml:space="preserve"> </w:t>
      </w:r>
      <w:r w:rsidR="0086742F" w:rsidRPr="008F33D3">
        <w:rPr>
          <w:rFonts w:ascii="Arial" w:hAnsi="Arial" w:cs="Arial"/>
          <w:color w:val="000000"/>
          <w:sz w:val="22"/>
        </w:rPr>
        <w:tab/>
      </w:r>
      <w:r w:rsidR="0086742F" w:rsidRPr="008F33D3">
        <w:rPr>
          <w:rFonts w:ascii="Arial" w:eastAsia="Times New Roman" w:hAnsi="Arial" w:cs="Arial"/>
          <w:snapToGrid w:val="0"/>
          <w:szCs w:val="24"/>
        </w:rPr>
        <w:t xml:space="preserve">The caregiver shall </w:t>
      </w:r>
      <w:r w:rsidR="00404073" w:rsidRPr="008F33D3">
        <w:rPr>
          <w:rFonts w:ascii="Arial" w:eastAsia="Times New Roman" w:hAnsi="Arial" w:cs="Arial"/>
          <w:snapToGrid w:val="0"/>
          <w:szCs w:val="24"/>
          <w:u w:val="single"/>
        </w:rPr>
        <w:t>permit and</w:t>
      </w:r>
      <w:r w:rsidR="00404073" w:rsidRPr="008F33D3">
        <w:rPr>
          <w:rFonts w:ascii="Arial" w:eastAsia="Times New Roman" w:hAnsi="Arial" w:cs="Arial"/>
          <w:snapToGrid w:val="0"/>
          <w:szCs w:val="24"/>
        </w:rPr>
        <w:t xml:space="preserve"> </w:t>
      </w:r>
      <w:r w:rsidR="0086742F" w:rsidRPr="008F33D3">
        <w:rPr>
          <w:rFonts w:ascii="Arial" w:eastAsia="Times New Roman" w:hAnsi="Arial" w:cs="Arial"/>
          <w:snapToGrid w:val="0"/>
          <w:szCs w:val="24"/>
        </w:rPr>
        <w:t xml:space="preserve">promote participation by a "child" in </w:t>
      </w:r>
      <w:r w:rsidR="00404073" w:rsidRPr="008F33D3">
        <w:rPr>
          <w:rFonts w:ascii="Arial" w:eastAsia="Times New Roman" w:hAnsi="Arial" w:cs="Arial"/>
          <w:snapToGrid w:val="0"/>
          <w:szCs w:val="24"/>
          <w:u w:val="single"/>
        </w:rPr>
        <w:t>age or developmentally appropriate</w:t>
      </w:r>
      <w:r w:rsidR="00404073" w:rsidRPr="008F33D3">
        <w:rPr>
          <w:rFonts w:ascii="Arial" w:eastAsia="Times New Roman" w:hAnsi="Arial" w:cs="Arial"/>
          <w:snapToGrid w:val="0"/>
          <w:szCs w:val="24"/>
        </w:rPr>
        <w:t xml:space="preserve"> </w:t>
      </w:r>
      <w:r w:rsidR="0086742F" w:rsidRPr="008F33D3">
        <w:rPr>
          <w:rFonts w:ascii="Arial" w:eastAsia="Times New Roman" w:hAnsi="Arial" w:cs="Arial"/>
          <w:snapToGrid w:val="0"/>
          <w:szCs w:val="24"/>
        </w:rPr>
        <w:t xml:space="preserve">extracurricular, enrichment, </w:t>
      </w:r>
      <w:r w:rsidR="0086742F" w:rsidRPr="008F33D3">
        <w:rPr>
          <w:rFonts w:ascii="Arial" w:eastAsia="Times New Roman" w:hAnsi="Arial" w:cs="Arial"/>
          <w:snapToGrid w:val="0"/>
          <w:szCs w:val="24"/>
          <w:u w:val="single"/>
        </w:rPr>
        <w:t xml:space="preserve">cultural, </w:t>
      </w:r>
      <w:r w:rsidR="0086742F" w:rsidRPr="008F33D3">
        <w:rPr>
          <w:rFonts w:ascii="Arial" w:eastAsia="Times New Roman" w:hAnsi="Arial" w:cs="Arial"/>
          <w:snapToGrid w:val="0"/>
          <w:szCs w:val="24"/>
        </w:rPr>
        <w:t>and social activities as specified in Welfare and Institutions Code sections 362.05 and 727</w:t>
      </w:r>
      <w:r w:rsidR="00404073" w:rsidRPr="008F33D3">
        <w:rPr>
          <w:rFonts w:ascii="Arial" w:eastAsia="Times New Roman" w:hAnsi="Arial" w:cs="Arial"/>
          <w:snapToGrid w:val="0"/>
          <w:szCs w:val="24"/>
          <w:u w:val="single"/>
        </w:rPr>
        <w:t>.</w:t>
      </w:r>
      <w:r w:rsidR="0086742F" w:rsidRPr="008F33D3">
        <w:rPr>
          <w:rFonts w:ascii="Arial" w:eastAsia="Times New Roman" w:hAnsi="Arial" w:cs="Arial"/>
          <w:snapToGrid w:val="0"/>
          <w:szCs w:val="24"/>
        </w:rPr>
        <w:t xml:space="preserve"> </w:t>
      </w:r>
      <w:r w:rsidR="0086742F" w:rsidRPr="008F33D3">
        <w:rPr>
          <w:rFonts w:ascii="Arial" w:eastAsia="Times New Roman" w:hAnsi="Arial" w:cs="Arial"/>
          <w:strike/>
          <w:snapToGrid w:val="0"/>
          <w:szCs w:val="24"/>
        </w:rPr>
        <w:t>and apply the reasonable and prudent parent standard as specified in Section 89377, Reasonable and Prudent Parent Standard.</w:t>
      </w:r>
    </w:p>
    <w:p w14:paraId="2441E6CF" w14:textId="77777777" w:rsidR="003B7283" w:rsidRPr="008F33D3" w:rsidRDefault="003B7283" w:rsidP="003B7283">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p>
    <w:p w14:paraId="0F405C55" w14:textId="4921D723" w:rsidR="003B7283" w:rsidRPr="008F33D3" w:rsidRDefault="003B7283" w:rsidP="003B7283">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eastAsia="Times New Roman" w:hAnsi="Arial" w:cs="Arial"/>
          <w:snapToGrid w:val="0"/>
          <w:szCs w:val="24"/>
          <w:u w:val="single"/>
        </w:rPr>
        <w:t>(c)</w:t>
      </w:r>
      <w:r w:rsidRPr="008F33D3">
        <w:rPr>
          <w:rFonts w:ascii="Arial" w:eastAsia="Times New Roman" w:hAnsi="Arial" w:cs="Arial"/>
          <w:snapToGrid w:val="0"/>
          <w:szCs w:val="24"/>
          <w:u w:val="single"/>
        </w:rPr>
        <w:tab/>
        <w:t>The caregiver shall apply the reasonable and prudent parent standard, as specified in Section 89377, in determining whether to permit a “child” to participate in age or developmentally appropriate extracurricular, enrichment, cultural,</w:t>
      </w:r>
      <w:r w:rsidR="0033587E" w:rsidRPr="008F33D3">
        <w:rPr>
          <w:rFonts w:ascii="Arial" w:eastAsia="Times New Roman" w:hAnsi="Arial" w:cs="Arial"/>
          <w:snapToGrid w:val="0"/>
          <w:szCs w:val="24"/>
          <w:u w:val="single"/>
        </w:rPr>
        <w:t xml:space="preserve"> </w:t>
      </w:r>
      <w:r w:rsidRPr="008F33D3">
        <w:rPr>
          <w:rFonts w:ascii="Arial" w:eastAsia="Times New Roman" w:hAnsi="Arial" w:cs="Arial"/>
          <w:snapToGrid w:val="0"/>
          <w:szCs w:val="24"/>
          <w:u w:val="single"/>
        </w:rPr>
        <w:t>and social activities.</w:t>
      </w:r>
    </w:p>
    <w:p w14:paraId="3322E725" w14:textId="77777777" w:rsidR="00404073" w:rsidRPr="008F33D3" w:rsidRDefault="00404073" w:rsidP="00404073">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p>
    <w:p w14:paraId="5D0A4E1B" w14:textId="78A1489E" w:rsidR="00096916" w:rsidRPr="008F33D3" w:rsidRDefault="00CA06D6" w:rsidP="003B7283">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trike/>
          <w:snapToGrid w:val="0"/>
          <w:szCs w:val="24"/>
        </w:rPr>
        <w:t>(c)</w:t>
      </w:r>
      <w:r w:rsidR="003B7283" w:rsidRPr="008F33D3">
        <w:rPr>
          <w:rFonts w:ascii="Arial" w:eastAsia="Times New Roman" w:hAnsi="Arial" w:cs="Arial"/>
          <w:snapToGrid w:val="0"/>
          <w:szCs w:val="24"/>
          <w:u w:val="single"/>
        </w:rPr>
        <w:t>(d)</w:t>
      </w:r>
      <w:r w:rsidR="003B7283" w:rsidRPr="008F33D3">
        <w:rPr>
          <w:rFonts w:ascii="Arial" w:eastAsia="Times New Roman" w:hAnsi="Arial" w:cs="Arial"/>
          <w:snapToGrid w:val="0"/>
          <w:szCs w:val="24"/>
        </w:rPr>
        <w:tab/>
      </w:r>
      <w:r w:rsidR="00096916" w:rsidRPr="008F33D3">
        <w:rPr>
          <w:rFonts w:ascii="Arial" w:eastAsia="Times New Roman" w:hAnsi="Arial" w:cs="Arial"/>
          <w:snapToGrid w:val="0"/>
          <w:szCs w:val="24"/>
        </w:rPr>
        <w:t>(Continued)</w:t>
      </w:r>
    </w:p>
    <w:p w14:paraId="6F634F93" w14:textId="77777777" w:rsidR="006F6E56" w:rsidRPr="008F33D3" w:rsidRDefault="006F6E56" w:rsidP="006F6E5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p>
    <w:p w14:paraId="4FF0BE93" w14:textId="77777777" w:rsidR="00D643C0" w:rsidRPr="008F33D3" w:rsidRDefault="00D643C0" w:rsidP="00D643C0">
      <w:pPr>
        <w:pBdr>
          <w:top w:val="single" w:sz="12" w:space="1" w:color="auto"/>
        </w:pBdr>
        <w:tabs>
          <w:tab w:val="center" w:pos="4680"/>
          <w:tab w:val="right" w:pos="9360"/>
        </w:tabs>
        <w:jc w:val="center"/>
        <w:outlineLvl w:val="0"/>
        <w:rPr>
          <w:rFonts w:ascii="Arial" w:hAnsi="Arial" w:cs="Arial"/>
          <w:b/>
          <w:szCs w:val="24"/>
        </w:rPr>
      </w:pPr>
      <w:r w:rsidRPr="008F33D3">
        <w:rPr>
          <w:rFonts w:ascii="Arial" w:hAnsi="Arial" w:cs="Arial"/>
          <w:b/>
          <w:szCs w:val="24"/>
        </w:rPr>
        <w:t>HANDBOOK BEGINS HERE</w:t>
      </w:r>
    </w:p>
    <w:p w14:paraId="61CBF720" w14:textId="77777777" w:rsidR="00D643C0" w:rsidRPr="008F33D3" w:rsidRDefault="00D643C0" w:rsidP="00D643C0">
      <w:pPr>
        <w:widowControl w:val="0"/>
        <w:tabs>
          <w:tab w:val="left" w:pos="720"/>
          <w:tab w:val="left" w:pos="990"/>
          <w:tab w:val="left" w:pos="1440"/>
          <w:tab w:val="left" w:pos="1530"/>
          <w:tab w:val="left" w:pos="1800"/>
          <w:tab w:val="left" w:pos="2520"/>
          <w:tab w:val="left" w:pos="3240"/>
          <w:tab w:val="left" w:pos="3960"/>
          <w:tab w:val="left" w:pos="4680"/>
          <w:tab w:val="right" w:pos="9360"/>
        </w:tabs>
        <w:ind w:left="1440" w:hanging="1440"/>
        <w:jc w:val="center"/>
        <w:rPr>
          <w:rFonts w:ascii="Arial" w:eastAsia="Times New Roman" w:hAnsi="Arial" w:cs="Arial"/>
          <w:snapToGrid w:val="0"/>
          <w:szCs w:val="24"/>
        </w:rPr>
      </w:pPr>
    </w:p>
    <w:p w14:paraId="68D46BC7" w14:textId="77777777" w:rsidR="00AC7D16" w:rsidRPr="008F33D3" w:rsidRDefault="00AC7D16" w:rsidP="00CA06D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napToGrid w:val="0"/>
          <w:szCs w:val="24"/>
        </w:rPr>
        <w:t>Welfare and Institutions Code section 362.05 provides</w:t>
      </w:r>
      <w:r w:rsidR="00AC0128" w:rsidRPr="008F33D3">
        <w:rPr>
          <w:rFonts w:ascii="Arial" w:eastAsia="Times New Roman" w:hAnsi="Arial" w:cs="Arial"/>
          <w:snapToGrid w:val="0"/>
          <w:szCs w:val="24"/>
        </w:rPr>
        <w:t xml:space="preserve"> in part</w:t>
      </w:r>
      <w:r w:rsidRPr="008F33D3">
        <w:rPr>
          <w:rFonts w:ascii="Arial" w:eastAsia="Times New Roman" w:hAnsi="Arial" w:cs="Arial"/>
          <w:snapToGrid w:val="0"/>
          <w:szCs w:val="24"/>
        </w:rPr>
        <w:t>:</w:t>
      </w:r>
    </w:p>
    <w:p w14:paraId="38379360" w14:textId="77777777" w:rsidR="00AC7D16" w:rsidRPr="008F33D3" w:rsidRDefault="00AC7D16" w:rsidP="00CA06D6">
      <w:pPr>
        <w:widowControl w:val="0"/>
        <w:tabs>
          <w:tab w:val="left" w:pos="540"/>
          <w:tab w:val="left" w:pos="1080"/>
          <w:tab w:val="left" w:pos="1800"/>
          <w:tab w:val="left" w:pos="2520"/>
          <w:tab w:val="left" w:pos="3240"/>
          <w:tab w:val="left" w:pos="3960"/>
          <w:tab w:val="left" w:pos="4680"/>
          <w:tab w:val="right" w:pos="9360"/>
        </w:tabs>
        <w:ind w:left="1094" w:hanging="547"/>
        <w:rPr>
          <w:rFonts w:ascii="Arial" w:eastAsia="Times New Roman" w:hAnsi="Arial" w:cs="Arial"/>
          <w:snapToGrid w:val="0"/>
          <w:szCs w:val="24"/>
        </w:rPr>
      </w:pPr>
    </w:p>
    <w:p w14:paraId="471D9ACC" w14:textId="3451C29C" w:rsidR="00AC7D16" w:rsidRPr="008F33D3" w:rsidRDefault="00AC7D16" w:rsidP="00CA06D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r w:rsidRPr="008F33D3">
        <w:rPr>
          <w:rFonts w:ascii="Arial" w:eastAsia="Times New Roman" w:hAnsi="Arial" w:cs="Arial"/>
          <w:snapToGrid w:val="0"/>
          <w:szCs w:val="24"/>
        </w:rPr>
        <w:t>(a)</w:t>
      </w:r>
      <w:r w:rsidRPr="008F33D3">
        <w:rPr>
          <w:rFonts w:ascii="Arial" w:eastAsia="Times New Roman" w:hAnsi="Arial" w:cs="Arial"/>
          <w:snapToGrid w:val="0"/>
          <w:szCs w:val="24"/>
          <w:u w:val="single"/>
        </w:rPr>
        <w:t xml:space="preserve">(1) </w:t>
      </w:r>
      <w:r w:rsidRPr="008F33D3">
        <w:rPr>
          <w:rFonts w:ascii="Arial" w:eastAsia="Times New Roman" w:hAnsi="Arial" w:cs="Arial"/>
          <w:snapToGrid w:val="0"/>
          <w:szCs w:val="24"/>
        </w:rPr>
        <w:t>Every child adjudged a dependent child of the juvenile court shall be entitled to participate in age-appropriate extracurricular, enrichment, and social activities</w:t>
      </w:r>
      <w:r w:rsidRPr="008F33D3">
        <w:rPr>
          <w:rFonts w:ascii="Arial" w:eastAsia="Times New Roman" w:hAnsi="Arial" w:cs="Arial"/>
          <w:snapToGrid w:val="0"/>
          <w:szCs w:val="24"/>
          <w:u w:val="single"/>
        </w:rPr>
        <w:t>, including, but not limited to, access to computer technology and the Internet.</w:t>
      </w:r>
      <w:r w:rsidRPr="008F33D3">
        <w:rPr>
          <w:rFonts w:ascii="Arial" w:eastAsia="Times New Roman" w:hAnsi="Arial" w:cs="Arial"/>
          <w:snapToGrid w:val="0"/>
          <w:szCs w:val="24"/>
        </w:rPr>
        <w:t xml:space="preserve"> </w:t>
      </w:r>
      <w:r w:rsidRPr="008F33D3">
        <w:rPr>
          <w:rFonts w:ascii="Arial" w:eastAsia="Times New Roman" w:hAnsi="Arial" w:cs="Arial"/>
          <w:strike/>
          <w:snapToGrid w:val="0"/>
          <w:szCs w:val="24"/>
        </w:rPr>
        <w:t>No</w:t>
      </w:r>
      <w:r w:rsidRPr="008F33D3">
        <w:rPr>
          <w:rFonts w:ascii="Arial" w:eastAsia="Times New Roman" w:hAnsi="Arial" w:cs="Arial"/>
          <w:snapToGrid w:val="0"/>
          <w:szCs w:val="24"/>
        </w:rPr>
        <w:t xml:space="preserve"> </w:t>
      </w:r>
      <w:r w:rsidRPr="008F33D3">
        <w:rPr>
          <w:rFonts w:ascii="Arial" w:eastAsia="Times New Roman" w:hAnsi="Arial" w:cs="Arial"/>
          <w:snapToGrid w:val="0"/>
          <w:szCs w:val="24"/>
          <w:u w:val="single"/>
        </w:rPr>
        <w:t xml:space="preserve">A </w:t>
      </w:r>
      <w:r w:rsidRPr="008F33D3">
        <w:rPr>
          <w:rFonts w:ascii="Arial" w:eastAsia="Times New Roman" w:hAnsi="Arial" w:cs="Arial"/>
          <w:snapToGrid w:val="0"/>
          <w:szCs w:val="24"/>
        </w:rPr>
        <w:t xml:space="preserve">state or local regulation or policy </w:t>
      </w:r>
      <w:r w:rsidRPr="008F33D3">
        <w:rPr>
          <w:rFonts w:ascii="Arial" w:eastAsia="Times New Roman" w:hAnsi="Arial" w:cs="Arial"/>
          <w:strike/>
          <w:snapToGrid w:val="0"/>
          <w:szCs w:val="24"/>
        </w:rPr>
        <w:t>may</w:t>
      </w:r>
      <w:r w:rsidRPr="008F33D3">
        <w:rPr>
          <w:rFonts w:ascii="Arial" w:eastAsia="Times New Roman" w:hAnsi="Arial" w:cs="Arial"/>
          <w:snapToGrid w:val="0"/>
          <w:szCs w:val="24"/>
        </w:rPr>
        <w:t xml:space="preserve"> </w:t>
      </w:r>
      <w:r w:rsidRPr="008F33D3">
        <w:rPr>
          <w:rFonts w:ascii="Arial" w:eastAsia="Times New Roman" w:hAnsi="Arial" w:cs="Arial"/>
          <w:snapToGrid w:val="0"/>
          <w:szCs w:val="24"/>
          <w:u w:val="single"/>
        </w:rPr>
        <w:t xml:space="preserve">shall not </w:t>
      </w:r>
      <w:r w:rsidRPr="008F33D3">
        <w:rPr>
          <w:rFonts w:ascii="Arial" w:eastAsia="Times New Roman" w:hAnsi="Arial" w:cs="Arial"/>
          <w:snapToGrid w:val="0"/>
          <w:szCs w:val="24"/>
        </w:rPr>
        <w:t>prevent, or create barriers to, participation in those activities.  Each state and local entity shall ensure that private agencies that provide foster care services to dependent children have policies consistent with this section and that those agencies promote and protect the ability of dependent children to participate in age-appropriate extracurricular, enrichment, and social activities</w:t>
      </w:r>
      <w:r w:rsidRPr="008F33D3">
        <w:rPr>
          <w:rFonts w:ascii="Arial" w:eastAsia="Times New Roman" w:hAnsi="Arial" w:cs="Arial"/>
          <w:snapToGrid w:val="0"/>
          <w:szCs w:val="24"/>
          <w:u w:val="single"/>
        </w:rPr>
        <w:t>, including, but not limited to, access to computer technology and the Internet</w:t>
      </w:r>
      <w:r w:rsidRPr="008F33D3">
        <w:rPr>
          <w:rFonts w:ascii="Arial" w:eastAsia="Times New Roman" w:hAnsi="Arial" w:cs="Arial"/>
          <w:snapToGrid w:val="0"/>
          <w:szCs w:val="24"/>
        </w:rPr>
        <w:t xml:space="preserve">. A </w:t>
      </w:r>
      <w:r w:rsidRPr="008F33D3">
        <w:rPr>
          <w:rFonts w:ascii="Arial" w:eastAsia="Times New Roman" w:hAnsi="Arial" w:cs="Arial"/>
          <w:snapToGrid w:val="0"/>
          <w:szCs w:val="24"/>
          <w:u w:val="single"/>
        </w:rPr>
        <w:t xml:space="preserve">short-term residential therapeutic program or a </w:t>
      </w:r>
      <w:r w:rsidRPr="008F33D3">
        <w:rPr>
          <w:rFonts w:ascii="Arial" w:eastAsia="Times New Roman" w:hAnsi="Arial" w:cs="Arial"/>
          <w:snapToGrid w:val="0"/>
          <w:szCs w:val="24"/>
        </w:rPr>
        <w:t>group home administrator, a facility manager, or his or her responsible designee, and a caregiver, as defined in paragraph (1) of subdivision (a) of Section 362.04, shall use a reasonable and prudent parent standard</w:t>
      </w:r>
      <w:r w:rsidRPr="008F33D3">
        <w:rPr>
          <w:rFonts w:ascii="Arial" w:eastAsia="Times New Roman" w:hAnsi="Arial" w:cs="Arial"/>
          <w:strike/>
          <w:snapToGrid w:val="0"/>
          <w:szCs w:val="24"/>
        </w:rPr>
        <w:t>, as defined in paragraph (2) of subdivision (a) of Section 362.04,</w:t>
      </w:r>
      <w:r w:rsidRPr="008F33D3">
        <w:rPr>
          <w:rFonts w:ascii="Arial" w:eastAsia="Times New Roman" w:hAnsi="Arial" w:cs="Arial"/>
          <w:snapToGrid w:val="0"/>
          <w:szCs w:val="24"/>
        </w:rPr>
        <w:t xml:space="preserve"> in determining whether to give permission </w:t>
      </w:r>
      <w:r w:rsidRPr="008F33D3">
        <w:rPr>
          <w:rFonts w:ascii="Arial" w:eastAsia="Times New Roman" w:hAnsi="Arial" w:cs="Arial"/>
          <w:snapToGrid w:val="0"/>
          <w:szCs w:val="24"/>
          <w:u w:val="single"/>
        </w:rPr>
        <w:t>f</w:t>
      </w:r>
      <w:r w:rsidRPr="008F33D3">
        <w:rPr>
          <w:rFonts w:ascii="Arial" w:eastAsia="Times New Roman" w:hAnsi="Arial" w:cs="Arial"/>
          <w:snapToGrid w:val="0"/>
          <w:szCs w:val="24"/>
        </w:rPr>
        <w:t>or a child residing in foster care to participate in extracurricular, enrichment, and social activities</w:t>
      </w:r>
      <w:r w:rsidR="00A0314E">
        <w:rPr>
          <w:rFonts w:ascii="Arial" w:eastAsia="Times New Roman" w:hAnsi="Arial" w:cs="Arial"/>
          <w:snapToGrid w:val="0"/>
          <w:szCs w:val="24"/>
        </w:rPr>
        <w:t>,</w:t>
      </w:r>
      <w:r w:rsidRPr="008F33D3">
        <w:rPr>
          <w:rFonts w:ascii="Arial" w:eastAsia="Times New Roman" w:hAnsi="Arial" w:cs="Arial"/>
          <w:snapToGrid w:val="0"/>
          <w:szCs w:val="24"/>
          <w:u w:val="single"/>
        </w:rPr>
        <w:t xml:space="preserve"> including, but not limited to, access to computer technology and the Internet</w:t>
      </w:r>
      <w:r w:rsidRPr="008F33D3">
        <w:rPr>
          <w:rFonts w:ascii="Arial" w:eastAsia="Times New Roman" w:hAnsi="Arial" w:cs="Arial"/>
          <w:snapToGrid w:val="0"/>
          <w:szCs w:val="24"/>
        </w:rPr>
        <w:t xml:space="preserve">. A </w:t>
      </w:r>
      <w:r w:rsidRPr="008F33D3">
        <w:rPr>
          <w:rFonts w:ascii="Arial" w:eastAsia="Times New Roman" w:hAnsi="Arial" w:cs="Arial"/>
          <w:snapToGrid w:val="0"/>
          <w:szCs w:val="24"/>
          <w:u w:val="single"/>
        </w:rPr>
        <w:t xml:space="preserve">short-term residential therapeutic program </w:t>
      </w:r>
      <w:r w:rsidRPr="008F33D3">
        <w:rPr>
          <w:rFonts w:ascii="Arial" w:eastAsia="Times New Roman" w:hAnsi="Arial" w:cs="Arial"/>
          <w:snapToGrid w:val="0"/>
          <w:szCs w:val="24"/>
          <w:u w:val="single"/>
        </w:rPr>
        <w:lastRenderedPageBreak/>
        <w:t xml:space="preserve">or a </w:t>
      </w:r>
      <w:r w:rsidRPr="008F33D3">
        <w:rPr>
          <w:rFonts w:ascii="Arial" w:eastAsia="Times New Roman" w:hAnsi="Arial" w:cs="Arial"/>
          <w:snapToGrid w:val="0"/>
          <w:szCs w:val="24"/>
        </w:rPr>
        <w:t>group home administrator, a facility manager, or his or her responsible designee, and a caregiver shall take reasonable steps to determine the appropriateness of the activity in consideration of the child's age, maturity, and developmental level.</w:t>
      </w:r>
    </w:p>
    <w:p w14:paraId="55C8648B" w14:textId="77777777" w:rsidR="00AC7D16" w:rsidRPr="008F33D3" w:rsidRDefault="00AC7D16" w:rsidP="00CA06D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rPr>
      </w:pPr>
    </w:p>
    <w:p w14:paraId="03C5F993" w14:textId="77777777" w:rsidR="00AC7D16" w:rsidRPr="008F33D3" w:rsidRDefault="00AC7D16" w:rsidP="00CA06D6">
      <w:pPr>
        <w:widowControl w:val="0"/>
        <w:tabs>
          <w:tab w:val="left" w:pos="540"/>
          <w:tab w:val="left" w:pos="1080"/>
          <w:tab w:val="left" w:pos="1800"/>
          <w:tab w:val="left" w:pos="2520"/>
          <w:tab w:val="left" w:pos="3240"/>
          <w:tab w:val="left" w:pos="3960"/>
          <w:tab w:val="left" w:pos="4680"/>
          <w:tab w:val="right" w:pos="9360"/>
        </w:tabs>
        <w:ind w:left="547"/>
        <w:rPr>
          <w:rFonts w:ascii="Arial" w:eastAsia="Times New Roman" w:hAnsi="Arial" w:cs="Arial"/>
          <w:snapToGrid w:val="0"/>
          <w:szCs w:val="24"/>
          <w:u w:val="single"/>
        </w:rPr>
      </w:pPr>
    </w:p>
    <w:p w14:paraId="5D041E0B" w14:textId="77777777" w:rsidR="00AC7D16" w:rsidRPr="008F33D3" w:rsidRDefault="00AC7D16" w:rsidP="00AC7D16">
      <w:pPr>
        <w:autoSpaceDE w:val="0"/>
        <w:autoSpaceDN w:val="0"/>
        <w:adjustRightInd w:val="0"/>
        <w:ind w:left="720" w:hanging="720"/>
        <w:rPr>
          <w:rFonts w:ascii="Arial" w:hAnsi="Arial" w:cs="Arial"/>
          <w:color w:val="000000"/>
          <w:szCs w:val="24"/>
        </w:rPr>
      </w:pPr>
      <w:r w:rsidRPr="008F33D3">
        <w:rPr>
          <w:rFonts w:ascii="Arial" w:hAnsi="Arial" w:cs="Arial"/>
          <w:color w:val="000000"/>
          <w:szCs w:val="24"/>
        </w:rPr>
        <w:t>Welfare and Institutions Code section 727 provides in part:</w:t>
      </w:r>
    </w:p>
    <w:p w14:paraId="02017B32" w14:textId="77777777" w:rsidR="00AC7D16" w:rsidRPr="008F33D3" w:rsidRDefault="00AC7D16" w:rsidP="00AC7D16">
      <w:pPr>
        <w:autoSpaceDE w:val="0"/>
        <w:autoSpaceDN w:val="0"/>
        <w:adjustRightInd w:val="0"/>
        <w:ind w:left="720" w:hanging="720"/>
        <w:rPr>
          <w:rFonts w:ascii="Arial" w:hAnsi="Arial" w:cs="Arial"/>
          <w:color w:val="000000"/>
          <w:szCs w:val="24"/>
        </w:rPr>
      </w:pPr>
    </w:p>
    <w:p w14:paraId="0DDFCF8F" w14:textId="32472CE3" w:rsidR="00AC7D16" w:rsidRPr="008F33D3" w:rsidRDefault="00AC7D16" w:rsidP="00AC7D16">
      <w:pPr>
        <w:autoSpaceDE w:val="0"/>
        <w:autoSpaceDN w:val="0"/>
        <w:adjustRightInd w:val="0"/>
        <w:rPr>
          <w:rFonts w:ascii="Arial" w:hAnsi="Arial" w:cs="Arial"/>
          <w:color w:val="000000"/>
          <w:szCs w:val="24"/>
        </w:rPr>
      </w:pPr>
      <w:r w:rsidRPr="006D08E1">
        <w:rPr>
          <w:rFonts w:ascii="Arial" w:hAnsi="Arial" w:cs="Arial"/>
          <w:color w:val="000000"/>
          <w:szCs w:val="24"/>
        </w:rPr>
        <w:t>(a)(4)</w:t>
      </w:r>
      <w:r w:rsidRPr="008F33D3">
        <w:rPr>
          <w:rFonts w:ascii="Arial" w:hAnsi="Arial" w:cs="Arial"/>
          <w:strike/>
          <w:color w:val="000000"/>
          <w:szCs w:val="24"/>
        </w:rPr>
        <w:t>(A)</w:t>
      </w:r>
      <w:r w:rsidRPr="008F33D3">
        <w:rPr>
          <w:rFonts w:ascii="Arial" w:hAnsi="Arial" w:cs="Arial"/>
          <w:color w:val="000000"/>
          <w:szCs w:val="24"/>
        </w:rPr>
        <w:t xml:space="preserve"> </w:t>
      </w:r>
      <w:r w:rsidRPr="008F33D3">
        <w:rPr>
          <w:rFonts w:ascii="Arial" w:hAnsi="Arial" w:cs="Arial"/>
          <w:color w:val="000000"/>
          <w:szCs w:val="24"/>
          <w:u w:val="single"/>
        </w:rPr>
        <w:t xml:space="preserve">(F)(i) </w:t>
      </w:r>
      <w:proofErr w:type="spellStart"/>
      <w:r w:rsidR="00577CAD" w:rsidRPr="00577CAD">
        <w:rPr>
          <w:rFonts w:ascii="Arial" w:hAnsi="Arial" w:cs="Arial"/>
          <w:color w:val="000000"/>
          <w:szCs w:val="24"/>
          <w:u w:val="single"/>
        </w:rPr>
        <w:t>A</w:t>
      </w:r>
      <w:r w:rsidRPr="006D08E1">
        <w:rPr>
          <w:rFonts w:ascii="Arial" w:hAnsi="Arial" w:cs="Arial"/>
          <w:strike/>
          <w:color w:val="000000"/>
          <w:szCs w:val="24"/>
        </w:rPr>
        <w:t>Every</w:t>
      </w:r>
      <w:proofErr w:type="spellEnd"/>
      <w:r w:rsidRPr="006D08E1">
        <w:rPr>
          <w:rFonts w:ascii="Arial" w:hAnsi="Arial" w:cs="Arial"/>
          <w:strike/>
          <w:color w:val="000000"/>
          <w:szCs w:val="24"/>
        </w:rPr>
        <w:t xml:space="preserve"> </w:t>
      </w:r>
      <w:r w:rsidRPr="008F33D3">
        <w:rPr>
          <w:rFonts w:ascii="Arial" w:hAnsi="Arial" w:cs="Arial"/>
          <w:strike/>
          <w:color w:val="000000"/>
          <w:szCs w:val="24"/>
        </w:rPr>
        <w:t>child</w:t>
      </w:r>
      <w:r w:rsidRPr="008F33D3">
        <w:rPr>
          <w:rFonts w:ascii="Arial" w:hAnsi="Arial" w:cs="Arial"/>
          <w:color w:val="000000"/>
          <w:szCs w:val="24"/>
        </w:rPr>
        <w:t xml:space="preserve"> </w:t>
      </w:r>
      <w:r w:rsidRPr="008F33D3">
        <w:rPr>
          <w:rFonts w:ascii="Arial" w:hAnsi="Arial" w:cs="Arial"/>
          <w:color w:val="000000"/>
          <w:szCs w:val="24"/>
          <w:u w:val="single"/>
        </w:rPr>
        <w:t xml:space="preserve">minor </w:t>
      </w:r>
      <w:r w:rsidRPr="008F33D3">
        <w:rPr>
          <w:rFonts w:ascii="Arial" w:hAnsi="Arial" w:cs="Arial"/>
          <w:color w:val="000000"/>
          <w:szCs w:val="24"/>
        </w:rPr>
        <w:t xml:space="preserve">adjudged a ward of the juvenile court </w:t>
      </w:r>
      <w:r w:rsidRPr="008F33D3">
        <w:rPr>
          <w:rFonts w:ascii="Arial" w:hAnsi="Arial" w:cs="Arial"/>
          <w:strike/>
          <w:color w:val="000000"/>
          <w:szCs w:val="24"/>
        </w:rPr>
        <w:t>who is residing in a placement as defined in paragraphs (1) to (3), inclusive,</w:t>
      </w:r>
      <w:r w:rsidRPr="008F33D3">
        <w:rPr>
          <w:rFonts w:ascii="Arial" w:hAnsi="Arial" w:cs="Arial"/>
          <w:color w:val="000000"/>
          <w:szCs w:val="24"/>
        </w:rPr>
        <w:t xml:space="preserve"> shall be entitled to participate in age-appropriate extracurricular, enrichment, and social activities</w:t>
      </w:r>
      <w:proofErr w:type="gramStart"/>
      <w:r w:rsidRPr="008F33D3">
        <w:rPr>
          <w:rFonts w:ascii="Arial" w:hAnsi="Arial" w:cs="Arial"/>
          <w:color w:val="000000"/>
          <w:szCs w:val="24"/>
        </w:rPr>
        <w:t xml:space="preserve">. </w:t>
      </w:r>
      <w:proofErr w:type="gramEnd"/>
      <w:r w:rsidRPr="008F33D3">
        <w:rPr>
          <w:rFonts w:ascii="Arial" w:hAnsi="Arial" w:cs="Arial"/>
          <w:strike/>
          <w:color w:val="000000"/>
          <w:szCs w:val="24"/>
        </w:rPr>
        <w:t>No</w:t>
      </w:r>
      <w:r w:rsidRPr="008F33D3">
        <w:rPr>
          <w:rFonts w:ascii="Arial" w:hAnsi="Arial" w:cs="Arial"/>
          <w:color w:val="000000"/>
          <w:szCs w:val="24"/>
        </w:rPr>
        <w:t xml:space="preserve"> </w:t>
      </w:r>
      <w:r w:rsidRPr="008F33D3">
        <w:rPr>
          <w:rFonts w:ascii="Arial" w:hAnsi="Arial" w:cs="Arial"/>
          <w:color w:val="000000"/>
          <w:szCs w:val="24"/>
          <w:u w:val="single"/>
        </w:rPr>
        <w:t xml:space="preserve">A </w:t>
      </w:r>
      <w:r w:rsidRPr="008F33D3">
        <w:rPr>
          <w:rFonts w:ascii="Arial" w:hAnsi="Arial" w:cs="Arial"/>
          <w:color w:val="000000"/>
          <w:szCs w:val="24"/>
        </w:rPr>
        <w:t xml:space="preserve">state or local regulation or policy </w:t>
      </w:r>
      <w:r w:rsidRPr="008F33D3">
        <w:rPr>
          <w:rFonts w:ascii="Arial" w:hAnsi="Arial" w:cs="Arial"/>
          <w:strike/>
          <w:color w:val="000000"/>
          <w:szCs w:val="24"/>
        </w:rPr>
        <w:t>may</w:t>
      </w:r>
      <w:r w:rsidRPr="008F33D3">
        <w:rPr>
          <w:rFonts w:ascii="Arial" w:hAnsi="Arial" w:cs="Arial"/>
          <w:color w:val="000000"/>
          <w:szCs w:val="24"/>
        </w:rPr>
        <w:t xml:space="preserve"> </w:t>
      </w:r>
      <w:r w:rsidRPr="008F33D3">
        <w:rPr>
          <w:rFonts w:ascii="Arial" w:hAnsi="Arial" w:cs="Arial"/>
          <w:color w:val="000000"/>
          <w:szCs w:val="24"/>
          <w:u w:val="single"/>
        </w:rPr>
        <w:t>shall not</w:t>
      </w:r>
      <w:r w:rsidRPr="008F33D3">
        <w:rPr>
          <w:rFonts w:ascii="Arial" w:hAnsi="Arial" w:cs="Arial"/>
          <w:color w:val="000000"/>
          <w:szCs w:val="24"/>
        </w:rPr>
        <w:t xml:space="preserve"> prevent, or create barriers to, participation in those activities... </w:t>
      </w:r>
    </w:p>
    <w:p w14:paraId="5E2A62BD" w14:textId="77777777" w:rsidR="00AC7D16" w:rsidRPr="008F33D3" w:rsidRDefault="00AC7D16" w:rsidP="00AC7D16">
      <w:pPr>
        <w:tabs>
          <w:tab w:val="left" w:pos="1440"/>
        </w:tabs>
        <w:autoSpaceDE w:val="0"/>
        <w:autoSpaceDN w:val="0"/>
        <w:adjustRightInd w:val="0"/>
        <w:ind w:hanging="720"/>
        <w:rPr>
          <w:rFonts w:ascii="Arial" w:hAnsi="Arial" w:cs="Arial"/>
          <w:color w:val="000000"/>
          <w:szCs w:val="24"/>
        </w:rPr>
      </w:pPr>
    </w:p>
    <w:p w14:paraId="1B1AC993" w14:textId="77777777" w:rsidR="00D643C0" w:rsidRPr="008F33D3" w:rsidRDefault="00D643C0" w:rsidP="00D643C0">
      <w:pPr>
        <w:widowControl w:val="0"/>
        <w:pBdr>
          <w:bottom w:val="single" w:sz="12" w:space="1" w:color="auto"/>
        </w:pBdr>
        <w:tabs>
          <w:tab w:val="left" w:pos="540"/>
          <w:tab w:val="left" w:pos="1080"/>
          <w:tab w:val="left" w:pos="1800"/>
          <w:tab w:val="left" w:pos="2520"/>
          <w:tab w:val="left" w:pos="3240"/>
          <w:tab w:val="left" w:pos="3960"/>
          <w:tab w:val="left" w:pos="4680"/>
          <w:tab w:val="right" w:pos="9360"/>
        </w:tabs>
        <w:ind w:left="547" w:hanging="547"/>
        <w:jc w:val="center"/>
        <w:rPr>
          <w:rFonts w:ascii="Arial" w:eastAsia="Times New Roman" w:hAnsi="Arial" w:cs="Arial"/>
          <w:b/>
          <w:snapToGrid w:val="0"/>
          <w:szCs w:val="24"/>
        </w:rPr>
      </w:pPr>
      <w:r w:rsidRPr="008F33D3">
        <w:rPr>
          <w:rFonts w:ascii="Arial" w:eastAsia="Times New Roman" w:hAnsi="Arial" w:cs="Arial"/>
          <w:b/>
          <w:snapToGrid w:val="0"/>
          <w:szCs w:val="24"/>
        </w:rPr>
        <w:t>HANDBOOK ENDS HERE</w:t>
      </w:r>
    </w:p>
    <w:p w14:paraId="6DB3C8DE" w14:textId="77777777" w:rsidR="00D643C0" w:rsidRPr="008F33D3" w:rsidRDefault="00D643C0" w:rsidP="006F6E5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p>
    <w:p w14:paraId="6B7FF490" w14:textId="77777777" w:rsidR="00F44036" w:rsidRPr="008F33D3" w:rsidRDefault="00F44036" w:rsidP="00F44036">
      <w:pPr>
        <w:tabs>
          <w:tab w:val="left" w:pos="540"/>
          <w:tab w:val="left" w:pos="1080"/>
          <w:tab w:val="left" w:pos="1800"/>
          <w:tab w:val="left" w:pos="2520"/>
          <w:tab w:val="left" w:pos="3240"/>
          <w:tab w:val="left" w:pos="3960"/>
          <w:tab w:val="left" w:pos="4680"/>
          <w:tab w:val="right" w:pos="9360"/>
        </w:tabs>
        <w:rPr>
          <w:rFonts w:ascii="Arial" w:hAnsi="Arial" w:cs="Arial"/>
          <w:szCs w:val="24"/>
        </w:rPr>
      </w:pPr>
    </w:p>
    <w:p w14:paraId="26D61B12" w14:textId="7F32D451" w:rsidR="003637D9" w:rsidRPr="008F33D3" w:rsidRDefault="003637D9" w:rsidP="00E221A4">
      <w:pPr>
        <w:ind w:left="1980" w:hanging="1980"/>
        <w:rPr>
          <w:rFonts w:ascii="Arial" w:hAnsi="Arial" w:cs="Arial"/>
          <w:szCs w:val="24"/>
        </w:rPr>
      </w:pPr>
      <w:r w:rsidRPr="008F33D3">
        <w:rPr>
          <w:rFonts w:ascii="Arial" w:hAnsi="Arial" w:cs="Arial"/>
          <w:szCs w:val="24"/>
        </w:rPr>
        <w:t>Authority cited:</w:t>
      </w:r>
      <w:r w:rsidR="00E221A4">
        <w:rPr>
          <w:rFonts w:ascii="Arial" w:hAnsi="Arial" w:cs="Arial"/>
          <w:szCs w:val="24"/>
        </w:rPr>
        <w:tab/>
      </w:r>
      <w:r w:rsidRPr="008F33D3">
        <w:rPr>
          <w:rFonts w:ascii="Arial" w:hAnsi="Arial" w:cs="Arial"/>
          <w:szCs w:val="24"/>
        </w:rPr>
        <w:t xml:space="preserve">Sections 1530 and 1530.5, Health and Safety Code; and Section 21 of Assembly Bill (AB) 1695 (Chapter 653, Statutes of 2001).  </w:t>
      </w:r>
    </w:p>
    <w:p w14:paraId="7ED94499" w14:textId="77777777" w:rsidR="003637D9" w:rsidRPr="008F33D3" w:rsidRDefault="003637D9" w:rsidP="00E221A4">
      <w:pPr>
        <w:ind w:left="1980" w:hanging="1980"/>
        <w:rPr>
          <w:rFonts w:ascii="Arial" w:hAnsi="Arial" w:cs="Arial"/>
          <w:szCs w:val="24"/>
        </w:rPr>
      </w:pPr>
    </w:p>
    <w:p w14:paraId="70299139" w14:textId="6F91CBC4" w:rsidR="00F44036" w:rsidRPr="008F33D3" w:rsidRDefault="003637D9" w:rsidP="00E221A4">
      <w:pPr>
        <w:tabs>
          <w:tab w:val="left" w:pos="1620"/>
        </w:tabs>
        <w:ind w:left="1980" w:hanging="1980"/>
        <w:rPr>
          <w:rFonts w:ascii="Arial" w:hAnsi="Arial" w:cs="Arial"/>
          <w:b/>
          <w:szCs w:val="24"/>
        </w:rPr>
      </w:pPr>
      <w:r w:rsidRPr="008F33D3">
        <w:rPr>
          <w:rFonts w:ascii="Arial" w:hAnsi="Arial" w:cs="Arial"/>
          <w:szCs w:val="24"/>
        </w:rPr>
        <w:t>Reference:</w:t>
      </w:r>
      <w:r w:rsidR="00E221A4">
        <w:rPr>
          <w:rFonts w:ascii="Arial" w:hAnsi="Arial" w:cs="Arial"/>
          <w:szCs w:val="24"/>
        </w:rPr>
        <w:tab/>
      </w:r>
      <w:r w:rsidR="00E221A4">
        <w:rPr>
          <w:rFonts w:ascii="Arial" w:hAnsi="Arial" w:cs="Arial"/>
          <w:szCs w:val="24"/>
        </w:rPr>
        <w:tab/>
      </w:r>
      <w:r w:rsidR="004A291E" w:rsidRPr="008F33D3">
        <w:rPr>
          <w:rFonts w:ascii="Arial" w:hAnsi="Arial" w:cs="Arial"/>
          <w:szCs w:val="24"/>
        </w:rPr>
        <w:t>Sections 1501, 1501.1, 1530.6, 1531 and 1559.110</w:t>
      </w:r>
      <w:r w:rsidR="004A291E" w:rsidRPr="006D08E1">
        <w:rPr>
          <w:rFonts w:ascii="Arial" w:hAnsi="Arial" w:cs="Arial"/>
          <w:strike/>
          <w:szCs w:val="24"/>
        </w:rPr>
        <w:t>(c)</w:t>
      </w:r>
      <w:r w:rsidR="00AC0128" w:rsidRPr="006D08E1">
        <w:rPr>
          <w:rFonts w:ascii="Arial" w:hAnsi="Arial" w:cs="Arial"/>
          <w:strike/>
          <w:szCs w:val="24"/>
        </w:rPr>
        <w:t>-</w:t>
      </w:r>
      <w:r w:rsidR="004A291E" w:rsidRPr="006D08E1">
        <w:rPr>
          <w:rFonts w:ascii="Arial" w:hAnsi="Arial" w:cs="Arial"/>
          <w:strike/>
          <w:szCs w:val="24"/>
        </w:rPr>
        <w:t>(e)</w:t>
      </w:r>
      <w:r w:rsidR="004A291E" w:rsidRPr="008F33D3">
        <w:rPr>
          <w:rFonts w:ascii="Arial" w:hAnsi="Arial" w:cs="Arial"/>
          <w:szCs w:val="24"/>
        </w:rPr>
        <w:t xml:space="preserve">, Health and Safety </w:t>
      </w:r>
      <w:r w:rsidR="00ED672D" w:rsidRPr="008F33D3">
        <w:rPr>
          <w:rFonts w:ascii="Arial" w:hAnsi="Arial" w:cs="Arial"/>
          <w:szCs w:val="24"/>
        </w:rPr>
        <w:t xml:space="preserve">Code; </w:t>
      </w:r>
      <w:r w:rsidR="00AC0128" w:rsidRPr="008F33D3">
        <w:rPr>
          <w:rFonts w:ascii="Arial" w:hAnsi="Arial" w:cs="Arial"/>
          <w:szCs w:val="24"/>
        </w:rPr>
        <w:t xml:space="preserve">and </w:t>
      </w:r>
      <w:r w:rsidR="00ED672D" w:rsidRPr="008F33D3">
        <w:rPr>
          <w:rFonts w:ascii="Arial" w:hAnsi="Arial" w:cs="Arial"/>
          <w:szCs w:val="24"/>
        </w:rPr>
        <w:t>Sections</w:t>
      </w:r>
      <w:r w:rsidR="004A291E" w:rsidRPr="008F33D3">
        <w:rPr>
          <w:rFonts w:ascii="Arial" w:hAnsi="Arial" w:cs="Arial"/>
          <w:szCs w:val="24"/>
        </w:rPr>
        <w:t xml:space="preserve"> 362.04, 362.05, 727, 11403.2(a)(2), 16001.9, 16522</w:t>
      </w:r>
      <w:r w:rsidR="004A291E" w:rsidRPr="006D08E1">
        <w:rPr>
          <w:rFonts w:ascii="Arial" w:hAnsi="Arial" w:cs="Arial"/>
          <w:strike/>
          <w:szCs w:val="24"/>
        </w:rPr>
        <w:t xml:space="preserve">(b) and </w:t>
      </w:r>
      <w:r w:rsidR="00AC0128" w:rsidRPr="006D08E1">
        <w:rPr>
          <w:rFonts w:ascii="Arial" w:hAnsi="Arial" w:cs="Arial"/>
          <w:strike/>
          <w:szCs w:val="24"/>
        </w:rPr>
        <w:t>16522</w:t>
      </w:r>
      <w:r w:rsidR="004A291E" w:rsidRPr="006D08E1">
        <w:rPr>
          <w:rFonts w:ascii="Arial" w:hAnsi="Arial" w:cs="Arial"/>
          <w:strike/>
          <w:szCs w:val="24"/>
        </w:rPr>
        <w:t>(d)</w:t>
      </w:r>
      <w:r w:rsidR="004A291E" w:rsidRPr="008F33D3">
        <w:rPr>
          <w:rFonts w:ascii="Arial" w:hAnsi="Arial" w:cs="Arial"/>
          <w:szCs w:val="24"/>
        </w:rPr>
        <w:t>, Welfare and Institutions Code.</w:t>
      </w:r>
      <w:r w:rsidR="00F44036" w:rsidRPr="008F33D3">
        <w:rPr>
          <w:rFonts w:ascii="Arial" w:hAnsi="Arial" w:cs="Arial"/>
          <w:b/>
          <w:szCs w:val="24"/>
        </w:rPr>
        <w:br w:type="page"/>
      </w:r>
    </w:p>
    <w:p w14:paraId="177B0DA2" w14:textId="1ED64EB6" w:rsidR="00DF287C" w:rsidRDefault="00DF287C" w:rsidP="00DF287C">
      <w:pPr>
        <w:pStyle w:val="Heading1"/>
      </w:pPr>
      <w:r w:rsidRPr="00DF287C">
        <w:lastRenderedPageBreak/>
        <w:t xml:space="preserve">Chapter 9.5 Foster Family Homes Article </w:t>
      </w:r>
      <w:r>
        <w:t>4</w:t>
      </w:r>
      <w:r w:rsidRPr="00DF287C">
        <w:t xml:space="preserve"> </w:t>
      </w:r>
      <w:r>
        <w:t>Placement</w:t>
      </w:r>
      <w:r w:rsidRPr="00DF287C">
        <w:t xml:space="preserve"> </w:t>
      </w:r>
    </w:p>
    <w:p w14:paraId="7F987986" w14:textId="77777777" w:rsidR="00DF287C" w:rsidRDefault="00DF287C" w:rsidP="005467B2">
      <w:pPr>
        <w:tabs>
          <w:tab w:val="left" w:pos="576"/>
          <w:tab w:val="left" w:pos="1152"/>
          <w:tab w:val="left" w:pos="1728"/>
          <w:tab w:val="left" w:pos="2304"/>
          <w:tab w:val="left" w:pos="2880"/>
          <w:tab w:val="left" w:pos="3456"/>
          <w:tab w:val="left" w:pos="4032"/>
          <w:tab w:val="left" w:pos="4608"/>
          <w:tab w:val="left" w:pos="5184"/>
        </w:tabs>
        <w:jc w:val="both"/>
        <w:rPr>
          <w:rFonts w:ascii="Arial" w:eastAsia="Times New Roman" w:hAnsi="Arial" w:cs="Arial"/>
          <w:szCs w:val="24"/>
        </w:rPr>
      </w:pPr>
    </w:p>
    <w:p w14:paraId="05B52A6D" w14:textId="033767DF" w:rsidR="005467B2" w:rsidRPr="008F33D3" w:rsidRDefault="005467B2" w:rsidP="00DF287C">
      <w:pPr>
        <w:pStyle w:val="Heading2"/>
      </w:pPr>
      <w:r w:rsidRPr="008F33D3">
        <w:t>Amend Section 89405 to read:</w:t>
      </w:r>
    </w:p>
    <w:p w14:paraId="12294EAC" w14:textId="77777777" w:rsidR="005467B2" w:rsidRPr="008F33D3" w:rsidRDefault="005467B2"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
          <w:snapToGrid w:val="0"/>
          <w:color w:val="000000"/>
          <w:szCs w:val="24"/>
        </w:rPr>
      </w:pPr>
    </w:p>
    <w:p w14:paraId="55BBE35E" w14:textId="421726E5"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color w:val="000000"/>
          <w:szCs w:val="24"/>
        </w:rPr>
      </w:pPr>
      <w:r w:rsidRPr="008F33D3">
        <w:rPr>
          <w:rFonts w:ascii="Arial" w:eastAsia="Times New Roman" w:hAnsi="Arial" w:cs="Arial"/>
          <w:b/>
          <w:snapToGrid w:val="0"/>
          <w:color w:val="000000"/>
          <w:szCs w:val="24"/>
        </w:rPr>
        <w:t>89405</w:t>
      </w:r>
      <w:r w:rsidRPr="008F33D3">
        <w:rPr>
          <w:rFonts w:ascii="Arial" w:eastAsia="Times New Roman" w:hAnsi="Arial" w:cs="Arial"/>
          <w:snapToGrid w:val="0"/>
          <w:color w:val="000000"/>
          <w:szCs w:val="24"/>
        </w:rPr>
        <w:tab/>
      </w:r>
      <w:r w:rsidRPr="008F33D3">
        <w:rPr>
          <w:rFonts w:ascii="Arial" w:eastAsia="Times New Roman" w:hAnsi="Arial" w:cs="Arial"/>
          <w:b/>
          <w:snapToGrid w:val="0"/>
          <w:color w:val="000000"/>
          <w:szCs w:val="24"/>
        </w:rPr>
        <w:t>TRAINING REQUIREMENTS</w:t>
      </w:r>
    </w:p>
    <w:p w14:paraId="240E608C" w14:textId="77777777" w:rsidR="00F44036" w:rsidRPr="008F33D3" w:rsidRDefault="00F44036" w:rsidP="00F44036">
      <w:pPr>
        <w:rPr>
          <w:rFonts w:ascii="Arial" w:hAnsi="Arial" w:cs="Arial"/>
          <w:b/>
          <w:szCs w:val="24"/>
        </w:rPr>
      </w:pPr>
    </w:p>
    <w:p w14:paraId="569A94B4" w14:textId="0C65F134" w:rsidR="007E324A" w:rsidRPr="008F33D3" w:rsidRDefault="00ED7495" w:rsidP="007E324A">
      <w:pPr>
        <w:tabs>
          <w:tab w:val="left" w:pos="540"/>
        </w:tabs>
        <w:ind w:left="540" w:hanging="540"/>
        <w:rPr>
          <w:rFonts w:ascii="Arial" w:hAnsi="Arial" w:cs="Arial"/>
          <w:szCs w:val="24"/>
        </w:rPr>
      </w:pPr>
      <w:r w:rsidRPr="008F33D3">
        <w:rPr>
          <w:rFonts w:ascii="Arial" w:hAnsi="Arial" w:cs="Arial"/>
          <w:szCs w:val="24"/>
        </w:rPr>
        <w:t>(a)</w:t>
      </w:r>
      <w:r w:rsidRPr="008F33D3">
        <w:rPr>
          <w:rFonts w:ascii="Arial" w:hAnsi="Arial" w:cs="Arial"/>
          <w:szCs w:val="24"/>
        </w:rPr>
        <w:tab/>
      </w:r>
      <w:r w:rsidR="007E324A" w:rsidRPr="008F33D3">
        <w:rPr>
          <w:rFonts w:ascii="Arial" w:hAnsi="Arial" w:cs="Arial"/>
          <w:szCs w:val="24"/>
        </w:rPr>
        <w:t xml:space="preserve">The caregiver is required to complete training as specified in </w:t>
      </w:r>
      <w:bookmarkStart w:id="39" w:name="_Hlk12373308"/>
      <w:r w:rsidR="007E324A" w:rsidRPr="008F33D3">
        <w:rPr>
          <w:rFonts w:ascii="Arial" w:hAnsi="Arial" w:cs="Arial"/>
          <w:szCs w:val="24"/>
        </w:rPr>
        <w:t xml:space="preserve">Health and Safety Code </w:t>
      </w:r>
      <w:r w:rsidR="00F94151">
        <w:rPr>
          <w:rFonts w:ascii="Arial" w:hAnsi="Arial" w:cs="Arial"/>
          <w:szCs w:val="24"/>
        </w:rPr>
        <w:t>s</w:t>
      </w:r>
      <w:r w:rsidR="007E324A" w:rsidRPr="008F33D3">
        <w:rPr>
          <w:rFonts w:ascii="Arial" w:hAnsi="Arial" w:cs="Arial"/>
          <w:szCs w:val="24"/>
        </w:rPr>
        <w:t xml:space="preserve">ection </w:t>
      </w:r>
      <w:r w:rsidR="00F94151" w:rsidRPr="008F33D3">
        <w:rPr>
          <w:rFonts w:ascii="Arial" w:hAnsi="Arial" w:cs="Arial"/>
          <w:strike/>
          <w:szCs w:val="24"/>
        </w:rPr>
        <w:t>1529.2, subsection (b)</w:t>
      </w:r>
      <w:r w:rsidR="005C6FF5" w:rsidRPr="008F33D3">
        <w:rPr>
          <w:rFonts w:ascii="Arial" w:hAnsi="Arial" w:cs="Arial"/>
          <w:szCs w:val="24"/>
          <w:u w:val="single"/>
        </w:rPr>
        <w:t>1522.44</w:t>
      </w:r>
      <w:bookmarkEnd w:id="39"/>
      <w:r w:rsidR="007E324A" w:rsidRPr="008F33D3">
        <w:rPr>
          <w:rFonts w:ascii="Arial" w:hAnsi="Arial" w:cs="Arial"/>
          <w:szCs w:val="24"/>
        </w:rPr>
        <w:t xml:space="preserve">.  </w:t>
      </w:r>
    </w:p>
    <w:p w14:paraId="03479FED" w14:textId="77777777" w:rsidR="007E324A" w:rsidRPr="008F33D3" w:rsidRDefault="007E324A" w:rsidP="007E324A">
      <w:pPr>
        <w:tabs>
          <w:tab w:val="left" w:pos="540"/>
        </w:tabs>
        <w:rPr>
          <w:rFonts w:ascii="Arial" w:hAnsi="Arial" w:cs="Arial"/>
          <w:szCs w:val="24"/>
        </w:rPr>
      </w:pPr>
    </w:p>
    <w:p w14:paraId="6DCEF51A" w14:textId="77777777" w:rsidR="007E324A" w:rsidRPr="008F33D3" w:rsidRDefault="007E324A" w:rsidP="007E324A">
      <w:pPr>
        <w:ind w:left="1080" w:hanging="540"/>
        <w:rPr>
          <w:rFonts w:ascii="Arial" w:hAnsi="Arial" w:cs="Arial"/>
          <w:szCs w:val="24"/>
        </w:rPr>
      </w:pPr>
      <w:r w:rsidRPr="008F33D3">
        <w:rPr>
          <w:rFonts w:ascii="Arial" w:hAnsi="Arial" w:cs="Arial"/>
          <w:szCs w:val="24"/>
        </w:rPr>
        <w:t>(1)</w:t>
      </w:r>
      <w:r w:rsidRPr="008F33D3">
        <w:rPr>
          <w:rFonts w:ascii="Arial" w:hAnsi="Arial" w:cs="Arial"/>
          <w:szCs w:val="24"/>
        </w:rPr>
        <w:tab/>
        <w:t xml:space="preserve">The following courses, seminars, conferences, or training accepted by the licensing agency to meet the training requirements </w:t>
      </w:r>
      <w:r w:rsidRPr="008F33D3">
        <w:rPr>
          <w:rFonts w:ascii="Arial" w:hAnsi="Arial" w:cs="Arial"/>
          <w:strike/>
          <w:szCs w:val="24"/>
        </w:rPr>
        <w:t>in Health and Safety Code section 1529.2,</w:t>
      </w:r>
      <w:r w:rsidRPr="008F33D3">
        <w:rPr>
          <w:rFonts w:ascii="Arial" w:hAnsi="Arial" w:cs="Arial"/>
          <w:szCs w:val="24"/>
        </w:rPr>
        <w:t xml:space="preserve"> </w:t>
      </w:r>
      <w:r w:rsidRPr="008F33D3">
        <w:rPr>
          <w:rFonts w:ascii="Arial" w:hAnsi="Arial" w:cs="Arial"/>
          <w:strike/>
          <w:szCs w:val="24"/>
        </w:rPr>
        <w:t>subsections (b)(3) and (4)</w:t>
      </w:r>
      <w:r w:rsidRPr="008F33D3">
        <w:rPr>
          <w:rFonts w:ascii="Arial" w:hAnsi="Arial" w:cs="Arial"/>
          <w:szCs w:val="24"/>
        </w:rPr>
        <w:t xml:space="preserve"> include, but are not limited to:</w:t>
      </w:r>
    </w:p>
    <w:p w14:paraId="379DD485" w14:textId="77777777" w:rsidR="007E324A" w:rsidRPr="008F33D3" w:rsidRDefault="007E324A" w:rsidP="007E324A">
      <w:pPr>
        <w:tabs>
          <w:tab w:val="left" w:pos="540"/>
        </w:tabs>
        <w:rPr>
          <w:rFonts w:ascii="Arial" w:hAnsi="Arial" w:cs="Arial"/>
          <w:szCs w:val="24"/>
        </w:rPr>
      </w:pPr>
    </w:p>
    <w:p w14:paraId="3CEEB647" w14:textId="16D43D50" w:rsidR="007E324A" w:rsidRPr="008F33D3" w:rsidRDefault="007E324A" w:rsidP="0058246B">
      <w:pPr>
        <w:tabs>
          <w:tab w:val="left" w:pos="540"/>
        </w:tabs>
        <w:ind w:left="1800" w:hanging="720"/>
        <w:rPr>
          <w:rFonts w:ascii="Arial" w:hAnsi="Arial" w:cs="Arial"/>
          <w:szCs w:val="24"/>
        </w:rPr>
      </w:pPr>
      <w:r w:rsidRPr="008F33D3">
        <w:rPr>
          <w:rFonts w:ascii="Arial" w:hAnsi="Arial" w:cs="Arial"/>
          <w:szCs w:val="24"/>
        </w:rPr>
        <w:t>(A)</w:t>
      </w:r>
      <w:r w:rsidR="00F94151">
        <w:rPr>
          <w:rFonts w:ascii="Arial" w:hAnsi="Arial" w:cs="Arial"/>
          <w:szCs w:val="24"/>
        </w:rPr>
        <w:t xml:space="preserve"> </w:t>
      </w:r>
      <w:r w:rsidR="004E05B8" w:rsidRPr="008F33D3">
        <w:rPr>
          <w:rFonts w:ascii="Arial" w:hAnsi="Arial" w:cs="Arial"/>
          <w:szCs w:val="24"/>
        </w:rPr>
        <w:t>through (</w:t>
      </w:r>
      <w:r w:rsidR="0058246B" w:rsidRPr="008F33D3">
        <w:rPr>
          <w:rFonts w:ascii="Arial" w:hAnsi="Arial" w:cs="Arial"/>
          <w:szCs w:val="24"/>
        </w:rPr>
        <w:t>K)</w:t>
      </w:r>
      <w:r w:rsidR="00F94151">
        <w:rPr>
          <w:rFonts w:ascii="Arial" w:hAnsi="Arial" w:cs="Arial"/>
          <w:szCs w:val="24"/>
        </w:rPr>
        <w:tab/>
      </w:r>
      <w:r w:rsidR="0058246B" w:rsidRPr="008F33D3">
        <w:rPr>
          <w:rFonts w:ascii="Arial" w:hAnsi="Arial" w:cs="Arial"/>
          <w:szCs w:val="24"/>
        </w:rPr>
        <w:t>(</w:t>
      </w:r>
      <w:r w:rsidR="004E05B8" w:rsidRPr="008F33D3">
        <w:rPr>
          <w:rFonts w:ascii="Arial" w:hAnsi="Arial" w:cs="Arial"/>
          <w:szCs w:val="24"/>
        </w:rPr>
        <w:t>Continued)</w:t>
      </w:r>
    </w:p>
    <w:p w14:paraId="2CD391F8" w14:textId="77777777" w:rsidR="00F63915" w:rsidRPr="008F33D3" w:rsidRDefault="00F63915" w:rsidP="00F63915">
      <w:pPr>
        <w:ind w:left="1800" w:hanging="720"/>
        <w:rPr>
          <w:rFonts w:ascii="Arial" w:hAnsi="Arial" w:cs="Arial"/>
          <w:szCs w:val="24"/>
          <w:u w:val="single"/>
        </w:rPr>
      </w:pPr>
    </w:p>
    <w:p w14:paraId="4B939835" w14:textId="725A4B53" w:rsidR="00F63915" w:rsidRPr="008F33D3" w:rsidRDefault="00F63915" w:rsidP="00F63915">
      <w:pPr>
        <w:ind w:left="1800" w:hanging="720"/>
        <w:rPr>
          <w:rFonts w:ascii="Arial" w:hAnsi="Arial" w:cs="Arial"/>
          <w:szCs w:val="24"/>
          <w:u w:val="single"/>
        </w:rPr>
      </w:pPr>
      <w:r w:rsidRPr="008F33D3">
        <w:rPr>
          <w:rFonts w:ascii="Arial" w:hAnsi="Arial" w:cs="Arial"/>
          <w:szCs w:val="24"/>
          <w:u w:val="single"/>
        </w:rPr>
        <w:t>(L)</w:t>
      </w:r>
      <w:r w:rsidRPr="008F33D3">
        <w:rPr>
          <w:rFonts w:ascii="Arial" w:hAnsi="Arial" w:cs="Arial"/>
          <w:szCs w:val="24"/>
          <w:u w:val="single"/>
        </w:rPr>
        <w:tab/>
      </w:r>
      <w:r w:rsidR="007B7FDC">
        <w:rPr>
          <w:rFonts w:ascii="Arial" w:hAnsi="Arial" w:cs="Arial"/>
          <w:szCs w:val="24"/>
          <w:u w:val="single"/>
        </w:rPr>
        <w:t xml:space="preserve">A child’s </w:t>
      </w:r>
      <w:r w:rsidR="00ED672D" w:rsidRPr="008F33D3">
        <w:rPr>
          <w:rFonts w:ascii="Arial" w:hAnsi="Arial" w:cs="Arial"/>
          <w:szCs w:val="24"/>
          <w:u w:val="single"/>
        </w:rPr>
        <w:t xml:space="preserve">right to receive sexual and reproductive health care and information. </w:t>
      </w:r>
    </w:p>
    <w:p w14:paraId="7842FD2C" w14:textId="77777777" w:rsidR="00F63915" w:rsidRPr="008F33D3" w:rsidRDefault="00F63915" w:rsidP="00F63915">
      <w:pPr>
        <w:ind w:left="1800" w:hanging="720"/>
        <w:rPr>
          <w:rFonts w:ascii="Arial" w:hAnsi="Arial" w:cs="Arial"/>
          <w:szCs w:val="24"/>
          <w:u w:val="single"/>
        </w:rPr>
      </w:pPr>
    </w:p>
    <w:p w14:paraId="3CF76B9C" w14:textId="2019B4F2" w:rsidR="00F63915" w:rsidRPr="008F33D3" w:rsidRDefault="00F63915" w:rsidP="00F63915">
      <w:pPr>
        <w:ind w:left="1800" w:hanging="720"/>
        <w:rPr>
          <w:rFonts w:ascii="Arial" w:hAnsi="Arial" w:cs="Arial"/>
          <w:szCs w:val="24"/>
          <w:u w:val="single"/>
        </w:rPr>
      </w:pPr>
      <w:r w:rsidRPr="008F33D3">
        <w:rPr>
          <w:rFonts w:ascii="Arial" w:hAnsi="Arial" w:cs="Arial"/>
          <w:szCs w:val="24"/>
          <w:u w:val="single"/>
        </w:rPr>
        <w:t>(M)</w:t>
      </w:r>
      <w:r w:rsidRPr="008F33D3">
        <w:rPr>
          <w:rFonts w:ascii="Arial" w:hAnsi="Arial" w:cs="Arial"/>
          <w:szCs w:val="24"/>
          <w:u w:val="single"/>
        </w:rPr>
        <w:tab/>
      </w:r>
      <w:r w:rsidR="007B7FDC">
        <w:rPr>
          <w:rFonts w:ascii="Arial" w:hAnsi="Arial" w:cs="Arial"/>
          <w:szCs w:val="24"/>
          <w:u w:val="single"/>
        </w:rPr>
        <w:t xml:space="preserve">A child’s </w:t>
      </w:r>
      <w:r w:rsidR="00ED672D" w:rsidRPr="008F33D3">
        <w:rPr>
          <w:rFonts w:ascii="Arial" w:hAnsi="Arial" w:cs="Arial"/>
          <w:szCs w:val="24"/>
          <w:u w:val="single"/>
        </w:rPr>
        <w:t>right to have their sensitive health information kept confidential.</w:t>
      </w:r>
    </w:p>
    <w:p w14:paraId="7AE8056D" w14:textId="77777777" w:rsidR="00F63915" w:rsidRPr="008F33D3" w:rsidRDefault="00F63915" w:rsidP="00F63915">
      <w:pPr>
        <w:ind w:left="1800" w:hanging="720"/>
        <w:rPr>
          <w:rFonts w:ascii="Arial" w:hAnsi="Arial" w:cs="Arial"/>
          <w:szCs w:val="24"/>
          <w:u w:val="single"/>
        </w:rPr>
      </w:pPr>
    </w:p>
    <w:p w14:paraId="32252AEC" w14:textId="77777777" w:rsidR="00F63915" w:rsidRPr="008F33D3" w:rsidRDefault="00F63915" w:rsidP="00F63915">
      <w:pPr>
        <w:ind w:left="1800" w:hanging="720"/>
        <w:rPr>
          <w:rFonts w:ascii="Arial" w:hAnsi="Arial" w:cs="Arial"/>
          <w:szCs w:val="24"/>
          <w:u w:val="single"/>
        </w:rPr>
      </w:pPr>
      <w:r w:rsidRPr="008F33D3">
        <w:rPr>
          <w:rFonts w:ascii="Arial" w:hAnsi="Arial" w:cs="Arial"/>
          <w:szCs w:val="24"/>
          <w:u w:val="single"/>
        </w:rPr>
        <w:t xml:space="preserve">(N) </w:t>
      </w:r>
      <w:r w:rsidRPr="008F33D3">
        <w:rPr>
          <w:rFonts w:ascii="Arial" w:hAnsi="Arial" w:cs="Arial"/>
          <w:szCs w:val="24"/>
          <w:u w:val="single"/>
        </w:rPr>
        <w:tab/>
      </w:r>
      <w:r w:rsidR="00ED672D" w:rsidRPr="008F33D3">
        <w:rPr>
          <w:rFonts w:ascii="Arial" w:hAnsi="Arial" w:cs="Arial"/>
          <w:szCs w:val="24"/>
          <w:u w:val="single"/>
        </w:rPr>
        <w:t xml:space="preserve">The duties and responsibilities of the assigned case management worker and the </w:t>
      </w:r>
      <w:r w:rsidR="004F0EDA" w:rsidRPr="008F33D3">
        <w:rPr>
          <w:rFonts w:ascii="Arial" w:hAnsi="Arial" w:cs="Arial"/>
          <w:szCs w:val="24"/>
          <w:u w:val="single"/>
        </w:rPr>
        <w:t>caregiver</w:t>
      </w:r>
      <w:r w:rsidR="00ED672D" w:rsidRPr="008F33D3">
        <w:rPr>
          <w:rFonts w:ascii="Arial" w:hAnsi="Arial" w:cs="Arial"/>
          <w:szCs w:val="24"/>
          <w:u w:val="single"/>
        </w:rPr>
        <w:t xml:space="preserve"> to ensure that children can obtain sexual and reproductive health services and information.</w:t>
      </w:r>
    </w:p>
    <w:p w14:paraId="56EC712E" w14:textId="77777777" w:rsidR="00F63915" w:rsidRPr="008F33D3" w:rsidRDefault="00F63915" w:rsidP="00F63915">
      <w:pPr>
        <w:ind w:left="1800" w:hanging="720"/>
        <w:rPr>
          <w:rFonts w:ascii="Arial" w:hAnsi="Arial" w:cs="Arial"/>
          <w:szCs w:val="24"/>
          <w:u w:val="single"/>
        </w:rPr>
      </w:pPr>
    </w:p>
    <w:p w14:paraId="47BEDC8F" w14:textId="3BC9EFAE" w:rsidR="00F63915" w:rsidRPr="008F33D3" w:rsidRDefault="00F63915" w:rsidP="00F63915">
      <w:pPr>
        <w:ind w:left="1800" w:hanging="720"/>
        <w:rPr>
          <w:rFonts w:ascii="Arial" w:hAnsi="Arial" w:cs="Arial"/>
          <w:szCs w:val="24"/>
          <w:u w:val="single"/>
        </w:rPr>
      </w:pPr>
      <w:r w:rsidRPr="008F33D3">
        <w:rPr>
          <w:rFonts w:ascii="Arial" w:hAnsi="Arial" w:cs="Arial"/>
          <w:szCs w:val="24"/>
          <w:u w:val="single"/>
        </w:rPr>
        <w:t>(O)</w:t>
      </w:r>
      <w:r w:rsidRPr="008F33D3">
        <w:rPr>
          <w:rFonts w:ascii="Arial" w:hAnsi="Arial" w:cs="Arial"/>
          <w:szCs w:val="24"/>
          <w:u w:val="single"/>
        </w:rPr>
        <w:tab/>
        <w:t>Guidance about how to engage and talk with children about healthy sexual development and reproductive and sexual health in a manner that is medically accurate, age or developmentally appropriate, trauma</w:t>
      </w:r>
      <w:r w:rsidR="00B24B78">
        <w:rPr>
          <w:rFonts w:ascii="Arial" w:hAnsi="Arial" w:cs="Arial"/>
          <w:szCs w:val="24"/>
          <w:u w:val="single"/>
        </w:rPr>
        <w:t xml:space="preserve"> </w:t>
      </w:r>
      <w:r w:rsidRPr="008F33D3">
        <w:rPr>
          <w:rFonts w:ascii="Arial" w:hAnsi="Arial" w:cs="Arial"/>
          <w:szCs w:val="24"/>
          <w:u w:val="single"/>
        </w:rPr>
        <w:t>informed, and strengths</w:t>
      </w:r>
      <w:r w:rsidR="00B24B78">
        <w:rPr>
          <w:rFonts w:ascii="Arial" w:hAnsi="Arial" w:cs="Arial"/>
          <w:szCs w:val="24"/>
          <w:u w:val="single"/>
        </w:rPr>
        <w:t xml:space="preserve"> </w:t>
      </w:r>
      <w:r w:rsidRPr="008F33D3">
        <w:rPr>
          <w:rFonts w:ascii="Arial" w:hAnsi="Arial" w:cs="Arial"/>
          <w:szCs w:val="24"/>
          <w:u w:val="single"/>
        </w:rPr>
        <w:t xml:space="preserve">based. </w:t>
      </w:r>
    </w:p>
    <w:p w14:paraId="0020348B" w14:textId="77777777" w:rsidR="00F63915" w:rsidRPr="008F33D3" w:rsidRDefault="00F63915" w:rsidP="00F63915">
      <w:pPr>
        <w:ind w:left="1800" w:hanging="720"/>
        <w:rPr>
          <w:rFonts w:ascii="Arial" w:hAnsi="Arial" w:cs="Arial"/>
          <w:szCs w:val="24"/>
          <w:u w:val="single"/>
        </w:rPr>
      </w:pPr>
    </w:p>
    <w:p w14:paraId="6E8C5CC2" w14:textId="77777777" w:rsidR="00673318" w:rsidRPr="008F33D3" w:rsidRDefault="00F63915" w:rsidP="00706BC4">
      <w:pPr>
        <w:ind w:left="1800" w:hanging="720"/>
        <w:rPr>
          <w:rFonts w:ascii="Arial" w:hAnsi="Arial" w:cs="Arial"/>
          <w:szCs w:val="24"/>
          <w:u w:val="single"/>
        </w:rPr>
      </w:pPr>
      <w:r w:rsidRPr="008F33D3">
        <w:rPr>
          <w:rFonts w:ascii="Arial" w:hAnsi="Arial" w:cs="Arial"/>
          <w:szCs w:val="24"/>
          <w:u w:val="single"/>
        </w:rPr>
        <w:t>(P)</w:t>
      </w:r>
      <w:r w:rsidRPr="008F33D3">
        <w:rPr>
          <w:rFonts w:ascii="Arial" w:hAnsi="Arial" w:cs="Arial"/>
          <w:szCs w:val="24"/>
          <w:u w:val="single"/>
        </w:rPr>
        <w:tab/>
        <w:t>Information about current contraception methods and how to select and provide appropriate referral resources and materials for information and service delivery.</w:t>
      </w:r>
    </w:p>
    <w:p w14:paraId="19CF7B63" w14:textId="77777777" w:rsidR="00673318" w:rsidRPr="008F33D3" w:rsidRDefault="00673318" w:rsidP="00ED7495">
      <w:pPr>
        <w:tabs>
          <w:tab w:val="left" w:pos="540"/>
        </w:tabs>
        <w:rPr>
          <w:rFonts w:ascii="Arial" w:hAnsi="Arial" w:cs="Arial"/>
          <w:szCs w:val="24"/>
        </w:rPr>
      </w:pPr>
    </w:p>
    <w:p w14:paraId="47BD3F09" w14:textId="2C0F5DF2" w:rsidR="005467B2" w:rsidRPr="008F33D3" w:rsidRDefault="001A3082" w:rsidP="00ED7495">
      <w:pPr>
        <w:tabs>
          <w:tab w:val="left" w:pos="540"/>
        </w:tabs>
        <w:rPr>
          <w:rFonts w:ascii="Arial" w:hAnsi="Arial" w:cs="Arial"/>
          <w:szCs w:val="24"/>
        </w:rPr>
      </w:pPr>
      <w:r w:rsidRPr="008F33D3">
        <w:rPr>
          <w:rFonts w:ascii="Arial" w:hAnsi="Arial" w:cs="Arial"/>
          <w:szCs w:val="24"/>
        </w:rPr>
        <w:t>(b)</w:t>
      </w:r>
      <w:r w:rsidR="00CA06D6">
        <w:rPr>
          <w:rFonts w:ascii="Arial" w:hAnsi="Arial" w:cs="Arial"/>
          <w:szCs w:val="24"/>
        </w:rPr>
        <w:tab/>
      </w:r>
      <w:r w:rsidR="00F44036" w:rsidRPr="008F33D3">
        <w:rPr>
          <w:rFonts w:ascii="Arial" w:hAnsi="Arial" w:cs="Arial"/>
          <w:szCs w:val="24"/>
        </w:rPr>
        <w:t>(Continued)</w:t>
      </w:r>
    </w:p>
    <w:p w14:paraId="42280D58" w14:textId="77777777" w:rsidR="005467B2" w:rsidRPr="008F33D3" w:rsidRDefault="005467B2">
      <w:pPr>
        <w:rPr>
          <w:rFonts w:ascii="Arial" w:hAnsi="Arial" w:cs="Arial"/>
          <w:szCs w:val="24"/>
        </w:rPr>
      </w:pPr>
    </w:p>
    <w:p w14:paraId="1594B0FA" w14:textId="77777777" w:rsidR="00706BC4" w:rsidRPr="008F33D3" w:rsidRDefault="00706BC4" w:rsidP="00750E31">
      <w:pPr>
        <w:widowControl w:val="0"/>
        <w:pBdr>
          <w:top w:val="single" w:sz="12" w:space="1" w:color="auto"/>
        </w:pBdr>
        <w:tabs>
          <w:tab w:val="center" w:pos="4680"/>
          <w:tab w:val="right" w:pos="9360"/>
        </w:tabs>
        <w:jc w:val="center"/>
        <w:rPr>
          <w:rFonts w:ascii="Arial" w:eastAsia="Times New Roman" w:hAnsi="Arial" w:cs="Arial"/>
          <w:b/>
          <w:snapToGrid w:val="0"/>
          <w:szCs w:val="24"/>
        </w:rPr>
      </w:pPr>
      <w:r w:rsidRPr="008F33D3">
        <w:rPr>
          <w:rFonts w:ascii="Arial" w:eastAsia="Times New Roman" w:hAnsi="Arial" w:cs="Arial"/>
          <w:b/>
          <w:snapToGrid w:val="0"/>
          <w:szCs w:val="24"/>
        </w:rPr>
        <w:t>HANDBOOK BEGINS HERE</w:t>
      </w:r>
    </w:p>
    <w:p w14:paraId="04562FA8" w14:textId="77777777" w:rsidR="00706BC4" w:rsidRPr="008F33D3" w:rsidRDefault="00706BC4" w:rsidP="00750E31">
      <w:pPr>
        <w:widowControl w:val="0"/>
        <w:tabs>
          <w:tab w:val="center" w:pos="4680"/>
          <w:tab w:val="right" w:pos="9360"/>
        </w:tabs>
        <w:jc w:val="both"/>
        <w:rPr>
          <w:rFonts w:ascii="Arial" w:eastAsia="Times New Roman" w:hAnsi="Arial" w:cs="Arial"/>
          <w:b/>
          <w:snapToGrid w:val="0"/>
          <w:szCs w:val="24"/>
        </w:rPr>
      </w:pPr>
    </w:p>
    <w:p w14:paraId="796EE26C" w14:textId="16F06971" w:rsidR="00706BC4" w:rsidRPr="008F33D3" w:rsidRDefault="00706BC4" w:rsidP="00706BC4">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r w:rsidRPr="008F33D3">
        <w:rPr>
          <w:rFonts w:ascii="Arial" w:hAnsi="Arial" w:cs="Arial"/>
          <w:iCs/>
          <w:szCs w:val="24"/>
          <w:u w:val="single"/>
        </w:rPr>
        <w:t xml:space="preserve">Pursuant to Welfare and Institutions Code section 16521.5, the Department of Social Services, in collaboration with </w:t>
      </w:r>
      <w:r w:rsidR="009E1E37">
        <w:rPr>
          <w:rFonts w:ascii="Arial" w:hAnsi="Arial" w:cs="Arial"/>
          <w:iCs/>
          <w:szCs w:val="24"/>
          <w:u w:val="single"/>
        </w:rPr>
        <w:t>the Healthy Sexual Development (HSD) Workgroup</w:t>
      </w:r>
      <w:r w:rsidRPr="008F33D3">
        <w:rPr>
          <w:rFonts w:ascii="Arial" w:hAnsi="Arial" w:cs="Arial"/>
          <w:iCs/>
          <w:szCs w:val="24"/>
          <w:u w:val="single"/>
        </w:rPr>
        <w:t>, developed California’s Plan for the Prevention of Unintended Pregnancy for Youth and Non-Minor Dependents</w:t>
      </w:r>
      <w:r w:rsidRPr="008F33D3">
        <w:rPr>
          <w:rFonts w:ascii="Arial" w:hAnsi="Arial" w:cs="Arial"/>
          <w:i/>
          <w:iCs/>
          <w:szCs w:val="24"/>
          <w:u w:val="single"/>
        </w:rPr>
        <w:t xml:space="preserve"> </w:t>
      </w:r>
      <w:r w:rsidRPr="008F33D3">
        <w:rPr>
          <w:rFonts w:ascii="Arial" w:hAnsi="Arial" w:cs="Arial"/>
          <w:szCs w:val="24"/>
          <w:u w:val="single"/>
        </w:rPr>
        <w:t xml:space="preserve">to provide all categories of foster caregivers, group home providers, county social workers, probation officers, and other relevant parties with the guidelines to describe the duties and responsibilities of foster care providers, county social workers and probation officers in delivering unintended pregnancy prevention </w:t>
      </w:r>
      <w:r w:rsidRPr="008F33D3">
        <w:rPr>
          <w:rFonts w:ascii="Arial" w:hAnsi="Arial" w:cs="Arial"/>
          <w:szCs w:val="24"/>
          <w:u w:val="single"/>
        </w:rPr>
        <w:lastRenderedPageBreak/>
        <w:t xml:space="preserve">services and information.  The </w:t>
      </w:r>
      <w:r w:rsidRPr="008F33D3">
        <w:rPr>
          <w:rFonts w:ascii="Arial" w:eastAsia="Times New Roman" w:hAnsi="Arial" w:cs="Arial"/>
          <w:snapToGrid w:val="0"/>
          <w:szCs w:val="24"/>
          <w:u w:val="single"/>
        </w:rPr>
        <w:t>following website was developed as a result of the HSD Workgroup and contains relevant resources for providers and youth as well as California’s Plan for the Prevention of Unintended Pregnancy for Youth and Non-Minor Dependents:</w:t>
      </w:r>
    </w:p>
    <w:p w14:paraId="2DF13163" w14:textId="77777777" w:rsidR="00706BC4" w:rsidRPr="008F33D3" w:rsidRDefault="00706BC4">
      <w:pPr>
        <w:rPr>
          <w:rStyle w:val="Hyperlink"/>
          <w:rFonts w:ascii="Arial" w:hAnsi="Arial" w:cs="Arial"/>
          <w:color w:val="auto"/>
          <w:szCs w:val="24"/>
          <w:u w:val="none"/>
        </w:rPr>
      </w:pPr>
    </w:p>
    <w:p w14:paraId="3E6F6D7B" w14:textId="11186242" w:rsidR="00706BC4" w:rsidRPr="00856E92" w:rsidRDefault="00BE5408" w:rsidP="00706BC4">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color w:val="0000FF" w:themeColor="hyperlink"/>
          <w:szCs w:val="24"/>
          <w:u w:val="single"/>
        </w:rPr>
      </w:pPr>
      <w:hyperlink r:id="rId13" w:history="1">
        <w:r w:rsidR="00706BC4" w:rsidRPr="008F33D3">
          <w:rPr>
            <w:rStyle w:val="Hyperlink"/>
            <w:rFonts w:ascii="Arial" w:hAnsi="Arial" w:cs="Arial"/>
            <w:szCs w:val="24"/>
          </w:rPr>
          <w:t>http://www.cdss.ca.gov/inforesources/Foster-Care/Healthy-Sexual-Development-Project</w:t>
        </w:r>
      </w:hyperlink>
    </w:p>
    <w:p w14:paraId="7D7ACE86" w14:textId="77777777" w:rsidR="00DF287C" w:rsidRPr="008F33D3" w:rsidRDefault="00DF287C" w:rsidP="00706BC4">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color w:val="333333"/>
          <w:szCs w:val="24"/>
          <w:u w:val="single"/>
        </w:rPr>
      </w:pPr>
    </w:p>
    <w:p w14:paraId="53C7E618" w14:textId="77777777" w:rsidR="00706BC4" w:rsidRPr="008F33D3" w:rsidRDefault="00706BC4" w:rsidP="00706BC4">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color w:val="333333"/>
          <w:szCs w:val="24"/>
          <w:u w:val="single"/>
        </w:rPr>
      </w:pPr>
      <w:r w:rsidRPr="008F33D3">
        <w:rPr>
          <w:rFonts w:ascii="Arial" w:hAnsi="Arial" w:cs="Arial"/>
          <w:color w:val="333333"/>
          <w:szCs w:val="24"/>
          <w:u w:val="single"/>
        </w:rPr>
        <w:t>Welfare and Institutions Code section 16521.5 provides</w:t>
      </w:r>
      <w:r w:rsidR="002E3626" w:rsidRPr="008F33D3">
        <w:rPr>
          <w:rFonts w:ascii="Arial" w:hAnsi="Arial" w:cs="Arial"/>
          <w:color w:val="333333"/>
          <w:szCs w:val="24"/>
          <w:u w:val="single"/>
        </w:rPr>
        <w:t>:</w:t>
      </w:r>
    </w:p>
    <w:p w14:paraId="36D2FB77"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p>
    <w:p w14:paraId="5705C86A"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(a) A foster care provider, in consultation with the county case manager, shall be responsible for ensuring that adolescents, including nonminor dependents, as described in subdivision (v) of Section 11400, who remain in long-term foster care, as defined by the department, receive age-appropriate pregnancy prevention information to the extent state and county resources are provided.</w:t>
      </w:r>
    </w:p>
    <w:p w14:paraId="13E66F97"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(b) A foster care provider, in consultation with the county case manager, shall be responsible for ensuring that a foster youth or nonminor dependent is provided with appropriate referrals to health services when the foster youth either reaches 18 years of age or the nonminor dependent exits foster care, and to the extent county and state resources are provided.</w:t>
      </w:r>
    </w:p>
    <w:p w14:paraId="0A53A89C"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(c) As part of the home study process, the prospective foster care provider shall notify the county if he or she objects to participating in adolescent pregnancy prevention training or the dissemination of information pursuant to subdivisions (a) and (b). A licensed foster care provider shall notify the county if he or she objects to participation. If the provider objects, the county case manager shall assume this responsibility.</w:t>
      </w:r>
    </w:p>
    <w:p w14:paraId="4678175A"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(d) Subdivisions (a), (b), and (c) shall not take effect until the department, in consultation with the workgroup, develops guidelines that describe the duties and responsibilities of foster care providers and county case managers in delivering pregnancy prevention services and information.</w:t>
      </w:r>
    </w:p>
    <w:p w14:paraId="0824B7C2"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(e) (1) The department, in consultation with the State Department of Health Services, shall convene a working group for the purpose of developing a pregnancy prevention plan that will effectively address the needs of adolescent male and female foster youth. The workgroup shall meet not more than three times and thereafter shall provide consultation to the department upon request.</w:t>
      </w:r>
    </w:p>
    <w:p w14:paraId="03AA3BB6" w14:textId="333DEBF2"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(2) The working group shall include representatives from the California Youth Connection, the Foster Parent’s Association, group home provider associations, the County Welfare Director’s Association, providers of teen pregnancy prevention programs, a foster care caseworker, an expert in pregnancy prevention curricula, a representative of the Independent Living Program, and an adolescent health professional.</w:t>
      </w:r>
    </w:p>
    <w:p w14:paraId="34C16B5E"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(f) The plan required pursuant to subdivision (e) shall include, but not be limited to, all of the following:</w:t>
      </w:r>
    </w:p>
    <w:p w14:paraId="7B40BC1A"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(1) Effective strategies and programs for preteen and older teen foster youth and nonminor dependents.</w:t>
      </w:r>
    </w:p>
    <w:p w14:paraId="7D7D322B"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(2) The role of foster care and group home care providers.</w:t>
      </w:r>
    </w:p>
    <w:p w14:paraId="46FA9E39"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(3) The role of the assigned case management worker.</w:t>
      </w:r>
    </w:p>
    <w:p w14:paraId="1794BB43"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lastRenderedPageBreak/>
        <w:t>(4) How to involve foster youth and nonminor peers.</w:t>
      </w:r>
    </w:p>
    <w:p w14:paraId="3FE0C8EA"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(5) Selecting and providing appropriate materials to educate foster youth and nonminors in family life education.</w:t>
      </w:r>
    </w:p>
    <w:p w14:paraId="2D888F1A"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(6) The training of foster care and group home care providers and, when necessary, county case managers in adolescent pregnancy prevention.</w:t>
      </w:r>
    </w:p>
    <w:p w14:paraId="6AE6A6F8"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(g) Counties currently mandating foster care provider training shall be encouraged to include the pregnancy prevention curricula guidelines and educational materials that may be developed by the workgroup pursuant to subdivision (f).</w:t>
      </w:r>
    </w:p>
    <w:p w14:paraId="2DA05FB9"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(h) In order to train case management workers and foster care providers, the department shall develop a curriculum that is consistent with, and in addition to, the pregnancy prevention plan and the curricula guidelines and educational materials developed by the workgroup pursuant to subdivisions (e) and (f).</w:t>
      </w:r>
    </w:p>
    <w:p w14:paraId="7C84F7C6"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(i) The curriculum created pursuant to subdivision (h) shall include, but not be limited to, all of the following:</w:t>
      </w:r>
    </w:p>
    <w:p w14:paraId="14225048"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(1) The rights of youth and nonminor dependents in foster care to sexual and reproductive health care and information, to confidentiality of sensitive health information, and the reasonable and prudent parent standard.</w:t>
      </w:r>
    </w:p>
    <w:p w14:paraId="036E9C9F"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(2) How to document sensitive health information, including, but not limited to, sexual and reproductive health issues, in a case plan.</w:t>
      </w:r>
    </w:p>
    <w:p w14:paraId="457B37A9"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(3) The duties and responsibilities of the assigned case management worker and the foster care provider in ensuring youth and nonminor dependents in foster care can obtain sexual and reproductive health services and information.</w:t>
      </w:r>
    </w:p>
    <w:p w14:paraId="23131534" w14:textId="77777777"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 xml:space="preserve">(4) Guidance about how to engage and talk with youth and nonminor dependents about healthy sexual development and reproductive and sexual health in a manner that is medically accurate, </w:t>
      </w:r>
      <w:proofErr w:type="gramStart"/>
      <w:r w:rsidRPr="008F33D3">
        <w:rPr>
          <w:rFonts w:ascii="Arial" w:hAnsi="Arial" w:cs="Arial"/>
          <w:szCs w:val="24"/>
          <w:u w:val="single"/>
        </w:rPr>
        <w:t>developmentally</w:t>
      </w:r>
      <w:proofErr w:type="gramEnd"/>
      <w:r w:rsidRPr="008F33D3">
        <w:rPr>
          <w:rFonts w:ascii="Arial" w:hAnsi="Arial" w:cs="Arial"/>
          <w:szCs w:val="24"/>
          <w:u w:val="single"/>
        </w:rPr>
        <w:t xml:space="preserve"> and age-appropriate, trauma-informed, and strengths-based.</w:t>
      </w:r>
    </w:p>
    <w:p w14:paraId="2E213852" w14:textId="2F5D6807" w:rsidR="00B436B6"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(5) Information about current contraception methods and how to select and provide appropriate referral resources and materials for information and service delivery.</w:t>
      </w:r>
    </w:p>
    <w:p w14:paraId="2D6C96B5" w14:textId="3FDB31E1" w:rsidR="00333811" w:rsidRPr="008F33D3" w:rsidRDefault="00333811"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Pr>
          <w:rFonts w:ascii="Arial" w:hAnsi="Arial" w:cs="Arial"/>
          <w:szCs w:val="24"/>
          <w:u w:val="single"/>
        </w:rPr>
        <w:t>(j) (Continued)</w:t>
      </w:r>
    </w:p>
    <w:p w14:paraId="4B7A5FC1" w14:textId="699184EB" w:rsidR="00B436B6" w:rsidRPr="008F33D3" w:rsidRDefault="00B436B6" w:rsidP="00B436B6">
      <w:pPr>
        <w:widowControl w:val="0"/>
        <w:tabs>
          <w:tab w:val="left" w:pos="540"/>
          <w:tab w:val="left" w:pos="1080"/>
          <w:tab w:val="left" w:pos="1800"/>
          <w:tab w:val="left" w:pos="2520"/>
          <w:tab w:val="left" w:pos="3240"/>
          <w:tab w:val="left" w:pos="3960"/>
          <w:tab w:val="left" w:pos="4680"/>
          <w:tab w:val="right" w:pos="9360"/>
        </w:tabs>
        <w:mirrorIndents/>
        <w:rPr>
          <w:rFonts w:ascii="Arial" w:hAnsi="Arial" w:cs="Arial"/>
          <w:szCs w:val="24"/>
          <w:u w:val="single"/>
        </w:rPr>
      </w:pPr>
      <w:r w:rsidRPr="008F33D3">
        <w:rPr>
          <w:rFonts w:ascii="Arial" w:hAnsi="Arial" w:cs="Arial"/>
          <w:szCs w:val="24"/>
          <w:u w:val="single"/>
        </w:rPr>
        <w:t>(</w:t>
      </w:r>
      <w:r w:rsidR="00333811">
        <w:rPr>
          <w:rFonts w:ascii="Arial" w:hAnsi="Arial" w:cs="Arial"/>
          <w:szCs w:val="24"/>
          <w:u w:val="single"/>
        </w:rPr>
        <w:t>k</w:t>
      </w:r>
      <w:r w:rsidRPr="008F33D3">
        <w:rPr>
          <w:rFonts w:ascii="Arial" w:hAnsi="Arial" w:cs="Arial"/>
          <w:szCs w:val="24"/>
          <w:u w:val="single"/>
        </w:rPr>
        <w:t>) The department shall adopt regulations to implement this section.</w:t>
      </w:r>
    </w:p>
    <w:p w14:paraId="30B85145" w14:textId="1E966EFE" w:rsidR="00706BC4" w:rsidRDefault="00706BC4" w:rsidP="00706BC4">
      <w:pPr>
        <w:widowControl w:val="0"/>
        <w:tabs>
          <w:tab w:val="center" w:pos="4680"/>
          <w:tab w:val="right" w:pos="9360"/>
        </w:tabs>
        <w:jc w:val="both"/>
        <w:rPr>
          <w:rFonts w:ascii="Arial" w:eastAsia="Times New Roman" w:hAnsi="Arial" w:cs="Arial"/>
          <w:b/>
          <w:snapToGrid w:val="0"/>
          <w:szCs w:val="24"/>
          <w:u w:val="double"/>
        </w:rPr>
      </w:pPr>
    </w:p>
    <w:p w14:paraId="0C2CB5B5" w14:textId="77777777" w:rsidR="00DF287C" w:rsidRPr="008F33D3" w:rsidRDefault="00DF287C" w:rsidP="00706BC4">
      <w:pPr>
        <w:widowControl w:val="0"/>
        <w:tabs>
          <w:tab w:val="center" w:pos="4680"/>
          <w:tab w:val="right" w:pos="9360"/>
        </w:tabs>
        <w:jc w:val="both"/>
        <w:rPr>
          <w:rFonts w:ascii="Arial" w:eastAsia="Times New Roman" w:hAnsi="Arial" w:cs="Arial"/>
          <w:b/>
          <w:snapToGrid w:val="0"/>
          <w:szCs w:val="24"/>
          <w:u w:val="double"/>
        </w:rPr>
      </w:pPr>
    </w:p>
    <w:p w14:paraId="2A129BF5" w14:textId="77777777" w:rsidR="005C6FF5" w:rsidRPr="008F33D3" w:rsidRDefault="005C6FF5" w:rsidP="005C6FF5">
      <w:pPr>
        <w:widowControl w:val="0"/>
        <w:tabs>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r w:rsidRPr="008F33D3">
        <w:rPr>
          <w:rFonts w:ascii="Arial" w:eastAsia="Times New Roman" w:hAnsi="Arial" w:cs="Arial"/>
          <w:snapToGrid w:val="0"/>
          <w:szCs w:val="24"/>
          <w:u w:val="single"/>
        </w:rPr>
        <w:t>Health and Safety Code section 1522.44 provides in part:</w:t>
      </w:r>
    </w:p>
    <w:p w14:paraId="26F5E251" w14:textId="77777777" w:rsidR="005C6FF5" w:rsidRPr="008F33D3" w:rsidRDefault="005C6FF5" w:rsidP="005C6FF5">
      <w:pPr>
        <w:widowControl w:val="0"/>
        <w:tabs>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p>
    <w:p w14:paraId="41F80EDF" w14:textId="77777777" w:rsidR="005C6FF5" w:rsidRPr="008F33D3" w:rsidRDefault="005C6FF5" w:rsidP="00F94151">
      <w:pPr>
        <w:widowControl w:val="0"/>
        <w:tabs>
          <w:tab w:val="center" w:pos="4680"/>
          <w:tab w:val="right" w:pos="9360"/>
        </w:tabs>
        <w:rPr>
          <w:rFonts w:ascii="Arial" w:eastAsia="Times New Roman" w:hAnsi="Arial" w:cs="Arial"/>
          <w:snapToGrid w:val="0"/>
          <w:szCs w:val="24"/>
          <w:u w:val="single"/>
        </w:rPr>
      </w:pPr>
      <w:r w:rsidRPr="008F33D3">
        <w:rPr>
          <w:rFonts w:ascii="Arial" w:eastAsia="Times New Roman" w:hAnsi="Arial" w:cs="Arial"/>
          <w:snapToGrid w:val="0"/>
          <w:szCs w:val="24"/>
          <w:u w:val="single"/>
        </w:rPr>
        <w:t>(c) A licensed and certified foster parent, resource family, or facility staff member, as described in subdivision (b), shall receive training related to the reasonable and prudent parent standard that is consistent with Section 671(a)(24) of Title 42 of the United States Code. This training shall include knowledge and skills relating to the reasonable and prudent parent standard for the participation of the child in age or developmentally appropriate activities, including knowledge and skills relating to the developmental stages of the cognitive, emotional, physical, and behavioral capacities of a child, and knowledge and skills relating to applying the standard to decisions such as whether to allow the child to engage in extracurricular, enrichment, cultural, and social activities, including sports, field trips, and overnight activities lasting one or more days, and to decisions involving the signing of permission slips and arranging of transportation for the child to and from extracurricular, enrichment, and social activities.</w:t>
      </w:r>
    </w:p>
    <w:p w14:paraId="645F6BDC" w14:textId="77777777" w:rsidR="005C6FF5" w:rsidRPr="008F33D3" w:rsidRDefault="005C6FF5" w:rsidP="005C6FF5">
      <w:pPr>
        <w:widowControl w:val="0"/>
        <w:tabs>
          <w:tab w:val="center" w:pos="4680"/>
          <w:tab w:val="right" w:pos="9360"/>
        </w:tabs>
        <w:jc w:val="both"/>
        <w:rPr>
          <w:rFonts w:ascii="Arial" w:eastAsia="Times New Roman" w:hAnsi="Arial" w:cs="Arial"/>
          <w:b/>
          <w:snapToGrid w:val="0"/>
          <w:szCs w:val="24"/>
          <w:u w:val="double"/>
        </w:rPr>
      </w:pPr>
    </w:p>
    <w:p w14:paraId="3BB9B183" w14:textId="77777777" w:rsidR="00706BC4" w:rsidRPr="008F33D3" w:rsidRDefault="00706BC4" w:rsidP="00706BC4">
      <w:pPr>
        <w:pBdr>
          <w:bottom w:val="single" w:sz="12" w:space="1" w:color="auto"/>
        </w:pBdr>
        <w:tabs>
          <w:tab w:val="left" w:pos="540"/>
        </w:tabs>
        <w:jc w:val="center"/>
        <w:rPr>
          <w:rFonts w:ascii="Arial" w:hAnsi="Arial" w:cs="Arial"/>
          <w:szCs w:val="24"/>
        </w:rPr>
      </w:pPr>
      <w:r w:rsidRPr="008F33D3">
        <w:rPr>
          <w:rFonts w:ascii="Arial" w:eastAsia="Times New Roman" w:hAnsi="Arial" w:cs="Arial"/>
          <w:b/>
          <w:snapToGrid w:val="0"/>
          <w:szCs w:val="24"/>
        </w:rPr>
        <w:t>HANDBOOK ENDS HERE</w:t>
      </w:r>
    </w:p>
    <w:p w14:paraId="5DDBB938" w14:textId="77777777" w:rsidR="00483856" w:rsidRPr="008F33D3" w:rsidRDefault="00483856" w:rsidP="00F63915">
      <w:pPr>
        <w:rPr>
          <w:rFonts w:ascii="Arial" w:hAnsi="Arial" w:cs="Arial"/>
          <w:szCs w:val="24"/>
          <w:u w:val="single"/>
        </w:rPr>
      </w:pPr>
    </w:p>
    <w:p w14:paraId="515D6FE3" w14:textId="77777777" w:rsidR="00750E31" w:rsidRPr="008F33D3" w:rsidRDefault="00750E31">
      <w:pPr>
        <w:rPr>
          <w:rFonts w:ascii="Arial" w:eastAsia="Times New Roman" w:hAnsi="Arial" w:cs="Arial"/>
          <w:snapToGrid w:val="0"/>
          <w:szCs w:val="24"/>
        </w:rPr>
      </w:pPr>
    </w:p>
    <w:p w14:paraId="089A2971" w14:textId="7CC6C3BF" w:rsidR="00F44036" w:rsidRPr="008F33D3" w:rsidRDefault="00F44036" w:rsidP="00E221A4">
      <w:pPr>
        <w:ind w:left="1980" w:hanging="1980"/>
        <w:rPr>
          <w:rFonts w:ascii="Arial" w:eastAsia="Times New Roman" w:hAnsi="Arial" w:cs="Arial"/>
          <w:snapToGrid w:val="0"/>
          <w:color w:val="000000"/>
          <w:szCs w:val="24"/>
        </w:rPr>
      </w:pPr>
      <w:r w:rsidRPr="00E221A4">
        <w:rPr>
          <w:rFonts w:ascii="Arial" w:hAnsi="Arial" w:cs="Arial"/>
          <w:szCs w:val="24"/>
        </w:rPr>
        <w:t>A</w:t>
      </w:r>
      <w:r w:rsidRPr="008F33D3">
        <w:rPr>
          <w:rFonts w:ascii="Arial" w:eastAsia="Times New Roman" w:hAnsi="Arial" w:cs="Arial"/>
          <w:snapToGrid w:val="0"/>
          <w:szCs w:val="24"/>
        </w:rPr>
        <w:t>uthority cited:</w:t>
      </w:r>
      <w:r w:rsidR="00E221A4">
        <w:rPr>
          <w:rFonts w:ascii="Arial" w:eastAsia="Times New Roman" w:hAnsi="Arial" w:cs="Arial"/>
          <w:snapToGrid w:val="0"/>
          <w:szCs w:val="24"/>
        </w:rPr>
        <w:tab/>
      </w:r>
      <w:r w:rsidR="0058246B" w:rsidRPr="008F33D3">
        <w:rPr>
          <w:rFonts w:ascii="Arial" w:eastAsia="Times New Roman" w:hAnsi="Arial" w:cs="Arial"/>
          <w:snapToGrid w:val="0"/>
          <w:color w:val="000000"/>
          <w:szCs w:val="24"/>
        </w:rPr>
        <w:t xml:space="preserve">Sections 1530 and 1530.5, Health and Safety Code; </w:t>
      </w:r>
      <w:r w:rsidR="002F13E3" w:rsidRPr="008F33D3">
        <w:rPr>
          <w:rFonts w:ascii="Arial" w:eastAsia="Times New Roman" w:hAnsi="Arial" w:cs="Arial"/>
          <w:snapToGrid w:val="0"/>
          <w:color w:val="000000"/>
          <w:szCs w:val="24"/>
        </w:rPr>
        <w:t xml:space="preserve">and </w:t>
      </w:r>
      <w:r w:rsidR="0058246B" w:rsidRPr="008F33D3">
        <w:rPr>
          <w:rFonts w:ascii="Arial" w:eastAsia="Times New Roman" w:hAnsi="Arial" w:cs="Arial"/>
          <w:snapToGrid w:val="0"/>
          <w:color w:val="000000"/>
          <w:szCs w:val="24"/>
        </w:rPr>
        <w:t>Section 21 of Assembly Bill (AB) 1695 (Chapter 653, Statutes of 2001).</w:t>
      </w:r>
    </w:p>
    <w:p w14:paraId="1D347C97" w14:textId="77777777" w:rsidR="00F44036" w:rsidRPr="008F33D3" w:rsidRDefault="00F44036" w:rsidP="00F44036">
      <w:pPr>
        <w:widowControl w:val="0"/>
        <w:tabs>
          <w:tab w:val="left" w:pos="1728"/>
        </w:tabs>
        <w:rPr>
          <w:rFonts w:ascii="Arial" w:eastAsia="Times New Roman" w:hAnsi="Arial" w:cs="Arial"/>
          <w:snapToGrid w:val="0"/>
          <w:color w:val="000000"/>
          <w:szCs w:val="24"/>
        </w:rPr>
      </w:pPr>
    </w:p>
    <w:p w14:paraId="019C6A9A" w14:textId="0EA51BB1" w:rsidR="00D605A5" w:rsidRDefault="00F44036" w:rsidP="00E221A4">
      <w:pPr>
        <w:ind w:left="1980" w:hanging="1980"/>
        <w:rPr>
          <w:rFonts w:ascii="Arial" w:eastAsia="Times New Roman" w:hAnsi="Arial" w:cs="Arial"/>
          <w:snapToGrid w:val="0"/>
          <w:color w:val="000000"/>
          <w:szCs w:val="24"/>
        </w:rPr>
      </w:pPr>
      <w:r w:rsidRPr="00E221A4">
        <w:rPr>
          <w:rFonts w:ascii="Arial" w:hAnsi="Arial" w:cs="Arial"/>
          <w:szCs w:val="24"/>
        </w:rPr>
        <w:t>Reference</w:t>
      </w:r>
      <w:r w:rsidRPr="008F33D3">
        <w:rPr>
          <w:rFonts w:ascii="Arial" w:eastAsia="Times New Roman" w:hAnsi="Arial" w:cs="Arial"/>
          <w:snapToGrid w:val="0"/>
          <w:color w:val="000000"/>
          <w:szCs w:val="24"/>
        </w:rPr>
        <w:t xml:space="preserve">: </w:t>
      </w:r>
      <w:r w:rsidRPr="008F33D3">
        <w:rPr>
          <w:rFonts w:ascii="Arial" w:eastAsia="Times New Roman" w:hAnsi="Arial" w:cs="Arial"/>
          <w:snapToGrid w:val="0"/>
          <w:color w:val="000000"/>
          <w:szCs w:val="24"/>
        </w:rPr>
        <w:tab/>
      </w:r>
      <w:r w:rsidR="0058246B" w:rsidRPr="008F33D3">
        <w:rPr>
          <w:rFonts w:ascii="Arial" w:eastAsia="Times New Roman" w:hAnsi="Arial" w:cs="Arial"/>
          <w:snapToGrid w:val="0"/>
          <w:color w:val="000000"/>
          <w:szCs w:val="24"/>
        </w:rPr>
        <w:t xml:space="preserve">Sections 1501, 1506, 1506.7, </w:t>
      </w:r>
      <w:r w:rsidR="000546B6" w:rsidRPr="008F33D3">
        <w:rPr>
          <w:rFonts w:ascii="Arial" w:eastAsia="Times New Roman" w:hAnsi="Arial" w:cs="Arial"/>
          <w:snapToGrid w:val="0"/>
          <w:color w:val="000000"/>
          <w:szCs w:val="24"/>
          <w:u w:val="single"/>
        </w:rPr>
        <w:t>1522.44,</w:t>
      </w:r>
      <w:r w:rsidR="000546B6" w:rsidRPr="008F33D3">
        <w:rPr>
          <w:rFonts w:ascii="Arial" w:eastAsia="Times New Roman" w:hAnsi="Arial" w:cs="Arial"/>
          <w:snapToGrid w:val="0"/>
          <w:color w:val="000000"/>
          <w:szCs w:val="24"/>
        </w:rPr>
        <w:t xml:space="preserve"> </w:t>
      </w:r>
      <w:r w:rsidR="0058246B" w:rsidRPr="008F33D3">
        <w:rPr>
          <w:rFonts w:ascii="Arial" w:eastAsia="Times New Roman" w:hAnsi="Arial" w:cs="Arial"/>
          <w:snapToGrid w:val="0"/>
          <w:color w:val="000000"/>
          <w:szCs w:val="24"/>
        </w:rPr>
        <w:t xml:space="preserve">1529.1, </w:t>
      </w:r>
      <w:r w:rsidR="0058246B" w:rsidRPr="008F33D3">
        <w:rPr>
          <w:rFonts w:ascii="Arial" w:eastAsia="Times New Roman" w:hAnsi="Arial" w:cs="Arial"/>
          <w:strike/>
          <w:snapToGrid w:val="0"/>
          <w:color w:val="000000"/>
          <w:szCs w:val="24"/>
        </w:rPr>
        <w:t>1529.2</w:t>
      </w:r>
      <w:r w:rsidR="0058246B" w:rsidRPr="006D08E1">
        <w:rPr>
          <w:rFonts w:ascii="Arial" w:eastAsia="Times New Roman" w:hAnsi="Arial" w:cs="Arial"/>
          <w:strike/>
          <w:snapToGrid w:val="0"/>
          <w:color w:val="000000"/>
          <w:szCs w:val="24"/>
        </w:rPr>
        <w:t>,</w:t>
      </w:r>
      <w:r w:rsidR="0058246B" w:rsidRPr="008F33D3">
        <w:rPr>
          <w:rFonts w:ascii="Arial" w:eastAsia="Times New Roman" w:hAnsi="Arial" w:cs="Arial"/>
          <w:snapToGrid w:val="0"/>
          <w:color w:val="000000"/>
          <w:szCs w:val="24"/>
        </w:rPr>
        <w:t xml:space="preserve"> 1531 and 1562, Health and Safety Code; Section</w:t>
      </w:r>
      <w:r w:rsidR="00495696" w:rsidRPr="008F33D3">
        <w:rPr>
          <w:rFonts w:ascii="Arial" w:eastAsia="Times New Roman" w:hAnsi="Arial" w:cs="Arial"/>
          <w:snapToGrid w:val="0"/>
          <w:color w:val="000000"/>
          <w:szCs w:val="24"/>
          <w:u w:val="single"/>
        </w:rPr>
        <w:t>s</w:t>
      </w:r>
      <w:r w:rsidR="0058246B" w:rsidRPr="008F33D3">
        <w:rPr>
          <w:rFonts w:ascii="Arial" w:eastAsia="Times New Roman" w:hAnsi="Arial" w:cs="Arial"/>
          <w:snapToGrid w:val="0"/>
          <w:color w:val="000000"/>
          <w:szCs w:val="24"/>
        </w:rPr>
        <w:t xml:space="preserve"> 16001.9</w:t>
      </w:r>
      <w:r w:rsidR="0058246B" w:rsidRPr="006D08E1">
        <w:rPr>
          <w:rFonts w:ascii="Arial" w:eastAsia="Times New Roman" w:hAnsi="Arial" w:cs="Arial"/>
          <w:strike/>
          <w:snapToGrid w:val="0"/>
          <w:color w:val="000000"/>
          <w:szCs w:val="24"/>
        </w:rPr>
        <w:t>,</w:t>
      </w:r>
      <w:r w:rsidR="0058246B" w:rsidRPr="008F33D3">
        <w:rPr>
          <w:rFonts w:ascii="Arial" w:eastAsia="Times New Roman" w:hAnsi="Arial" w:cs="Arial"/>
          <w:snapToGrid w:val="0"/>
          <w:color w:val="000000"/>
          <w:szCs w:val="24"/>
        </w:rPr>
        <w:t xml:space="preserve"> </w:t>
      </w:r>
      <w:r w:rsidR="00495696" w:rsidRPr="008F33D3">
        <w:rPr>
          <w:rFonts w:ascii="Arial" w:eastAsia="Times New Roman" w:hAnsi="Arial" w:cs="Arial"/>
          <w:snapToGrid w:val="0"/>
          <w:color w:val="000000"/>
          <w:szCs w:val="24"/>
          <w:u w:val="single"/>
        </w:rPr>
        <w:t xml:space="preserve">and 16521.5, </w:t>
      </w:r>
      <w:r w:rsidR="0058246B" w:rsidRPr="008F33D3">
        <w:rPr>
          <w:rFonts w:ascii="Arial" w:eastAsia="Times New Roman" w:hAnsi="Arial" w:cs="Arial"/>
          <w:snapToGrid w:val="0"/>
          <w:color w:val="000000"/>
          <w:szCs w:val="24"/>
        </w:rPr>
        <w:t>Welfare and Institutions Code; and Article 3.6 (commencing with Section 32228) of Chapter 2 of Part 19 of Division 1 of Title 1 of the Education Code.</w:t>
      </w:r>
    </w:p>
    <w:p w14:paraId="6183DC64" w14:textId="77777777" w:rsidR="00D605A5" w:rsidRDefault="00D605A5">
      <w:pPr>
        <w:rPr>
          <w:rFonts w:ascii="Arial" w:eastAsia="Times New Roman" w:hAnsi="Arial" w:cs="Arial"/>
          <w:snapToGrid w:val="0"/>
          <w:color w:val="000000"/>
          <w:szCs w:val="24"/>
        </w:rPr>
      </w:pPr>
      <w:r>
        <w:rPr>
          <w:rFonts w:ascii="Arial" w:eastAsia="Times New Roman" w:hAnsi="Arial" w:cs="Arial"/>
          <w:snapToGrid w:val="0"/>
          <w:color w:val="000000"/>
          <w:szCs w:val="24"/>
        </w:rPr>
        <w:br w:type="page"/>
      </w:r>
    </w:p>
    <w:p w14:paraId="41A6C6AC" w14:textId="77777777" w:rsidR="00DF287C" w:rsidRDefault="00DF287C" w:rsidP="00DF287C">
      <w:pPr>
        <w:pStyle w:val="Heading1"/>
      </w:pPr>
      <w:r w:rsidRPr="00DF287C">
        <w:lastRenderedPageBreak/>
        <w:t xml:space="preserve">Chapter 9.5 Foster Family Homes Article </w:t>
      </w:r>
      <w:r>
        <w:t>4</w:t>
      </w:r>
      <w:r w:rsidRPr="00DF287C">
        <w:t xml:space="preserve"> </w:t>
      </w:r>
      <w:r>
        <w:t>Placement</w:t>
      </w:r>
      <w:r w:rsidRPr="00DF287C">
        <w:t xml:space="preserve"> </w:t>
      </w:r>
    </w:p>
    <w:p w14:paraId="55668B46" w14:textId="77777777" w:rsidR="00B27475" w:rsidRPr="008F33D3" w:rsidRDefault="00B27475" w:rsidP="00B27475">
      <w:pPr>
        <w:widowControl w:val="0"/>
        <w:tabs>
          <w:tab w:val="left" w:pos="1620"/>
        </w:tabs>
        <w:ind w:left="1620" w:hanging="1620"/>
        <w:rPr>
          <w:rFonts w:ascii="Arial" w:eastAsia="Times New Roman" w:hAnsi="Arial" w:cs="Arial"/>
          <w:snapToGrid w:val="0"/>
          <w:color w:val="000000"/>
          <w:szCs w:val="24"/>
        </w:rPr>
      </w:pPr>
    </w:p>
    <w:p w14:paraId="68B23CD5" w14:textId="77777777" w:rsidR="005467B2" w:rsidRPr="008F33D3" w:rsidRDefault="005467B2" w:rsidP="00DF287C">
      <w:pPr>
        <w:pStyle w:val="Heading2"/>
      </w:pPr>
      <w:r w:rsidRPr="008F33D3">
        <w:t>Amend Section 89475 to read:</w:t>
      </w:r>
    </w:p>
    <w:p w14:paraId="18D49BA3" w14:textId="77777777" w:rsidR="005467B2" w:rsidRPr="008F33D3" w:rsidRDefault="005467B2" w:rsidP="00F44036">
      <w:pPr>
        <w:tabs>
          <w:tab w:val="left" w:pos="540"/>
          <w:tab w:val="left" w:pos="1080"/>
          <w:tab w:val="left" w:pos="1800"/>
          <w:tab w:val="left" w:pos="2520"/>
          <w:tab w:val="left" w:pos="3240"/>
          <w:tab w:val="left" w:pos="3960"/>
          <w:tab w:val="left" w:pos="4680"/>
          <w:tab w:val="right" w:pos="9360"/>
        </w:tabs>
        <w:rPr>
          <w:rFonts w:ascii="Arial" w:hAnsi="Arial" w:cs="Arial"/>
          <w:b/>
          <w:szCs w:val="24"/>
        </w:rPr>
      </w:pPr>
    </w:p>
    <w:p w14:paraId="2F637C81" w14:textId="0D3BF284" w:rsidR="00F44036" w:rsidRPr="008F33D3" w:rsidRDefault="00F44036" w:rsidP="00F44036">
      <w:pPr>
        <w:tabs>
          <w:tab w:val="left" w:pos="540"/>
          <w:tab w:val="left" w:pos="1080"/>
          <w:tab w:val="left" w:pos="1800"/>
          <w:tab w:val="left" w:pos="2520"/>
          <w:tab w:val="left" w:pos="3240"/>
          <w:tab w:val="left" w:pos="3960"/>
          <w:tab w:val="left" w:pos="4680"/>
          <w:tab w:val="right" w:pos="9360"/>
        </w:tabs>
        <w:rPr>
          <w:rFonts w:ascii="Arial" w:hAnsi="Arial" w:cs="Arial"/>
          <w:b/>
          <w:szCs w:val="24"/>
        </w:rPr>
      </w:pPr>
      <w:r w:rsidRPr="008F33D3">
        <w:rPr>
          <w:rFonts w:ascii="Arial" w:hAnsi="Arial" w:cs="Arial"/>
          <w:b/>
          <w:szCs w:val="24"/>
        </w:rPr>
        <w:t>89475</w:t>
      </w:r>
      <w:r w:rsidRPr="008F33D3">
        <w:rPr>
          <w:rFonts w:ascii="Arial" w:hAnsi="Arial" w:cs="Arial"/>
          <w:b/>
          <w:szCs w:val="24"/>
        </w:rPr>
        <w:tab/>
      </w:r>
      <w:bookmarkStart w:id="40" w:name="_Hlk3905669"/>
      <w:r w:rsidRPr="008F33D3">
        <w:rPr>
          <w:rFonts w:ascii="Arial" w:hAnsi="Arial" w:cs="Arial"/>
          <w:b/>
          <w:szCs w:val="24"/>
        </w:rPr>
        <w:t>HEALTH</w:t>
      </w:r>
      <w:r w:rsidRPr="006D08E1">
        <w:rPr>
          <w:rFonts w:ascii="Arial" w:hAnsi="Arial" w:cs="Arial"/>
          <w:b/>
          <w:szCs w:val="24"/>
          <w:u w:val="single"/>
        </w:rPr>
        <w:t>-</w:t>
      </w:r>
      <w:r w:rsidRPr="008F33D3">
        <w:rPr>
          <w:rFonts w:ascii="Arial" w:hAnsi="Arial" w:cs="Arial"/>
          <w:b/>
          <w:szCs w:val="24"/>
        </w:rPr>
        <w:t xml:space="preserve">RELATED </w:t>
      </w:r>
      <w:bookmarkEnd w:id="40"/>
      <w:r w:rsidRPr="008F33D3">
        <w:rPr>
          <w:rFonts w:ascii="Arial" w:hAnsi="Arial" w:cs="Arial"/>
          <w:b/>
          <w:szCs w:val="24"/>
        </w:rPr>
        <w:t>SERVICES</w:t>
      </w:r>
    </w:p>
    <w:p w14:paraId="16AC34DC" w14:textId="77777777" w:rsidR="00F44036" w:rsidRPr="008F33D3" w:rsidRDefault="00F44036" w:rsidP="00F44036">
      <w:pPr>
        <w:tabs>
          <w:tab w:val="left" w:pos="540"/>
          <w:tab w:val="left" w:pos="1080"/>
          <w:tab w:val="left" w:pos="1800"/>
          <w:tab w:val="left" w:pos="2520"/>
          <w:tab w:val="left" w:pos="3240"/>
          <w:tab w:val="left" w:pos="3960"/>
          <w:tab w:val="left" w:pos="4680"/>
          <w:tab w:val="right" w:pos="9360"/>
        </w:tabs>
        <w:ind w:left="540" w:hanging="540"/>
        <w:rPr>
          <w:rFonts w:ascii="Arial" w:hAnsi="Arial" w:cs="Arial"/>
          <w:szCs w:val="24"/>
        </w:rPr>
      </w:pPr>
    </w:p>
    <w:p w14:paraId="6774A726" w14:textId="1941D655"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rPr>
      </w:pPr>
      <w:r w:rsidRPr="008F33D3">
        <w:rPr>
          <w:rFonts w:ascii="Arial" w:eastAsia="Times New Roman" w:hAnsi="Arial" w:cs="Arial"/>
          <w:snapToGrid w:val="0"/>
          <w:szCs w:val="24"/>
        </w:rPr>
        <w:t>(a)</w:t>
      </w:r>
      <w:r w:rsidR="00CA06D6">
        <w:rPr>
          <w:rFonts w:ascii="Arial" w:eastAsia="Times New Roman" w:hAnsi="Arial" w:cs="Arial"/>
          <w:snapToGrid w:val="0"/>
          <w:szCs w:val="24"/>
        </w:rPr>
        <w:t xml:space="preserve"> </w:t>
      </w:r>
      <w:r w:rsidR="001A3082" w:rsidRPr="008F33D3">
        <w:rPr>
          <w:rFonts w:ascii="Arial" w:eastAsia="Times New Roman" w:hAnsi="Arial" w:cs="Arial"/>
          <w:snapToGrid w:val="0"/>
          <w:szCs w:val="24"/>
        </w:rPr>
        <w:t>through (e)</w:t>
      </w:r>
      <w:r w:rsidR="00CA06D6">
        <w:rPr>
          <w:rFonts w:ascii="Arial" w:eastAsia="Times New Roman" w:hAnsi="Arial" w:cs="Arial"/>
          <w:snapToGrid w:val="0"/>
          <w:szCs w:val="24"/>
        </w:rPr>
        <w:tab/>
      </w:r>
      <w:r w:rsidRPr="008F33D3">
        <w:rPr>
          <w:rFonts w:ascii="Arial" w:eastAsia="Times New Roman" w:hAnsi="Arial" w:cs="Arial"/>
          <w:snapToGrid w:val="0"/>
          <w:szCs w:val="24"/>
        </w:rPr>
        <w:t>(Continued)</w:t>
      </w:r>
    </w:p>
    <w:p w14:paraId="013D44BC" w14:textId="77777777" w:rsidR="00F44036" w:rsidRPr="008F33D3" w:rsidRDefault="00F44036" w:rsidP="00F44036">
      <w:pPr>
        <w:tabs>
          <w:tab w:val="left" w:pos="540"/>
          <w:tab w:val="left" w:pos="1080"/>
          <w:tab w:val="left" w:pos="1800"/>
          <w:tab w:val="left" w:pos="2520"/>
          <w:tab w:val="left" w:pos="3240"/>
          <w:tab w:val="left" w:pos="3960"/>
          <w:tab w:val="left" w:pos="4680"/>
          <w:tab w:val="right" w:pos="9360"/>
        </w:tabs>
        <w:ind w:left="540" w:hanging="540"/>
        <w:rPr>
          <w:rFonts w:ascii="Arial" w:hAnsi="Arial" w:cs="Arial"/>
          <w:szCs w:val="24"/>
        </w:rPr>
      </w:pPr>
    </w:p>
    <w:p w14:paraId="2682914D" w14:textId="33D2EF6A" w:rsidR="00F44036" w:rsidRPr="008F33D3" w:rsidRDefault="00ED7495" w:rsidP="00ED7495">
      <w:pPr>
        <w:widowControl w:val="0"/>
        <w:tabs>
          <w:tab w:val="left" w:pos="547"/>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r w:rsidRPr="008F33D3">
        <w:rPr>
          <w:rFonts w:ascii="Arial" w:eastAsia="Times New Roman" w:hAnsi="Arial" w:cs="Arial"/>
          <w:snapToGrid w:val="0"/>
          <w:szCs w:val="24"/>
          <w:u w:val="single"/>
        </w:rPr>
        <w:t>(</w:t>
      </w:r>
      <w:r w:rsidR="008A3026" w:rsidRPr="008F33D3">
        <w:rPr>
          <w:rFonts w:ascii="Arial" w:eastAsia="Times New Roman" w:hAnsi="Arial" w:cs="Arial"/>
          <w:snapToGrid w:val="0"/>
          <w:szCs w:val="24"/>
          <w:u w:val="single"/>
        </w:rPr>
        <w:t>f</w:t>
      </w:r>
      <w:r w:rsidRPr="008F33D3">
        <w:rPr>
          <w:rFonts w:ascii="Arial" w:eastAsia="Times New Roman" w:hAnsi="Arial" w:cs="Arial"/>
          <w:snapToGrid w:val="0"/>
          <w:szCs w:val="24"/>
          <w:u w:val="single"/>
        </w:rPr>
        <w:t>)</w:t>
      </w:r>
      <w:r w:rsidRPr="008F33D3">
        <w:rPr>
          <w:rFonts w:ascii="Arial" w:eastAsia="Times New Roman" w:hAnsi="Arial" w:cs="Arial"/>
          <w:snapToGrid w:val="0"/>
          <w:szCs w:val="24"/>
          <w:u w:val="single"/>
        </w:rPr>
        <w:tab/>
      </w:r>
      <w:r w:rsidR="004045D9" w:rsidRPr="008F33D3">
        <w:rPr>
          <w:rFonts w:ascii="Arial" w:eastAsia="Times New Roman" w:hAnsi="Arial" w:cs="Arial"/>
          <w:snapToGrid w:val="0"/>
          <w:szCs w:val="24"/>
          <w:u w:val="single"/>
        </w:rPr>
        <w:t>T</w:t>
      </w:r>
      <w:r w:rsidR="00F44036" w:rsidRPr="008F33D3">
        <w:rPr>
          <w:rFonts w:ascii="Arial" w:eastAsia="Times New Roman" w:hAnsi="Arial" w:cs="Arial"/>
          <w:snapToGrid w:val="0"/>
          <w:szCs w:val="24"/>
          <w:u w:val="single"/>
        </w:rPr>
        <w:t xml:space="preserve">he </w:t>
      </w:r>
      <w:r w:rsidR="007C1F8D" w:rsidRPr="008F33D3">
        <w:rPr>
          <w:rFonts w:ascii="Arial" w:eastAsia="Times New Roman" w:hAnsi="Arial" w:cs="Arial"/>
          <w:snapToGrid w:val="0"/>
          <w:szCs w:val="24"/>
          <w:u w:val="single"/>
        </w:rPr>
        <w:t xml:space="preserve">caregiver </w:t>
      </w:r>
      <w:r w:rsidR="00F44036" w:rsidRPr="008F33D3">
        <w:rPr>
          <w:rFonts w:ascii="Arial" w:eastAsia="Times New Roman" w:hAnsi="Arial" w:cs="Arial"/>
          <w:snapToGrid w:val="0"/>
          <w:szCs w:val="24"/>
          <w:u w:val="single"/>
        </w:rPr>
        <w:t xml:space="preserve">shall allow access </w:t>
      </w:r>
      <w:r w:rsidR="008A68D1" w:rsidRPr="008F33D3">
        <w:rPr>
          <w:rFonts w:ascii="Arial" w:eastAsia="Times New Roman" w:hAnsi="Arial" w:cs="Arial"/>
          <w:snapToGrid w:val="0"/>
          <w:szCs w:val="24"/>
          <w:u w:val="single"/>
        </w:rPr>
        <w:t xml:space="preserve">to, </w:t>
      </w:r>
      <w:r w:rsidR="00F44036" w:rsidRPr="008F33D3">
        <w:rPr>
          <w:rFonts w:ascii="Arial" w:eastAsia="Times New Roman" w:hAnsi="Arial" w:cs="Arial"/>
          <w:snapToGrid w:val="0"/>
          <w:szCs w:val="24"/>
          <w:u w:val="single"/>
        </w:rPr>
        <w:t xml:space="preserve">and assist </w:t>
      </w:r>
      <w:r w:rsidR="005D0336" w:rsidRPr="008F33D3">
        <w:rPr>
          <w:rFonts w:ascii="Arial" w:eastAsia="Times New Roman" w:hAnsi="Arial" w:cs="Arial"/>
          <w:snapToGrid w:val="0"/>
          <w:szCs w:val="24"/>
          <w:u w:val="single"/>
        </w:rPr>
        <w:t xml:space="preserve">a </w:t>
      </w:r>
      <w:r w:rsidR="008A68D1" w:rsidRPr="008F33D3">
        <w:rPr>
          <w:rFonts w:ascii="Arial" w:eastAsia="Times New Roman" w:hAnsi="Arial" w:cs="Arial"/>
          <w:snapToGrid w:val="0"/>
          <w:szCs w:val="24"/>
          <w:u w:val="single"/>
        </w:rPr>
        <w:t>“</w:t>
      </w:r>
      <w:r w:rsidR="005D0336" w:rsidRPr="008F33D3">
        <w:rPr>
          <w:rFonts w:ascii="Arial" w:eastAsia="Times New Roman" w:hAnsi="Arial" w:cs="Arial"/>
          <w:snapToGrid w:val="0"/>
          <w:szCs w:val="24"/>
          <w:u w:val="single"/>
        </w:rPr>
        <w:t>child</w:t>
      </w:r>
      <w:r w:rsidR="008A68D1" w:rsidRPr="008F33D3">
        <w:rPr>
          <w:rFonts w:ascii="Arial" w:eastAsia="Times New Roman" w:hAnsi="Arial" w:cs="Arial"/>
          <w:snapToGrid w:val="0"/>
          <w:szCs w:val="24"/>
          <w:u w:val="single"/>
        </w:rPr>
        <w:t>”</w:t>
      </w:r>
      <w:r w:rsidR="005D0336" w:rsidRPr="008F33D3">
        <w:rPr>
          <w:rFonts w:ascii="Arial" w:eastAsia="Times New Roman" w:hAnsi="Arial" w:cs="Arial"/>
          <w:snapToGrid w:val="0"/>
          <w:szCs w:val="24"/>
          <w:u w:val="single"/>
        </w:rPr>
        <w:t xml:space="preserve"> </w:t>
      </w:r>
      <w:r w:rsidR="00F44036" w:rsidRPr="008F33D3">
        <w:rPr>
          <w:rFonts w:ascii="Arial" w:eastAsia="Times New Roman" w:hAnsi="Arial" w:cs="Arial"/>
          <w:snapToGrid w:val="0"/>
          <w:szCs w:val="24"/>
          <w:u w:val="single"/>
        </w:rPr>
        <w:t>in accessing</w:t>
      </w:r>
      <w:r w:rsidR="008A68D1" w:rsidRPr="008F33D3">
        <w:rPr>
          <w:rFonts w:ascii="Arial" w:eastAsia="Times New Roman" w:hAnsi="Arial" w:cs="Arial"/>
          <w:snapToGrid w:val="0"/>
          <w:szCs w:val="24"/>
          <w:u w:val="single"/>
        </w:rPr>
        <w:t>,</w:t>
      </w:r>
      <w:r w:rsidR="00F44036" w:rsidRPr="008F33D3">
        <w:rPr>
          <w:rFonts w:ascii="Arial" w:eastAsia="Times New Roman" w:hAnsi="Arial" w:cs="Arial"/>
          <w:snapToGrid w:val="0"/>
          <w:szCs w:val="24"/>
          <w:u w:val="single"/>
        </w:rPr>
        <w:t xml:space="preserve"> age-appropriate, medically accurate information</w:t>
      </w:r>
      <w:r w:rsidR="005D0336" w:rsidRPr="008F33D3">
        <w:rPr>
          <w:rFonts w:ascii="Arial" w:eastAsia="Times New Roman" w:hAnsi="Arial" w:cs="Arial"/>
          <w:snapToGrid w:val="0"/>
          <w:szCs w:val="24"/>
          <w:u w:val="single"/>
        </w:rPr>
        <w:t xml:space="preserve"> as defined in Education Code section 51931(f)</w:t>
      </w:r>
      <w:r w:rsidR="00F44036" w:rsidRPr="008F33D3">
        <w:rPr>
          <w:rFonts w:ascii="Arial" w:eastAsia="Times New Roman" w:hAnsi="Arial" w:cs="Arial"/>
          <w:snapToGrid w:val="0"/>
          <w:szCs w:val="24"/>
          <w:u w:val="single"/>
        </w:rPr>
        <w:t xml:space="preserve"> about reproductive health care, </w:t>
      </w:r>
      <w:r w:rsidR="00266527" w:rsidRPr="008F33D3">
        <w:rPr>
          <w:rFonts w:ascii="Arial" w:eastAsia="Times New Roman" w:hAnsi="Arial" w:cs="Arial"/>
          <w:snapToGrid w:val="0"/>
          <w:szCs w:val="24"/>
          <w:u w:val="single"/>
        </w:rPr>
        <w:t xml:space="preserve">and </w:t>
      </w:r>
      <w:r w:rsidR="00F44036" w:rsidRPr="008F33D3">
        <w:rPr>
          <w:rFonts w:ascii="Arial" w:eastAsia="Times New Roman" w:hAnsi="Arial" w:cs="Arial"/>
          <w:snapToGrid w:val="0"/>
          <w:szCs w:val="24"/>
          <w:u w:val="single"/>
        </w:rPr>
        <w:t>the prevention</w:t>
      </w:r>
      <w:r w:rsidR="004824A3" w:rsidRPr="008F33D3">
        <w:rPr>
          <w:rFonts w:ascii="Arial" w:eastAsia="Times New Roman" w:hAnsi="Arial" w:cs="Arial"/>
          <w:snapToGrid w:val="0"/>
          <w:szCs w:val="24"/>
          <w:u w:val="single"/>
        </w:rPr>
        <w:t>, diagnosis,</w:t>
      </w:r>
      <w:r w:rsidR="00F44036" w:rsidRPr="008F33D3">
        <w:rPr>
          <w:rFonts w:ascii="Arial" w:eastAsia="Times New Roman" w:hAnsi="Arial" w:cs="Arial"/>
          <w:snapToGrid w:val="0"/>
          <w:szCs w:val="24"/>
          <w:u w:val="single"/>
        </w:rPr>
        <w:t xml:space="preserve"> </w:t>
      </w:r>
      <w:r w:rsidR="00935EC8" w:rsidRPr="008F33D3">
        <w:rPr>
          <w:rFonts w:ascii="Arial" w:eastAsia="Times New Roman" w:hAnsi="Arial" w:cs="Arial"/>
          <w:snapToGrid w:val="0"/>
          <w:szCs w:val="24"/>
          <w:u w:val="single"/>
        </w:rPr>
        <w:t xml:space="preserve">and treatment </w:t>
      </w:r>
      <w:r w:rsidR="00F44036" w:rsidRPr="008F33D3">
        <w:rPr>
          <w:rFonts w:ascii="Arial" w:eastAsia="Times New Roman" w:hAnsi="Arial" w:cs="Arial"/>
          <w:snapToGrid w:val="0"/>
          <w:szCs w:val="24"/>
          <w:u w:val="single"/>
        </w:rPr>
        <w:t>of pregnancy and sexually transmitted</w:t>
      </w:r>
      <w:r w:rsidR="008A68D1" w:rsidRPr="008F33D3">
        <w:rPr>
          <w:rFonts w:ascii="Arial" w:eastAsia="Times New Roman" w:hAnsi="Arial" w:cs="Arial"/>
          <w:snapToGrid w:val="0"/>
          <w:szCs w:val="24"/>
          <w:u w:val="single"/>
        </w:rPr>
        <w:t xml:space="preserve"> diseases and</w:t>
      </w:r>
      <w:r w:rsidR="00F44036" w:rsidRPr="008F33D3">
        <w:rPr>
          <w:rFonts w:ascii="Arial" w:eastAsia="Times New Roman" w:hAnsi="Arial" w:cs="Arial"/>
          <w:snapToGrid w:val="0"/>
          <w:szCs w:val="24"/>
          <w:u w:val="single"/>
        </w:rPr>
        <w:t xml:space="preserve"> infections. </w:t>
      </w:r>
    </w:p>
    <w:p w14:paraId="7A0D08DE"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p>
    <w:p w14:paraId="611A2671" w14:textId="77777777" w:rsidR="00F44036" w:rsidRPr="008F33D3" w:rsidRDefault="00ED7495" w:rsidP="00641CA9">
      <w:pPr>
        <w:widowControl w:val="0"/>
        <w:tabs>
          <w:tab w:val="left" w:pos="540"/>
          <w:tab w:val="left" w:pos="1080"/>
          <w:tab w:val="left" w:pos="1800"/>
          <w:tab w:val="left" w:pos="2520"/>
          <w:tab w:val="left" w:pos="3240"/>
          <w:tab w:val="left" w:pos="3960"/>
          <w:tab w:val="left" w:pos="4680"/>
          <w:tab w:val="right" w:pos="9360"/>
        </w:tabs>
        <w:ind w:left="990" w:hanging="540"/>
        <w:rPr>
          <w:rFonts w:ascii="Arial" w:eastAsia="Times New Roman" w:hAnsi="Arial" w:cs="Arial"/>
          <w:snapToGrid w:val="0"/>
          <w:szCs w:val="24"/>
          <w:u w:val="single"/>
        </w:rPr>
      </w:pPr>
      <w:r w:rsidRPr="008F33D3">
        <w:rPr>
          <w:rFonts w:ascii="Arial" w:eastAsia="Times New Roman" w:hAnsi="Arial" w:cs="Arial"/>
          <w:snapToGrid w:val="0"/>
          <w:szCs w:val="24"/>
        </w:rPr>
        <w:tab/>
      </w:r>
      <w:r w:rsidRPr="008F33D3">
        <w:rPr>
          <w:rFonts w:ascii="Arial" w:eastAsia="Times New Roman" w:hAnsi="Arial" w:cs="Arial"/>
          <w:snapToGrid w:val="0"/>
          <w:szCs w:val="24"/>
          <w:u w:val="single"/>
        </w:rPr>
        <w:t>(1)</w:t>
      </w:r>
      <w:r w:rsidRPr="008F33D3">
        <w:rPr>
          <w:rFonts w:ascii="Arial" w:eastAsia="Times New Roman" w:hAnsi="Arial" w:cs="Arial"/>
          <w:snapToGrid w:val="0"/>
          <w:szCs w:val="24"/>
          <w:u w:val="single"/>
        </w:rPr>
        <w:tab/>
      </w:r>
      <w:r w:rsidR="00641CA9" w:rsidRPr="008F33D3">
        <w:rPr>
          <w:rFonts w:ascii="Arial" w:hAnsi="Arial" w:cs="Arial"/>
          <w:snapToGrid w:val="0"/>
          <w:szCs w:val="24"/>
          <w:u w:val="single"/>
        </w:rPr>
        <w:t xml:space="preserve">The </w:t>
      </w:r>
      <w:r w:rsidR="004F0EDA" w:rsidRPr="008F33D3">
        <w:rPr>
          <w:rFonts w:ascii="Arial" w:hAnsi="Arial" w:cs="Arial"/>
          <w:snapToGrid w:val="0"/>
          <w:szCs w:val="24"/>
          <w:u w:val="single"/>
        </w:rPr>
        <w:t>caregiver</w:t>
      </w:r>
      <w:r w:rsidR="00641CA9" w:rsidRPr="008F33D3">
        <w:rPr>
          <w:rFonts w:ascii="Arial" w:hAnsi="Arial" w:cs="Arial"/>
          <w:snapToGrid w:val="0"/>
          <w:szCs w:val="24"/>
          <w:u w:val="single"/>
        </w:rPr>
        <w:t xml:space="preserve"> shall not create or enforce policies requiring children</w:t>
      </w:r>
      <w:r w:rsidR="001913A2" w:rsidRPr="008F33D3">
        <w:rPr>
          <w:rFonts w:ascii="Arial" w:hAnsi="Arial" w:cs="Arial"/>
          <w:snapToGrid w:val="0"/>
          <w:szCs w:val="24"/>
          <w:u w:val="single"/>
        </w:rPr>
        <w:t xml:space="preserve"> t</w:t>
      </w:r>
      <w:r w:rsidR="00641CA9" w:rsidRPr="008F33D3">
        <w:rPr>
          <w:rFonts w:ascii="Arial" w:hAnsi="Arial" w:cs="Arial"/>
          <w:snapToGrid w:val="0"/>
          <w:szCs w:val="24"/>
          <w:u w:val="single"/>
        </w:rPr>
        <w:t>o practice abstinence.</w:t>
      </w:r>
    </w:p>
    <w:p w14:paraId="4341B3F6"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ind w:left="540" w:hanging="540"/>
        <w:rPr>
          <w:rFonts w:ascii="Arial" w:eastAsia="Times New Roman" w:hAnsi="Arial" w:cs="Arial"/>
          <w:snapToGrid w:val="0"/>
          <w:szCs w:val="24"/>
          <w:u w:val="single"/>
        </w:rPr>
      </w:pPr>
    </w:p>
    <w:p w14:paraId="4AA1C852" w14:textId="77777777" w:rsidR="00F44036" w:rsidRPr="008F33D3" w:rsidRDefault="00F44036" w:rsidP="00A87174">
      <w:pPr>
        <w:widowControl w:val="0"/>
        <w:pBdr>
          <w:top w:val="single" w:sz="12" w:space="1" w:color="auto"/>
        </w:pBdr>
        <w:tabs>
          <w:tab w:val="center" w:pos="4680"/>
          <w:tab w:val="right" w:pos="9360"/>
        </w:tabs>
        <w:rPr>
          <w:rFonts w:ascii="Arial" w:eastAsia="Times New Roman" w:hAnsi="Arial" w:cs="Arial"/>
          <w:b/>
          <w:snapToGrid w:val="0"/>
          <w:szCs w:val="24"/>
        </w:rPr>
      </w:pPr>
      <w:r w:rsidRPr="008F33D3">
        <w:rPr>
          <w:rFonts w:ascii="Arial" w:eastAsia="Times New Roman" w:hAnsi="Arial" w:cs="Arial"/>
          <w:snapToGrid w:val="0"/>
          <w:szCs w:val="24"/>
        </w:rPr>
        <w:tab/>
      </w:r>
      <w:r w:rsidRPr="008F33D3">
        <w:rPr>
          <w:rFonts w:ascii="Arial" w:eastAsia="Times New Roman" w:hAnsi="Arial" w:cs="Arial"/>
          <w:b/>
          <w:snapToGrid w:val="0"/>
          <w:szCs w:val="24"/>
        </w:rPr>
        <w:t>HANDBOOK BEGINS HERE</w:t>
      </w:r>
    </w:p>
    <w:p w14:paraId="3B8ED778"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Cs/>
          <w:snapToGrid w:val="0"/>
          <w:szCs w:val="24"/>
          <w:u w:val="single"/>
        </w:rPr>
      </w:pPr>
    </w:p>
    <w:p w14:paraId="71ECDCB9" w14:textId="3814C123" w:rsidR="008A3026" w:rsidRPr="008F33D3" w:rsidRDefault="008A3026" w:rsidP="008A3026">
      <w:pPr>
        <w:pStyle w:val="Default"/>
        <w:rPr>
          <w:rFonts w:ascii="Arial" w:eastAsia="Times New Roman" w:hAnsi="Arial" w:cs="Arial"/>
          <w:bCs/>
          <w:snapToGrid w:val="0"/>
          <w:u w:val="single"/>
        </w:rPr>
      </w:pPr>
      <w:r w:rsidRPr="008F33D3">
        <w:rPr>
          <w:rFonts w:ascii="Arial" w:eastAsia="Times New Roman" w:hAnsi="Arial" w:cs="Arial"/>
          <w:bCs/>
          <w:snapToGrid w:val="0"/>
          <w:u w:val="single"/>
        </w:rPr>
        <w:t>Research suggests the effects of childhood trauma may cause early development of puberty.</w:t>
      </w:r>
      <w:r w:rsidRPr="008F33D3">
        <w:rPr>
          <w:rFonts w:ascii="Arial" w:hAnsi="Arial" w:cs="Arial"/>
          <w:u w:val="single"/>
        </w:rPr>
        <w:t xml:space="preserve"> The </w:t>
      </w:r>
      <w:r w:rsidR="004F0EDA" w:rsidRPr="008F33D3">
        <w:rPr>
          <w:rFonts w:ascii="Arial" w:hAnsi="Arial" w:cs="Arial"/>
          <w:u w:val="single"/>
        </w:rPr>
        <w:t>caregiver</w:t>
      </w:r>
      <w:r w:rsidRPr="008F33D3">
        <w:rPr>
          <w:rFonts w:ascii="Arial" w:hAnsi="Arial" w:cs="Arial"/>
          <w:u w:val="single"/>
        </w:rPr>
        <w:t xml:space="preserve"> should be prepared to assist </w:t>
      </w:r>
      <w:r w:rsidR="008B4A4E" w:rsidRPr="008F33D3">
        <w:rPr>
          <w:rFonts w:ascii="Arial" w:hAnsi="Arial" w:cs="Arial"/>
          <w:u w:val="single"/>
        </w:rPr>
        <w:t>a “</w:t>
      </w:r>
      <w:r w:rsidRPr="008F33D3">
        <w:rPr>
          <w:rFonts w:ascii="Arial" w:hAnsi="Arial" w:cs="Arial"/>
          <w:u w:val="single"/>
        </w:rPr>
        <w:t>child</w:t>
      </w:r>
      <w:r w:rsidR="008B4A4E" w:rsidRPr="008F33D3">
        <w:rPr>
          <w:rFonts w:ascii="Arial" w:hAnsi="Arial" w:cs="Arial"/>
          <w:u w:val="single"/>
        </w:rPr>
        <w:t>”</w:t>
      </w:r>
      <w:r w:rsidRPr="008F33D3">
        <w:rPr>
          <w:rFonts w:ascii="Arial" w:hAnsi="Arial" w:cs="Arial"/>
          <w:u w:val="single"/>
        </w:rPr>
        <w:t xml:space="preserve"> with accessing age-appropriate education about healthy relationships, healthy sexual development, positive gender identity, body image and safety, education about puberty, reproductive </w:t>
      </w:r>
      <w:proofErr w:type="gramStart"/>
      <w:r w:rsidRPr="008F33D3">
        <w:rPr>
          <w:rFonts w:ascii="Arial" w:hAnsi="Arial" w:cs="Arial"/>
          <w:u w:val="single"/>
        </w:rPr>
        <w:t>health</w:t>
      </w:r>
      <w:proofErr w:type="gramEnd"/>
      <w:r w:rsidRPr="008F33D3">
        <w:rPr>
          <w:rFonts w:ascii="Arial" w:hAnsi="Arial" w:cs="Arial"/>
          <w:u w:val="single"/>
        </w:rPr>
        <w:t xml:space="preserve"> and sexual development information at any age.</w:t>
      </w:r>
      <w:r w:rsidRPr="008F33D3">
        <w:rPr>
          <w:rFonts w:ascii="Arial" w:eastAsia="Times New Roman" w:hAnsi="Arial" w:cs="Arial"/>
          <w:bCs/>
          <w:snapToGrid w:val="0"/>
          <w:u w:val="single"/>
        </w:rPr>
        <w:t xml:space="preserve"> Resources for these topics can be found on </w:t>
      </w:r>
      <w:r w:rsidR="004D4F4B">
        <w:rPr>
          <w:rFonts w:ascii="Arial" w:eastAsia="Times New Roman" w:hAnsi="Arial" w:cs="Arial"/>
          <w:bCs/>
          <w:snapToGrid w:val="0"/>
          <w:u w:val="single"/>
        </w:rPr>
        <w:t xml:space="preserve">the Department’s </w:t>
      </w:r>
      <w:r w:rsidRPr="008F33D3">
        <w:rPr>
          <w:rFonts w:ascii="Arial" w:eastAsia="Times New Roman" w:hAnsi="Arial" w:cs="Arial"/>
          <w:bCs/>
          <w:snapToGrid w:val="0"/>
          <w:u w:val="single"/>
        </w:rPr>
        <w:t>Healthy Sexual Development website:</w:t>
      </w:r>
    </w:p>
    <w:p w14:paraId="26DCA603" w14:textId="77777777" w:rsidR="008A3026" w:rsidRPr="008F33D3" w:rsidRDefault="008A3026" w:rsidP="008A3026">
      <w:pPr>
        <w:pStyle w:val="Default"/>
        <w:rPr>
          <w:rFonts w:ascii="Arial" w:eastAsia="Times New Roman" w:hAnsi="Arial" w:cs="Arial"/>
          <w:bCs/>
          <w:snapToGrid w:val="0"/>
          <w:u w:val="single"/>
        </w:rPr>
      </w:pPr>
    </w:p>
    <w:p w14:paraId="43EA6A50" w14:textId="7B29792C" w:rsidR="008A3026" w:rsidRPr="004D4F4B" w:rsidRDefault="00BE5408" w:rsidP="004D4F4B">
      <w:pPr>
        <w:widowControl w:val="0"/>
        <w:tabs>
          <w:tab w:val="left" w:pos="540"/>
          <w:tab w:val="left" w:pos="1080"/>
          <w:tab w:val="left" w:pos="1800"/>
          <w:tab w:val="left" w:pos="2520"/>
          <w:tab w:val="left" w:pos="3240"/>
          <w:tab w:val="left" w:pos="3960"/>
          <w:tab w:val="left" w:pos="4680"/>
          <w:tab w:val="right" w:pos="9360"/>
        </w:tabs>
        <w:jc w:val="both"/>
        <w:rPr>
          <w:rFonts w:ascii="Arial" w:eastAsia="Times New Roman" w:hAnsi="Arial" w:cs="Arial"/>
          <w:snapToGrid w:val="0"/>
          <w:szCs w:val="24"/>
          <w:u w:val="single"/>
        </w:rPr>
      </w:pPr>
      <w:hyperlink r:id="rId14" w:history="1">
        <w:r w:rsidR="009630B8" w:rsidRPr="008F33D3">
          <w:rPr>
            <w:rStyle w:val="Hyperlink"/>
            <w:rFonts w:ascii="Arial" w:eastAsia="Times New Roman" w:hAnsi="Arial" w:cs="Arial"/>
            <w:snapToGrid w:val="0"/>
            <w:szCs w:val="24"/>
          </w:rPr>
          <w:t>http://www.cdss.ca.gov/inforesources/Foster-Care/Healthy-Sexual-Development-Project</w:t>
        </w:r>
      </w:hyperlink>
    </w:p>
    <w:p w14:paraId="139B1C09" w14:textId="77777777" w:rsidR="00DF287C" w:rsidRPr="008F33D3" w:rsidRDefault="00DF287C"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bCs/>
          <w:snapToGrid w:val="0"/>
          <w:szCs w:val="24"/>
          <w:u w:val="single"/>
        </w:rPr>
      </w:pPr>
    </w:p>
    <w:p w14:paraId="12FD6352"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r w:rsidRPr="008F33D3">
        <w:rPr>
          <w:rFonts w:ascii="Arial" w:eastAsia="Times New Roman" w:hAnsi="Arial" w:cs="Arial"/>
          <w:bCs/>
          <w:snapToGrid w:val="0"/>
          <w:szCs w:val="24"/>
          <w:u w:val="single"/>
        </w:rPr>
        <w:t>Education Code section 51931 provides in part:</w:t>
      </w:r>
      <w:r w:rsidRPr="008F33D3">
        <w:rPr>
          <w:rFonts w:ascii="Arial" w:eastAsia="Times New Roman" w:hAnsi="Arial" w:cs="Arial"/>
          <w:snapToGrid w:val="0"/>
          <w:szCs w:val="24"/>
          <w:u w:val="single"/>
        </w:rPr>
        <w:t> </w:t>
      </w:r>
    </w:p>
    <w:p w14:paraId="1DD7F59E" w14:textId="77777777" w:rsidR="00F44036" w:rsidRPr="008F33D3" w:rsidRDefault="00F44036" w:rsidP="00F44036">
      <w:pPr>
        <w:widowControl w:val="0"/>
        <w:tabs>
          <w:tab w:val="center" w:pos="4680"/>
          <w:tab w:val="right" w:pos="9360"/>
        </w:tabs>
        <w:ind w:left="540"/>
        <w:rPr>
          <w:rFonts w:ascii="Arial" w:eastAsia="Times New Roman" w:hAnsi="Arial" w:cs="Arial"/>
          <w:snapToGrid w:val="0"/>
          <w:szCs w:val="24"/>
          <w:u w:val="single"/>
        </w:rPr>
      </w:pPr>
    </w:p>
    <w:p w14:paraId="00F6640D" w14:textId="77777777" w:rsidR="00F44036" w:rsidRPr="008F33D3" w:rsidRDefault="00F44036" w:rsidP="00F44036">
      <w:pPr>
        <w:widowControl w:val="0"/>
        <w:tabs>
          <w:tab w:val="center" w:pos="4680"/>
          <w:tab w:val="right" w:pos="9360"/>
        </w:tabs>
        <w:rPr>
          <w:rFonts w:ascii="Arial" w:eastAsia="Times New Roman" w:hAnsi="Arial" w:cs="Arial"/>
          <w:snapToGrid w:val="0"/>
          <w:szCs w:val="24"/>
          <w:u w:val="single"/>
        </w:rPr>
      </w:pPr>
      <w:r w:rsidRPr="008F33D3">
        <w:rPr>
          <w:rFonts w:ascii="Arial" w:eastAsia="Times New Roman" w:hAnsi="Arial" w:cs="Arial"/>
          <w:snapToGrid w:val="0"/>
          <w:szCs w:val="24"/>
          <w:u w:val="single"/>
        </w:rPr>
        <w:t>(f) “</w:t>
      </w:r>
      <w:r w:rsidRPr="008F33D3">
        <w:rPr>
          <w:rFonts w:ascii="Arial" w:eastAsia="Times New Roman" w:hAnsi="Arial" w:cs="Arial"/>
          <w:bCs/>
          <w:snapToGrid w:val="0"/>
          <w:szCs w:val="24"/>
          <w:u w:val="single"/>
        </w:rPr>
        <w:t>Medically</w:t>
      </w:r>
      <w:r w:rsidRPr="008F33D3">
        <w:rPr>
          <w:rFonts w:ascii="Arial" w:eastAsia="Times New Roman" w:hAnsi="Arial" w:cs="Arial"/>
          <w:snapToGrid w:val="0"/>
          <w:szCs w:val="24"/>
          <w:u w:val="single"/>
        </w:rPr>
        <w:t> </w:t>
      </w:r>
      <w:r w:rsidRPr="008F33D3">
        <w:rPr>
          <w:rFonts w:ascii="Arial" w:eastAsia="Times New Roman" w:hAnsi="Arial" w:cs="Arial"/>
          <w:bCs/>
          <w:snapToGrid w:val="0"/>
          <w:szCs w:val="24"/>
          <w:u w:val="single"/>
        </w:rPr>
        <w:t>accurate</w:t>
      </w:r>
      <w:r w:rsidRPr="008F33D3">
        <w:rPr>
          <w:rFonts w:ascii="Arial" w:eastAsia="Times New Roman" w:hAnsi="Arial" w:cs="Arial"/>
          <w:snapToGrid w:val="0"/>
          <w:szCs w:val="24"/>
          <w:u w:val="single"/>
        </w:rPr>
        <w:t>” means verified or supported by research conducted in compliance with scientific methods and published in peer-reviewed journals, where appropriate, and recognized as </w:t>
      </w:r>
      <w:r w:rsidRPr="008F33D3">
        <w:rPr>
          <w:rFonts w:ascii="Arial" w:eastAsia="Times New Roman" w:hAnsi="Arial" w:cs="Arial"/>
          <w:bCs/>
          <w:snapToGrid w:val="0"/>
          <w:szCs w:val="24"/>
          <w:u w:val="single"/>
        </w:rPr>
        <w:t>accurate</w:t>
      </w:r>
      <w:r w:rsidRPr="008F33D3">
        <w:rPr>
          <w:rFonts w:ascii="Arial" w:eastAsia="Times New Roman" w:hAnsi="Arial" w:cs="Arial"/>
          <w:snapToGrid w:val="0"/>
          <w:szCs w:val="24"/>
          <w:u w:val="single"/>
        </w:rPr>
        <w:t> and objective by professional organizations and agencies with expertise in the relevant field, such as the federal Centers for Disease Control and Prevention, the American Public Health Association, the American Academy of Pediatrics, and the American College of Obstetricians and Gynecologists.</w:t>
      </w:r>
    </w:p>
    <w:p w14:paraId="0768FC4D" w14:textId="77777777" w:rsidR="00F44036" w:rsidRPr="008F33D3" w:rsidRDefault="00F44036" w:rsidP="00F363C1">
      <w:pPr>
        <w:widowControl w:val="0"/>
        <w:tabs>
          <w:tab w:val="center" w:pos="4680"/>
          <w:tab w:val="right" w:pos="9360"/>
        </w:tabs>
        <w:ind w:left="547" w:hanging="547"/>
        <w:rPr>
          <w:rFonts w:ascii="Arial" w:eastAsia="Times New Roman" w:hAnsi="Arial" w:cs="Arial"/>
          <w:snapToGrid w:val="0"/>
          <w:szCs w:val="24"/>
          <w:u w:val="single"/>
        </w:rPr>
      </w:pPr>
    </w:p>
    <w:p w14:paraId="61A3C494" w14:textId="77777777" w:rsidR="00F44036" w:rsidRPr="008F33D3" w:rsidRDefault="00F44036" w:rsidP="00A87174">
      <w:pPr>
        <w:widowControl w:val="0"/>
        <w:pBdr>
          <w:bottom w:val="single" w:sz="12" w:space="1" w:color="auto"/>
        </w:pBdr>
        <w:tabs>
          <w:tab w:val="center" w:pos="4680"/>
          <w:tab w:val="right" w:pos="9360"/>
        </w:tabs>
        <w:jc w:val="center"/>
        <w:rPr>
          <w:rFonts w:ascii="Arial" w:eastAsia="Times New Roman" w:hAnsi="Arial" w:cs="Arial"/>
          <w:b/>
          <w:snapToGrid w:val="0"/>
          <w:szCs w:val="24"/>
        </w:rPr>
      </w:pPr>
      <w:r w:rsidRPr="008F33D3">
        <w:rPr>
          <w:rFonts w:ascii="Arial" w:eastAsia="Times New Roman" w:hAnsi="Arial" w:cs="Arial"/>
          <w:b/>
          <w:snapToGrid w:val="0"/>
          <w:szCs w:val="24"/>
        </w:rPr>
        <w:t>HANDBOOK ENDS HERE</w:t>
      </w:r>
    </w:p>
    <w:p w14:paraId="62B9465B" w14:textId="77777777" w:rsidR="00F44036" w:rsidRPr="008F33D3" w:rsidRDefault="00F44036" w:rsidP="00F44036">
      <w:pPr>
        <w:widowControl w:val="0"/>
        <w:tabs>
          <w:tab w:val="left" w:pos="540"/>
          <w:tab w:val="left" w:pos="1080"/>
          <w:tab w:val="left" w:pos="1800"/>
          <w:tab w:val="left" w:pos="2520"/>
          <w:tab w:val="left" w:pos="3240"/>
          <w:tab w:val="left" w:pos="3960"/>
          <w:tab w:val="left" w:pos="4680"/>
          <w:tab w:val="right" w:pos="9360"/>
        </w:tabs>
        <w:rPr>
          <w:rFonts w:ascii="Arial" w:eastAsia="Times New Roman" w:hAnsi="Arial" w:cs="Arial"/>
          <w:snapToGrid w:val="0"/>
          <w:szCs w:val="24"/>
          <w:u w:val="single"/>
        </w:rPr>
      </w:pPr>
    </w:p>
    <w:p w14:paraId="78CCF875" w14:textId="77777777" w:rsidR="00F44036" w:rsidRPr="008F33D3" w:rsidRDefault="00F44036" w:rsidP="00F44036">
      <w:pPr>
        <w:tabs>
          <w:tab w:val="left" w:pos="540"/>
          <w:tab w:val="left" w:pos="1080"/>
          <w:tab w:val="left" w:pos="1800"/>
          <w:tab w:val="left" w:pos="2520"/>
          <w:tab w:val="left" w:pos="3240"/>
          <w:tab w:val="left" w:pos="3960"/>
          <w:tab w:val="left" w:pos="4680"/>
          <w:tab w:val="right" w:pos="9360"/>
        </w:tabs>
        <w:rPr>
          <w:rFonts w:ascii="Arial" w:hAnsi="Arial" w:cs="Arial"/>
          <w:szCs w:val="24"/>
        </w:rPr>
      </w:pPr>
    </w:p>
    <w:p w14:paraId="6A6493D1" w14:textId="77777777" w:rsidR="00F44036" w:rsidRPr="008F33D3" w:rsidRDefault="00F44036" w:rsidP="00641CA9">
      <w:pPr>
        <w:tabs>
          <w:tab w:val="left" w:pos="540"/>
          <w:tab w:val="left" w:pos="1080"/>
          <w:tab w:val="left" w:pos="1800"/>
          <w:tab w:val="left" w:pos="2520"/>
          <w:tab w:val="left" w:pos="3240"/>
          <w:tab w:val="left" w:pos="3960"/>
          <w:tab w:val="left" w:pos="4680"/>
          <w:tab w:val="right" w:pos="9360"/>
        </w:tabs>
        <w:ind w:left="1800" w:hanging="1800"/>
        <w:rPr>
          <w:rFonts w:ascii="Arial" w:hAnsi="Arial" w:cs="Arial"/>
          <w:szCs w:val="24"/>
        </w:rPr>
      </w:pPr>
      <w:r w:rsidRPr="008F33D3">
        <w:rPr>
          <w:rFonts w:ascii="Arial" w:hAnsi="Arial" w:cs="Arial"/>
          <w:szCs w:val="24"/>
        </w:rPr>
        <w:t xml:space="preserve">Authority cited: </w:t>
      </w:r>
      <w:r w:rsidRPr="008F33D3">
        <w:rPr>
          <w:rFonts w:ascii="Arial" w:hAnsi="Arial" w:cs="Arial"/>
          <w:szCs w:val="24"/>
        </w:rPr>
        <w:tab/>
      </w:r>
      <w:r w:rsidR="00641CA9" w:rsidRPr="008F33D3">
        <w:rPr>
          <w:rFonts w:ascii="Arial" w:hAnsi="Arial" w:cs="Arial"/>
          <w:szCs w:val="24"/>
        </w:rPr>
        <w:t>Sections 1530 and 1530.5 Health and Safety Code; and Section 21 of Assembly Bill (AB) 1695 (Chapter 653, Statutes of 2001).</w:t>
      </w:r>
      <w:r w:rsidRPr="008F33D3">
        <w:rPr>
          <w:rFonts w:ascii="Arial" w:hAnsi="Arial" w:cs="Arial"/>
          <w:szCs w:val="24"/>
        </w:rPr>
        <w:t xml:space="preserve"> </w:t>
      </w:r>
    </w:p>
    <w:p w14:paraId="2F87A7BF" w14:textId="77777777" w:rsidR="00F44036" w:rsidRPr="008F33D3" w:rsidRDefault="00F44036" w:rsidP="00F44036">
      <w:pPr>
        <w:tabs>
          <w:tab w:val="left" w:pos="540"/>
          <w:tab w:val="left" w:pos="1080"/>
          <w:tab w:val="left" w:pos="1800"/>
          <w:tab w:val="left" w:pos="2520"/>
          <w:tab w:val="left" w:pos="3240"/>
          <w:tab w:val="left" w:pos="3960"/>
          <w:tab w:val="left" w:pos="4680"/>
          <w:tab w:val="right" w:pos="9360"/>
        </w:tabs>
        <w:rPr>
          <w:rFonts w:ascii="Arial" w:hAnsi="Arial" w:cs="Arial"/>
          <w:szCs w:val="24"/>
        </w:rPr>
      </w:pPr>
      <w:r w:rsidRPr="008F33D3">
        <w:rPr>
          <w:rFonts w:ascii="Arial" w:hAnsi="Arial" w:cs="Arial"/>
          <w:szCs w:val="24"/>
        </w:rPr>
        <w:t xml:space="preserve"> </w:t>
      </w:r>
    </w:p>
    <w:p w14:paraId="023B16AB" w14:textId="768BF6FE" w:rsidR="00EF1FBD" w:rsidRPr="008F33D3" w:rsidRDefault="00F44036" w:rsidP="00A3085B">
      <w:pPr>
        <w:tabs>
          <w:tab w:val="left" w:pos="540"/>
          <w:tab w:val="left" w:pos="1080"/>
          <w:tab w:val="left" w:pos="1800"/>
          <w:tab w:val="left" w:pos="2520"/>
          <w:tab w:val="left" w:pos="3240"/>
          <w:tab w:val="left" w:pos="3960"/>
          <w:tab w:val="left" w:pos="4680"/>
          <w:tab w:val="right" w:pos="9360"/>
        </w:tabs>
        <w:ind w:left="1800" w:hanging="1800"/>
        <w:rPr>
          <w:rFonts w:ascii="Arial" w:hAnsi="Arial" w:cs="Arial"/>
          <w:szCs w:val="24"/>
        </w:rPr>
      </w:pPr>
      <w:r w:rsidRPr="008F33D3">
        <w:rPr>
          <w:rFonts w:ascii="Arial" w:hAnsi="Arial" w:cs="Arial"/>
          <w:szCs w:val="24"/>
        </w:rPr>
        <w:t xml:space="preserve">Reference: </w:t>
      </w:r>
      <w:r w:rsidRPr="008F33D3">
        <w:rPr>
          <w:rFonts w:ascii="Arial" w:hAnsi="Arial" w:cs="Arial"/>
          <w:szCs w:val="24"/>
        </w:rPr>
        <w:tab/>
      </w:r>
      <w:r w:rsidR="00641CA9" w:rsidRPr="008F33D3">
        <w:rPr>
          <w:rFonts w:ascii="Arial" w:hAnsi="Arial" w:cs="Arial"/>
          <w:szCs w:val="24"/>
        </w:rPr>
        <w:t>Sections 1501, 1501.1, 1507, 1507.2, 1507.25, 1507.5, 1530.6 and 1531, Health and Safety Code; Sections 361.2, 369.5</w:t>
      </w:r>
      <w:r w:rsidR="003B2F48">
        <w:rPr>
          <w:rFonts w:ascii="Arial" w:hAnsi="Arial" w:cs="Arial"/>
          <w:szCs w:val="24"/>
        </w:rPr>
        <w:t>(a)(1)</w:t>
      </w:r>
      <w:r w:rsidR="00641CA9" w:rsidRPr="008F33D3">
        <w:rPr>
          <w:rFonts w:ascii="Arial" w:hAnsi="Arial" w:cs="Arial"/>
          <w:szCs w:val="24"/>
        </w:rPr>
        <w:t xml:space="preserve">, </w:t>
      </w:r>
      <w:r w:rsidR="00641CA9" w:rsidRPr="008F33D3">
        <w:rPr>
          <w:rFonts w:ascii="Arial" w:hAnsi="Arial" w:cs="Arial"/>
          <w:strike/>
          <w:szCs w:val="24"/>
        </w:rPr>
        <w:t>and</w:t>
      </w:r>
      <w:r w:rsidR="00641CA9" w:rsidRPr="008F33D3">
        <w:rPr>
          <w:rFonts w:ascii="Arial" w:hAnsi="Arial" w:cs="Arial"/>
          <w:szCs w:val="24"/>
        </w:rPr>
        <w:t xml:space="preserve"> 739.5</w:t>
      </w:r>
      <w:r w:rsidR="003B2F48">
        <w:rPr>
          <w:rFonts w:ascii="Arial" w:hAnsi="Arial" w:cs="Arial"/>
          <w:szCs w:val="24"/>
        </w:rPr>
        <w:t>(a)(1)</w:t>
      </w:r>
      <w:r w:rsidR="00641CA9" w:rsidRPr="006D08E1">
        <w:rPr>
          <w:rFonts w:ascii="Arial" w:hAnsi="Arial" w:cs="Arial"/>
          <w:strike/>
          <w:szCs w:val="24"/>
        </w:rPr>
        <w:t>,</w:t>
      </w:r>
      <w:r w:rsidR="00EE77EF" w:rsidRPr="008F33D3">
        <w:rPr>
          <w:rFonts w:ascii="Arial" w:hAnsi="Arial" w:cs="Arial"/>
          <w:szCs w:val="24"/>
        </w:rPr>
        <w:t xml:space="preserve"> </w:t>
      </w:r>
      <w:r w:rsidR="00EE77EF" w:rsidRPr="008F33D3">
        <w:rPr>
          <w:rFonts w:ascii="Arial" w:hAnsi="Arial" w:cs="Arial"/>
          <w:szCs w:val="24"/>
          <w:u w:val="single"/>
        </w:rPr>
        <w:t>and 16001.9,</w:t>
      </w:r>
      <w:r w:rsidR="00641CA9" w:rsidRPr="008F33D3">
        <w:rPr>
          <w:rFonts w:ascii="Arial" w:hAnsi="Arial" w:cs="Arial"/>
          <w:szCs w:val="24"/>
        </w:rPr>
        <w:t xml:space="preserve"> Welfare and Institutions Code; Section </w:t>
      </w:r>
      <w:r w:rsidR="00641CA9" w:rsidRPr="008F33D3">
        <w:rPr>
          <w:rFonts w:ascii="Arial" w:hAnsi="Arial" w:cs="Arial"/>
          <w:szCs w:val="24"/>
        </w:rPr>
        <w:lastRenderedPageBreak/>
        <w:t>2727(a), Business and Professions Code</w:t>
      </w:r>
      <w:r w:rsidR="00641CA9" w:rsidRPr="008F33D3">
        <w:rPr>
          <w:rFonts w:ascii="Arial" w:hAnsi="Arial" w:cs="Arial"/>
          <w:szCs w:val="24"/>
          <w:u w:val="single"/>
        </w:rPr>
        <w:t>;</w:t>
      </w:r>
      <w:r w:rsidR="004824A3" w:rsidRPr="008F33D3">
        <w:rPr>
          <w:rFonts w:ascii="Arial" w:hAnsi="Arial" w:cs="Arial"/>
          <w:szCs w:val="24"/>
          <w:u w:val="single"/>
        </w:rPr>
        <w:t xml:space="preserve"> </w:t>
      </w:r>
      <w:r w:rsidRPr="008F33D3">
        <w:rPr>
          <w:rFonts w:ascii="Arial" w:hAnsi="Arial" w:cs="Arial"/>
          <w:szCs w:val="24"/>
          <w:u w:val="single"/>
        </w:rPr>
        <w:t>Section 51931(f), Education Code</w:t>
      </w:r>
      <w:r w:rsidR="00E614FA" w:rsidRPr="006D08E1">
        <w:rPr>
          <w:rFonts w:ascii="Arial" w:hAnsi="Arial" w:cs="Arial"/>
          <w:szCs w:val="24"/>
        </w:rPr>
        <w:t>; and Rule 5.640, California Rule of Court</w:t>
      </w:r>
      <w:r w:rsidRPr="008F33D3">
        <w:rPr>
          <w:rFonts w:ascii="Arial" w:hAnsi="Arial" w:cs="Arial"/>
          <w:b/>
          <w:szCs w:val="24"/>
        </w:rPr>
        <w:t>.</w:t>
      </w:r>
    </w:p>
    <w:sectPr w:rsidR="00EF1FBD" w:rsidRPr="008F33D3" w:rsidSect="00325188">
      <w:type w:val="continuous"/>
      <w:pgSz w:w="12240" w:h="15840"/>
      <w:pgMar w:top="1440" w:right="1440" w:bottom="1440" w:left="153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897C" w16cex:dateUtc="2022-06-06T21: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1CB09" w14:textId="77777777" w:rsidR="004A14F5" w:rsidRDefault="004A14F5" w:rsidP="00683579">
      <w:r>
        <w:separator/>
      </w:r>
    </w:p>
  </w:endnote>
  <w:endnote w:type="continuationSeparator" w:id="0">
    <w:p w14:paraId="21A10AFC" w14:textId="77777777" w:rsidR="004A14F5" w:rsidRDefault="004A14F5" w:rsidP="00683579">
      <w:r>
        <w:continuationSeparator/>
      </w:r>
    </w:p>
  </w:endnote>
  <w:endnote w:type="continuationNotice" w:id="1">
    <w:p w14:paraId="3E77CEFA" w14:textId="77777777" w:rsidR="004A14F5" w:rsidRDefault="004A1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93077"/>
      <w:docPartObj>
        <w:docPartGallery w:val="Page Numbers (Bottom of Page)"/>
        <w:docPartUnique/>
      </w:docPartObj>
    </w:sdtPr>
    <w:sdtEndPr/>
    <w:sdtContent>
      <w:sdt>
        <w:sdtPr>
          <w:id w:val="1728636285"/>
          <w:docPartObj>
            <w:docPartGallery w:val="Page Numbers (Top of Page)"/>
            <w:docPartUnique/>
          </w:docPartObj>
        </w:sdtPr>
        <w:sdtEndPr/>
        <w:sdtContent>
          <w:p w14:paraId="285FD566" w14:textId="07303499" w:rsidR="004A14F5" w:rsidRDefault="004A14F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2351" w14:textId="77777777" w:rsidR="004A14F5" w:rsidRDefault="004A14F5" w:rsidP="00683579">
      <w:r>
        <w:separator/>
      </w:r>
    </w:p>
  </w:footnote>
  <w:footnote w:type="continuationSeparator" w:id="0">
    <w:p w14:paraId="05B18EC9" w14:textId="77777777" w:rsidR="004A14F5" w:rsidRDefault="004A14F5" w:rsidP="00683579">
      <w:r>
        <w:continuationSeparator/>
      </w:r>
    </w:p>
  </w:footnote>
  <w:footnote w:type="continuationNotice" w:id="1">
    <w:p w14:paraId="54ED83BF" w14:textId="77777777" w:rsidR="004A14F5" w:rsidRDefault="004A14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2B5"/>
    <w:multiLevelType w:val="hybridMultilevel"/>
    <w:tmpl w:val="B9BAC1D8"/>
    <w:lvl w:ilvl="0" w:tplc="F1F6FA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6127FB"/>
    <w:multiLevelType w:val="hybridMultilevel"/>
    <w:tmpl w:val="7B303FAE"/>
    <w:lvl w:ilvl="0" w:tplc="D98C495A">
      <w:start w:val="1"/>
      <w:numFmt w:val="upperLetter"/>
      <w:lvlText w:val="(%1)"/>
      <w:lvlJc w:val="left"/>
      <w:pPr>
        <w:ind w:left="1710" w:hanging="360"/>
      </w:pPr>
      <w:rPr>
        <w:rFonts w:hint="default"/>
        <w:sz w:val="24"/>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6D42142"/>
    <w:multiLevelType w:val="hybridMultilevel"/>
    <w:tmpl w:val="4EAEFD32"/>
    <w:lvl w:ilvl="0" w:tplc="5C7A32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A4D9C"/>
    <w:multiLevelType w:val="hybridMultilevel"/>
    <w:tmpl w:val="A5CE62D0"/>
    <w:lvl w:ilvl="0" w:tplc="F1F6FA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307458"/>
    <w:multiLevelType w:val="hybridMultilevel"/>
    <w:tmpl w:val="9C54B4B6"/>
    <w:lvl w:ilvl="0" w:tplc="63287AA8">
      <w:start w:val="2"/>
      <w:numFmt w:val="lowerLetter"/>
      <w:lvlText w:val="(%1)"/>
      <w:lvlJc w:val="left"/>
      <w:pPr>
        <w:ind w:left="918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401DE"/>
    <w:multiLevelType w:val="hybridMultilevel"/>
    <w:tmpl w:val="C6E613E6"/>
    <w:lvl w:ilvl="0" w:tplc="8FB22D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00421C7"/>
    <w:multiLevelType w:val="hybridMultilevel"/>
    <w:tmpl w:val="5C882576"/>
    <w:lvl w:ilvl="0" w:tplc="F2AC6778">
      <w:start w:val="1"/>
      <w:numFmt w:val="decimal"/>
      <w:lvlText w:val="(%1)"/>
      <w:lvlJc w:val="left"/>
      <w:pPr>
        <w:ind w:left="720" w:hanging="360"/>
      </w:pPr>
      <w:rPr>
        <w:rFonts w:hint="default"/>
        <w:color w:val="auto"/>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C1397"/>
    <w:multiLevelType w:val="hybridMultilevel"/>
    <w:tmpl w:val="1A6A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B4842"/>
    <w:multiLevelType w:val="hybridMultilevel"/>
    <w:tmpl w:val="69FC7870"/>
    <w:lvl w:ilvl="0" w:tplc="CA9C45B4">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B119FC"/>
    <w:multiLevelType w:val="hybridMultilevel"/>
    <w:tmpl w:val="FB00E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E976D4"/>
    <w:multiLevelType w:val="hybridMultilevel"/>
    <w:tmpl w:val="F2BA8698"/>
    <w:lvl w:ilvl="0" w:tplc="D918FB9A">
      <w:start w:val="1"/>
      <w:numFmt w:val="lowerLetter"/>
      <w:lvlText w:val="(%1)"/>
      <w:lvlJc w:val="right"/>
      <w:pPr>
        <w:ind w:left="360" w:hanging="360"/>
      </w:pPr>
      <w:rPr>
        <w:rFonts w:hint="default"/>
        <w:strike/>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E565B"/>
    <w:multiLevelType w:val="hybridMultilevel"/>
    <w:tmpl w:val="A5CE62D0"/>
    <w:lvl w:ilvl="0" w:tplc="F1F6FA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A1096E"/>
    <w:multiLevelType w:val="hybridMultilevel"/>
    <w:tmpl w:val="5A4ED012"/>
    <w:lvl w:ilvl="0" w:tplc="F2AC6778">
      <w:start w:val="1"/>
      <w:numFmt w:val="decimal"/>
      <w:lvlText w:val="(%1)"/>
      <w:lvlJc w:val="left"/>
      <w:pPr>
        <w:ind w:left="720" w:hanging="360"/>
      </w:pPr>
      <w:rPr>
        <w:rFonts w:hint="default"/>
        <w:u w:val="single"/>
      </w:rPr>
    </w:lvl>
    <w:lvl w:ilvl="1" w:tplc="705CEC2C">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5072C"/>
    <w:multiLevelType w:val="hybridMultilevel"/>
    <w:tmpl w:val="86BC3F8E"/>
    <w:lvl w:ilvl="0" w:tplc="EA96020C">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CC541DC"/>
    <w:multiLevelType w:val="hybridMultilevel"/>
    <w:tmpl w:val="2FCE623E"/>
    <w:lvl w:ilvl="0" w:tplc="65C47C5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9DE3202"/>
    <w:multiLevelType w:val="multilevel"/>
    <w:tmpl w:val="A76A3EF0"/>
    <w:lvl w:ilvl="0">
      <w:start w:val="1"/>
      <w:numFmt w:val="lowerLetter"/>
      <w:lvlText w:val="(%1)"/>
      <w:lvlJc w:val="left"/>
      <w:pPr>
        <w:ind w:left="360" w:hanging="360"/>
      </w:pPr>
      <w:rPr>
        <w:rFonts w:hint="default"/>
        <w:strike w:val="0"/>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Text w:val="(p) (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A75173"/>
    <w:multiLevelType w:val="hybridMultilevel"/>
    <w:tmpl w:val="C8867A82"/>
    <w:lvl w:ilvl="0" w:tplc="F1F6FA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AE63E3"/>
    <w:multiLevelType w:val="hybridMultilevel"/>
    <w:tmpl w:val="6D2EF5FC"/>
    <w:lvl w:ilvl="0" w:tplc="8B047F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5B45D2"/>
    <w:multiLevelType w:val="hybridMultilevel"/>
    <w:tmpl w:val="D8CEDD68"/>
    <w:lvl w:ilvl="0" w:tplc="591AB99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B495D"/>
    <w:multiLevelType w:val="multilevel"/>
    <w:tmpl w:val="FFF616A4"/>
    <w:styleLink w:val="Style1"/>
    <w:lvl w:ilvl="0">
      <w:start w:val="1"/>
      <w:numFmt w:val="lowerLetter"/>
      <w:lvlText w:val="(%1)"/>
      <w:lvlJc w:val="left"/>
      <w:pPr>
        <w:ind w:left="1454" w:hanging="360"/>
      </w:pPr>
      <w:rPr>
        <w:rFonts w:hint="default"/>
        <w:color w:val="auto"/>
      </w:r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20" w15:restartNumberingAfterBreak="0">
    <w:nsid w:val="538E3492"/>
    <w:multiLevelType w:val="hybridMultilevel"/>
    <w:tmpl w:val="7D7A3B34"/>
    <w:lvl w:ilvl="0" w:tplc="87542F0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27738"/>
    <w:multiLevelType w:val="hybridMultilevel"/>
    <w:tmpl w:val="C51A3278"/>
    <w:lvl w:ilvl="0" w:tplc="BE763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4CB"/>
    <w:multiLevelType w:val="hybridMultilevel"/>
    <w:tmpl w:val="283E210E"/>
    <w:lvl w:ilvl="0" w:tplc="6CD0E640">
      <w:start w:val="7"/>
      <w:numFmt w:val="upperLetter"/>
      <w:lvlText w:val="(%1)"/>
      <w:lvlJc w:val="left"/>
      <w:pPr>
        <w:ind w:left="1980" w:hanging="360"/>
      </w:pPr>
      <w:rPr>
        <w:rFonts w:hint="default"/>
        <w:sz w:val="24"/>
        <w:u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0E37C63"/>
    <w:multiLevelType w:val="hybridMultilevel"/>
    <w:tmpl w:val="925C5DA2"/>
    <w:lvl w:ilvl="0" w:tplc="06042C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2765A"/>
    <w:multiLevelType w:val="hybridMultilevel"/>
    <w:tmpl w:val="54383F18"/>
    <w:lvl w:ilvl="0" w:tplc="CE589E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6F15BC1"/>
    <w:multiLevelType w:val="hybridMultilevel"/>
    <w:tmpl w:val="C8867A82"/>
    <w:lvl w:ilvl="0" w:tplc="F1F6FA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5602F8"/>
    <w:multiLevelType w:val="hybridMultilevel"/>
    <w:tmpl w:val="0714E068"/>
    <w:lvl w:ilvl="0" w:tplc="FC76DA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55D07"/>
    <w:multiLevelType w:val="hybridMultilevel"/>
    <w:tmpl w:val="E45E78BA"/>
    <w:lvl w:ilvl="0" w:tplc="1DDE18CE">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FB50608"/>
    <w:multiLevelType w:val="hybridMultilevel"/>
    <w:tmpl w:val="0CDEE9E0"/>
    <w:lvl w:ilvl="0" w:tplc="8B047FDE">
      <w:start w:val="1"/>
      <w:numFmt w:val="decimal"/>
      <w:lvlText w:val="%1."/>
      <w:lvlJc w:val="left"/>
      <w:pPr>
        <w:ind w:left="1152" w:hanging="576"/>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4"/>
  </w:num>
  <w:num w:numId="3">
    <w:abstractNumId w:val="1"/>
  </w:num>
  <w:num w:numId="4">
    <w:abstractNumId w:val="6"/>
  </w:num>
  <w:num w:numId="5">
    <w:abstractNumId w:val="15"/>
  </w:num>
  <w:num w:numId="6">
    <w:abstractNumId w:val="13"/>
  </w:num>
  <w:num w:numId="7">
    <w:abstractNumId w:val="28"/>
  </w:num>
  <w:num w:numId="8">
    <w:abstractNumId w:val="12"/>
  </w:num>
  <w:num w:numId="9">
    <w:abstractNumId w:val="19"/>
  </w:num>
  <w:num w:numId="10">
    <w:abstractNumId w:val="26"/>
  </w:num>
  <w:num w:numId="11">
    <w:abstractNumId w:val="5"/>
  </w:num>
  <w:num w:numId="12">
    <w:abstractNumId w:val="27"/>
  </w:num>
  <w:num w:numId="13">
    <w:abstractNumId w:val="8"/>
  </w:num>
  <w:num w:numId="14">
    <w:abstractNumId w:val="10"/>
  </w:num>
  <w:num w:numId="15">
    <w:abstractNumId w:val="20"/>
  </w:num>
  <w:num w:numId="16">
    <w:abstractNumId w:val="18"/>
  </w:num>
  <w:num w:numId="17">
    <w:abstractNumId w:val="23"/>
  </w:num>
  <w:num w:numId="18">
    <w:abstractNumId w:val="24"/>
  </w:num>
  <w:num w:numId="19">
    <w:abstractNumId w:val="21"/>
  </w:num>
  <w:num w:numId="20">
    <w:abstractNumId w:val="14"/>
  </w:num>
  <w:num w:numId="21">
    <w:abstractNumId w:val="7"/>
  </w:num>
  <w:num w:numId="22">
    <w:abstractNumId w:val="17"/>
  </w:num>
  <w:num w:numId="23">
    <w:abstractNumId w:val="22"/>
  </w:num>
  <w:num w:numId="24">
    <w:abstractNumId w:val="9"/>
  </w:num>
  <w:num w:numId="25">
    <w:abstractNumId w:val="16"/>
  </w:num>
  <w:num w:numId="26">
    <w:abstractNumId w:val="0"/>
  </w:num>
  <w:num w:numId="27">
    <w:abstractNumId w:val="11"/>
  </w:num>
  <w:num w:numId="28">
    <w:abstractNumId w:val="25"/>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81"/>
    <w:rsid w:val="00001157"/>
    <w:rsid w:val="00003037"/>
    <w:rsid w:val="00005EA4"/>
    <w:rsid w:val="00006170"/>
    <w:rsid w:val="0001142B"/>
    <w:rsid w:val="000120CB"/>
    <w:rsid w:val="00012930"/>
    <w:rsid w:val="00012ACC"/>
    <w:rsid w:val="00012D37"/>
    <w:rsid w:val="000135A3"/>
    <w:rsid w:val="0001376A"/>
    <w:rsid w:val="00014437"/>
    <w:rsid w:val="000147DE"/>
    <w:rsid w:val="00015AEB"/>
    <w:rsid w:val="000160BD"/>
    <w:rsid w:val="000165CE"/>
    <w:rsid w:val="000171BC"/>
    <w:rsid w:val="00020AA2"/>
    <w:rsid w:val="00020D30"/>
    <w:rsid w:val="000212A0"/>
    <w:rsid w:val="000213D7"/>
    <w:rsid w:val="00021645"/>
    <w:rsid w:val="00022018"/>
    <w:rsid w:val="00022FC1"/>
    <w:rsid w:val="000233C4"/>
    <w:rsid w:val="00025E64"/>
    <w:rsid w:val="0002694E"/>
    <w:rsid w:val="00026BDB"/>
    <w:rsid w:val="00031978"/>
    <w:rsid w:val="0003255E"/>
    <w:rsid w:val="00032853"/>
    <w:rsid w:val="000336CE"/>
    <w:rsid w:val="00033B61"/>
    <w:rsid w:val="00033E10"/>
    <w:rsid w:val="000341D5"/>
    <w:rsid w:val="000353A6"/>
    <w:rsid w:val="000360BF"/>
    <w:rsid w:val="00041696"/>
    <w:rsid w:val="0004194B"/>
    <w:rsid w:val="000419DF"/>
    <w:rsid w:val="00042071"/>
    <w:rsid w:val="000423C9"/>
    <w:rsid w:val="00042836"/>
    <w:rsid w:val="00042F48"/>
    <w:rsid w:val="00043196"/>
    <w:rsid w:val="0004359B"/>
    <w:rsid w:val="00046159"/>
    <w:rsid w:val="0004695B"/>
    <w:rsid w:val="00046C03"/>
    <w:rsid w:val="00046D40"/>
    <w:rsid w:val="0005094C"/>
    <w:rsid w:val="000517A2"/>
    <w:rsid w:val="00051A7B"/>
    <w:rsid w:val="00052284"/>
    <w:rsid w:val="0005465F"/>
    <w:rsid w:val="000546B6"/>
    <w:rsid w:val="000559C9"/>
    <w:rsid w:val="00055FCB"/>
    <w:rsid w:val="00056AFA"/>
    <w:rsid w:val="0005796D"/>
    <w:rsid w:val="00057BA7"/>
    <w:rsid w:val="00063024"/>
    <w:rsid w:val="000634D7"/>
    <w:rsid w:val="0006422B"/>
    <w:rsid w:val="00064D65"/>
    <w:rsid w:val="00065146"/>
    <w:rsid w:val="00065917"/>
    <w:rsid w:val="00066913"/>
    <w:rsid w:val="00066D23"/>
    <w:rsid w:val="00067453"/>
    <w:rsid w:val="00067614"/>
    <w:rsid w:val="00067778"/>
    <w:rsid w:val="000701EA"/>
    <w:rsid w:val="00070CA2"/>
    <w:rsid w:val="000715F4"/>
    <w:rsid w:val="00071F29"/>
    <w:rsid w:val="000720D7"/>
    <w:rsid w:val="00072944"/>
    <w:rsid w:val="00073CB2"/>
    <w:rsid w:val="00074382"/>
    <w:rsid w:val="00076321"/>
    <w:rsid w:val="000763FA"/>
    <w:rsid w:val="00076A4C"/>
    <w:rsid w:val="00077B55"/>
    <w:rsid w:val="00080423"/>
    <w:rsid w:val="0008106C"/>
    <w:rsid w:val="000819D4"/>
    <w:rsid w:val="00081B18"/>
    <w:rsid w:val="00081BEC"/>
    <w:rsid w:val="00081D4D"/>
    <w:rsid w:val="0008382A"/>
    <w:rsid w:val="00084B2E"/>
    <w:rsid w:val="00084F66"/>
    <w:rsid w:val="0008713E"/>
    <w:rsid w:val="00090DBE"/>
    <w:rsid w:val="00092193"/>
    <w:rsid w:val="000939F8"/>
    <w:rsid w:val="00093EAE"/>
    <w:rsid w:val="0009437D"/>
    <w:rsid w:val="0009481F"/>
    <w:rsid w:val="000948C3"/>
    <w:rsid w:val="00094CAC"/>
    <w:rsid w:val="000954AC"/>
    <w:rsid w:val="000960CE"/>
    <w:rsid w:val="00096916"/>
    <w:rsid w:val="00096FA4"/>
    <w:rsid w:val="000A0759"/>
    <w:rsid w:val="000A091E"/>
    <w:rsid w:val="000A1BEE"/>
    <w:rsid w:val="000A1FF7"/>
    <w:rsid w:val="000A2E6D"/>
    <w:rsid w:val="000A375D"/>
    <w:rsid w:val="000A462A"/>
    <w:rsid w:val="000A76F6"/>
    <w:rsid w:val="000A781A"/>
    <w:rsid w:val="000A7DBC"/>
    <w:rsid w:val="000B0774"/>
    <w:rsid w:val="000B23EF"/>
    <w:rsid w:val="000B34E1"/>
    <w:rsid w:val="000B3E9F"/>
    <w:rsid w:val="000B78A5"/>
    <w:rsid w:val="000C08B6"/>
    <w:rsid w:val="000C1836"/>
    <w:rsid w:val="000C240F"/>
    <w:rsid w:val="000C344F"/>
    <w:rsid w:val="000C35CE"/>
    <w:rsid w:val="000C3AD1"/>
    <w:rsid w:val="000C433B"/>
    <w:rsid w:val="000C4642"/>
    <w:rsid w:val="000D0506"/>
    <w:rsid w:val="000D0575"/>
    <w:rsid w:val="000D2867"/>
    <w:rsid w:val="000D2F48"/>
    <w:rsid w:val="000D3593"/>
    <w:rsid w:val="000D4C15"/>
    <w:rsid w:val="000D5E36"/>
    <w:rsid w:val="000D5E64"/>
    <w:rsid w:val="000D6813"/>
    <w:rsid w:val="000D7FE6"/>
    <w:rsid w:val="000E0A36"/>
    <w:rsid w:val="000E0CEA"/>
    <w:rsid w:val="000E2070"/>
    <w:rsid w:val="000E2B3B"/>
    <w:rsid w:val="000E3396"/>
    <w:rsid w:val="000E34D4"/>
    <w:rsid w:val="000E3602"/>
    <w:rsid w:val="000E42A5"/>
    <w:rsid w:val="000E475A"/>
    <w:rsid w:val="000E6FEB"/>
    <w:rsid w:val="000E7204"/>
    <w:rsid w:val="000F0638"/>
    <w:rsid w:val="000F09AC"/>
    <w:rsid w:val="000F1F86"/>
    <w:rsid w:val="000F25C0"/>
    <w:rsid w:val="000F4907"/>
    <w:rsid w:val="00100143"/>
    <w:rsid w:val="00102C51"/>
    <w:rsid w:val="00102EF4"/>
    <w:rsid w:val="00103B2E"/>
    <w:rsid w:val="00103B30"/>
    <w:rsid w:val="00103EFD"/>
    <w:rsid w:val="001107BA"/>
    <w:rsid w:val="00111F1A"/>
    <w:rsid w:val="0011223A"/>
    <w:rsid w:val="00112654"/>
    <w:rsid w:val="00112872"/>
    <w:rsid w:val="00114710"/>
    <w:rsid w:val="00115BD1"/>
    <w:rsid w:val="00116129"/>
    <w:rsid w:val="001164BB"/>
    <w:rsid w:val="001168DF"/>
    <w:rsid w:val="00117178"/>
    <w:rsid w:val="001201C3"/>
    <w:rsid w:val="0012331D"/>
    <w:rsid w:val="001238A9"/>
    <w:rsid w:val="00123A18"/>
    <w:rsid w:val="00124234"/>
    <w:rsid w:val="00126419"/>
    <w:rsid w:val="001275D8"/>
    <w:rsid w:val="001302B3"/>
    <w:rsid w:val="00130E6F"/>
    <w:rsid w:val="00131994"/>
    <w:rsid w:val="001321F0"/>
    <w:rsid w:val="0013253B"/>
    <w:rsid w:val="00133B31"/>
    <w:rsid w:val="001364A0"/>
    <w:rsid w:val="00136593"/>
    <w:rsid w:val="0013683E"/>
    <w:rsid w:val="001369D9"/>
    <w:rsid w:val="00136DA7"/>
    <w:rsid w:val="00137501"/>
    <w:rsid w:val="00137F11"/>
    <w:rsid w:val="001410AE"/>
    <w:rsid w:val="00143973"/>
    <w:rsid w:val="00143B07"/>
    <w:rsid w:val="00143DBC"/>
    <w:rsid w:val="001442B6"/>
    <w:rsid w:val="001444B7"/>
    <w:rsid w:val="00145B9A"/>
    <w:rsid w:val="00145F99"/>
    <w:rsid w:val="00146383"/>
    <w:rsid w:val="0014674B"/>
    <w:rsid w:val="00147330"/>
    <w:rsid w:val="001477DE"/>
    <w:rsid w:val="0014792D"/>
    <w:rsid w:val="00147A22"/>
    <w:rsid w:val="00147A60"/>
    <w:rsid w:val="00152F3C"/>
    <w:rsid w:val="00153A0B"/>
    <w:rsid w:val="001560C4"/>
    <w:rsid w:val="00157215"/>
    <w:rsid w:val="00157B86"/>
    <w:rsid w:val="0016024B"/>
    <w:rsid w:val="0016089F"/>
    <w:rsid w:val="00161D5C"/>
    <w:rsid w:val="001635F9"/>
    <w:rsid w:val="00165E3D"/>
    <w:rsid w:val="0017017E"/>
    <w:rsid w:val="001710A2"/>
    <w:rsid w:val="001718C6"/>
    <w:rsid w:val="00172627"/>
    <w:rsid w:val="00173096"/>
    <w:rsid w:val="0017351F"/>
    <w:rsid w:val="00173C1B"/>
    <w:rsid w:val="0017422D"/>
    <w:rsid w:val="00174EA5"/>
    <w:rsid w:val="0017574B"/>
    <w:rsid w:val="00175D53"/>
    <w:rsid w:val="00176AF9"/>
    <w:rsid w:val="00176CE4"/>
    <w:rsid w:val="0018097B"/>
    <w:rsid w:val="00181439"/>
    <w:rsid w:val="00181A4C"/>
    <w:rsid w:val="0018301F"/>
    <w:rsid w:val="00183A13"/>
    <w:rsid w:val="001840FB"/>
    <w:rsid w:val="001846C6"/>
    <w:rsid w:val="001848AB"/>
    <w:rsid w:val="00185FA8"/>
    <w:rsid w:val="00187953"/>
    <w:rsid w:val="001904D7"/>
    <w:rsid w:val="001913A2"/>
    <w:rsid w:val="001919B1"/>
    <w:rsid w:val="00192021"/>
    <w:rsid w:val="001923EC"/>
    <w:rsid w:val="001928E0"/>
    <w:rsid w:val="00193367"/>
    <w:rsid w:val="00193A1E"/>
    <w:rsid w:val="00193C9C"/>
    <w:rsid w:val="001945CB"/>
    <w:rsid w:val="001956E9"/>
    <w:rsid w:val="00195D52"/>
    <w:rsid w:val="0019679E"/>
    <w:rsid w:val="00196896"/>
    <w:rsid w:val="001977C4"/>
    <w:rsid w:val="001A3082"/>
    <w:rsid w:val="001A30F6"/>
    <w:rsid w:val="001A3242"/>
    <w:rsid w:val="001A3C3A"/>
    <w:rsid w:val="001A42E5"/>
    <w:rsid w:val="001A48BC"/>
    <w:rsid w:val="001A6B90"/>
    <w:rsid w:val="001A75C4"/>
    <w:rsid w:val="001B0C9A"/>
    <w:rsid w:val="001B17FC"/>
    <w:rsid w:val="001B1C6D"/>
    <w:rsid w:val="001B2B45"/>
    <w:rsid w:val="001B32F2"/>
    <w:rsid w:val="001B36B9"/>
    <w:rsid w:val="001B3F18"/>
    <w:rsid w:val="001B42AB"/>
    <w:rsid w:val="001B4F9F"/>
    <w:rsid w:val="001B57EE"/>
    <w:rsid w:val="001B6514"/>
    <w:rsid w:val="001B7BB0"/>
    <w:rsid w:val="001C0931"/>
    <w:rsid w:val="001C09C8"/>
    <w:rsid w:val="001C09E3"/>
    <w:rsid w:val="001C22EA"/>
    <w:rsid w:val="001C27BE"/>
    <w:rsid w:val="001C418A"/>
    <w:rsid w:val="001C4CA9"/>
    <w:rsid w:val="001C5BD7"/>
    <w:rsid w:val="001C5E90"/>
    <w:rsid w:val="001C6851"/>
    <w:rsid w:val="001C69CC"/>
    <w:rsid w:val="001C779B"/>
    <w:rsid w:val="001D046B"/>
    <w:rsid w:val="001D05FD"/>
    <w:rsid w:val="001D134E"/>
    <w:rsid w:val="001D1ED9"/>
    <w:rsid w:val="001D22F7"/>
    <w:rsid w:val="001D370A"/>
    <w:rsid w:val="001D3931"/>
    <w:rsid w:val="001D474A"/>
    <w:rsid w:val="001D4B40"/>
    <w:rsid w:val="001D5639"/>
    <w:rsid w:val="001D7898"/>
    <w:rsid w:val="001E073E"/>
    <w:rsid w:val="001E0877"/>
    <w:rsid w:val="001E095A"/>
    <w:rsid w:val="001E0B51"/>
    <w:rsid w:val="001E13AA"/>
    <w:rsid w:val="001E3AA6"/>
    <w:rsid w:val="001E4007"/>
    <w:rsid w:val="001E4101"/>
    <w:rsid w:val="001E4FB3"/>
    <w:rsid w:val="001E60CC"/>
    <w:rsid w:val="001E66B4"/>
    <w:rsid w:val="001E7B8A"/>
    <w:rsid w:val="001E7EB9"/>
    <w:rsid w:val="001F0B35"/>
    <w:rsid w:val="001F18A5"/>
    <w:rsid w:val="001F18F9"/>
    <w:rsid w:val="001F2106"/>
    <w:rsid w:val="001F23D4"/>
    <w:rsid w:val="001F2877"/>
    <w:rsid w:val="001F2F41"/>
    <w:rsid w:val="001F4CB9"/>
    <w:rsid w:val="0020011A"/>
    <w:rsid w:val="00201EF2"/>
    <w:rsid w:val="002024AA"/>
    <w:rsid w:val="00202902"/>
    <w:rsid w:val="00202A97"/>
    <w:rsid w:val="00202ECC"/>
    <w:rsid w:val="002041E5"/>
    <w:rsid w:val="002050D6"/>
    <w:rsid w:val="0020538D"/>
    <w:rsid w:val="0020588E"/>
    <w:rsid w:val="00206321"/>
    <w:rsid w:val="00207CEE"/>
    <w:rsid w:val="002107F3"/>
    <w:rsid w:val="00210FB0"/>
    <w:rsid w:val="00213429"/>
    <w:rsid w:val="002158B6"/>
    <w:rsid w:val="002171F5"/>
    <w:rsid w:val="00220E54"/>
    <w:rsid w:val="00221633"/>
    <w:rsid w:val="00222149"/>
    <w:rsid w:val="00224407"/>
    <w:rsid w:val="0022553A"/>
    <w:rsid w:val="00226985"/>
    <w:rsid w:val="00230593"/>
    <w:rsid w:val="00231DD2"/>
    <w:rsid w:val="00232A64"/>
    <w:rsid w:val="00232C8C"/>
    <w:rsid w:val="002330BD"/>
    <w:rsid w:val="00233BB8"/>
    <w:rsid w:val="002345F6"/>
    <w:rsid w:val="002348D8"/>
    <w:rsid w:val="0023505F"/>
    <w:rsid w:val="00235C10"/>
    <w:rsid w:val="00236100"/>
    <w:rsid w:val="00237DF7"/>
    <w:rsid w:val="00240E7D"/>
    <w:rsid w:val="00243BA8"/>
    <w:rsid w:val="0024611A"/>
    <w:rsid w:val="002469F4"/>
    <w:rsid w:val="00246F8A"/>
    <w:rsid w:val="00247E75"/>
    <w:rsid w:val="002500BD"/>
    <w:rsid w:val="00253249"/>
    <w:rsid w:val="002533B0"/>
    <w:rsid w:val="0025361C"/>
    <w:rsid w:val="00253A84"/>
    <w:rsid w:val="00255CC4"/>
    <w:rsid w:val="002563EB"/>
    <w:rsid w:val="00257469"/>
    <w:rsid w:val="0026103B"/>
    <w:rsid w:val="00261155"/>
    <w:rsid w:val="00261587"/>
    <w:rsid w:val="002623CD"/>
    <w:rsid w:val="0026287A"/>
    <w:rsid w:val="00263BA4"/>
    <w:rsid w:val="002656F5"/>
    <w:rsid w:val="00266132"/>
    <w:rsid w:val="00266527"/>
    <w:rsid w:val="00266838"/>
    <w:rsid w:val="0026731D"/>
    <w:rsid w:val="00270210"/>
    <w:rsid w:val="002724BA"/>
    <w:rsid w:val="00272C1F"/>
    <w:rsid w:val="002734F7"/>
    <w:rsid w:val="00275AFE"/>
    <w:rsid w:val="0027607C"/>
    <w:rsid w:val="002767F4"/>
    <w:rsid w:val="00277043"/>
    <w:rsid w:val="0028017B"/>
    <w:rsid w:val="00280B32"/>
    <w:rsid w:val="002810DD"/>
    <w:rsid w:val="002816A6"/>
    <w:rsid w:val="002816AB"/>
    <w:rsid w:val="00282088"/>
    <w:rsid w:val="0028489C"/>
    <w:rsid w:val="00285F82"/>
    <w:rsid w:val="00286B68"/>
    <w:rsid w:val="00287A5E"/>
    <w:rsid w:val="00290001"/>
    <w:rsid w:val="002905B0"/>
    <w:rsid w:val="00290932"/>
    <w:rsid w:val="00291559"/>
    <w:rsid w:val="00292D99"/>
    <w:rsid w:val="00293183"/>
    <w:rsid w:val="00293899"/>
    <w:rsid w:val="002956B6"/>
    <w:rsid w:val="002957A3"/>
    <w:rsid w:val="00295F2F"/>
    <w:rsid w:val="00296288"/>
    <w:rsid w:val="00296F1F"/>
    <w:rsid w:val="002A025F"/>
    <w:rsid w:val="002A051F"/>
    <w:rsid w:val="002A13AF"/>
    <w:rsid w:val="002A347E"/>
    <w:rsid w:val="002A51BC"/>
    <w:rsid w:val="002A57AC"/>
    <w:rsid w:val="002A5BD9"/>
    <w:rsid w:val="002A64C3"/>
    <w:rsid w:val="002A69B1"/>
    <w:rsid w:val="002A7892"/>
    <w:rsid w:val="002A7FF9"/>
    <w:rsid w:val="002B06C2"/>
    <w:rsid w:val="002B0C91"/>
    <w:rsid w:val="002B3913"/>
    <w:rsid w:val="002B3B06"/>
    <w:rsid w:val="002B4DC6"/>
    <w:rsid w:val="002B5970"/>
    <w:rsid w:val="002B5ADC"/>
    <w:rsid w:val="002B69D9"/>
    <w:rsid w:val="002B6F6E"/>
    <w:rsid w:val="002B7765"/>
    <w:rsid w:val="002C0C51"/>
    <w:rsid w:val="002C0F82"/>
    <w:rsid w:val="002C274D"/>
    <w:rsid w:val="002C3AAC"/>
    <w:rsid w:val="002C3AEF"/>
    <w:rsid w:val="002C3B9A"/>
    <w:rsid w:val="002C3F72"/>
    <w:rsid w:val="002C57D6"/>
    <w:rsid w:val="002C5F64"/>
    <w:rsid w:val="002C67DD"/>
    <w:rsid w:val="002C6908"/>
    <w:rsid w:val="002C794F"/>
    <w:rsid w:val="002D0FA4"/>
    <w:rsid w:val="002D1AE0"/>
    <w:rsid w:val="002D1D4F"/>
    <w:rsid w:val="002D2027"/>
    <w:rsid w:val="002D5470"/>
    <w:rsid w:val="002D614D"/>
    <w:rsid w:val="002D758E"/>
    <w:rsid w:val="002D75AC"/>
    <w:rsid w:val="002D7622"/>
    <w:rsid w:val="002D76EA"/>
    <w:rsid w:val="002E0172"/>
    <w:rsid w:val="002E0F5B"/>
    <w:rsid w:val="002E19B2"/>
    <w:rsid w:val="002E201B"/>
    <w:rsid w:val="002E29C7"/>
    <w:rsid w:val="002E3626"/>
    <w:rsid w:val="002E3871"/>
    <w:rsid w:val="002E5649"/>
    <w:rsid w:val="002E5CAF"/>
    <w:rsid w:val="002E5FDB"/>
    <w:rsid w:val="002F06FD"/>
    <w:rsid w:val="002F129F"/>
    <w:rsid w:val="002F13E3"/>
    <w:rsid w:val="002F1927"/>
    <w:rsid w:val="002F1E27"/>
    <w:rsid w:val="002F247E"/>
    <w:rsid w:val="002F298D"/>
    <w:rsid w:val="002F329E"/>
    <w:rsid w:val="002F437C"/>
    <w:rsid w:val="002F74AF"/>
    <w:rsid w:val="002F7B3E"/>
    <w:rsid w:val="003005DE"/>
    <w:rsid w:val="00300B9E"/>
    <w:rsid w:val="003011DB"/>
    <w:rsid w:val="00301733"/>
    <w:rsid w:val="003019B5"/>
    <w:rsid w:val="003025C4"/>
    <w:rsid w:val="00304146"/>
    <w:rsid w:val="003059D0"/>
    <w:rsid w:val="00305BC7"/>
    <w:rsid w:val="00305C8E"/>
    <w:rsid w:val="00306AB7"/>
    <w:rsid w:val="003071A1"/>
    <w:rsid w:val="003074FD"/>
    <w:rsid w:val="00307A15"/>
    <w:rsid w:val="00310376"/>
    <w:rsid w:val="00310B82"/>
    <w:rsid w:val="003112E4"/>
    <w:rsid w:val="0031245E"/>
    <w:rsid w:val="00312A05"/>
    <w:rsid w:val="0031335B"/>
    <w:rsid w:val="0031380B"/>
    <w:rsid w:val="00315C87"/>
    <w:rsid w:val="00315D9F"/>
    <w:rsid w:val="0031675A"/>
    <w:rsid w:val="00316E37"/>
    <w:rsid w:val="00317239"/>
    <w:rsid w:val="003205E8"/>
    <w:rsid w:val="0032070F"/>
    <w:rsid w:val="00320F74"/>
    <w:rsid w:val="00322B8C"/>
    <w:rsid w:val="003247C0"/>
    <w:rsid w:val="00325188"/>
    <w:rsid w:val="00325309"/>
    <w:rsid w:val="00327B37"/>
    <w:rsid w:val="003312CD"/>
    <w:rsid w:val="00332106"/>
    <w:rsid w:val="00332E49"/>
    <w:rsid w:val="00333394"/>
    <w:rsid w:val="00333811"/>
    <w:rsid w:val="003341AB"/>
    <w:rsid w:val="003342F9"/>
    <w:rsid w:val="0033457D"/>
    <w:rsid w:val="0033587E"/>
    <w:rsid w:val="003363C2"/>
    <w:rsid w:val="00336465"/>
    <w:rsid w:val="00340088"/>
    <w:rsid w:val="003420C6"/>
    <w:rsid w:val="00342E40"/>
    <w:rsid w:val="0034300A"/>
    <w:rsid w:val="00343096"/>
    <w:rsid w:val="00345BEE"/>
    <w:rsid w:val="0035013A"/>
    <w:rsid w:val="00350FAE"/>
    <w:rsid w:val="00353630"/>
    <w:rsid w:val="00353FAC"/>
    <w:rsid w:val="00356A0C"/>
    <w:rsid w:val="00356B30"/>
    <w:rsid w:val="00360EE9"/>
    <w:rsid w:val="00361023"/>
    <w:rsid w:val="003619C2"/>
    <w:rsid w:val="00362BD8"/>
    <w:rsid w:val="00362DB4"/>
    <w:rsid w:val="003637D9"/>
    <w:rsid w:val="00364789"/>
    <w:rsid w:val="003649CE"/>
    <w:rsid w:val="00365CAE"/>
    <w:rsid w:val="00365F93"/>
    <w:rsid w:val="003662FF"/>
    <w:rsid w:val="003674BB"/>
    <w:rsid w:val="00370915"/>
    <w:rsid w:val="00370A6C"/>
    <w:rsid w:val="003714BD"/>
    <w:rsid w:val="00373433"/>
    <w:rsid w:val="00373B67"/>
    <w:rsid w:val="003745AB"/>
    <w:rsid w:val="00374778"/>
    <w:rsid w:val="00376405"/>
    <w:rsid w:val="00376F9D"/>
    <w:rsid w:val="00377BF2"/>
    <w:rsid w:val="003806CD"/>
    <w:rsid w:val="00380E20"/>
    <w:rsid w:val="00381522"/>
    <w:rsid w:val="00381FDC"/>
    <w:rsid w:val="00384C8E"/>
    <w:rsid w:val="00385940"/>
    <w:rsid w:val="003866CC"/>
    <w:rsid w:val="00386834"/>
    <w:rsid w:val="00386AA7"/>
    <w:rsid w:val="00386E56"/>
    <w:rsid w:val="003872BE"/>
    <w:rsid w:val="003874E0"/>
    <w:rsid w:val="00387ACA"/>
    <w:rsid w:val="00390702"/>
    <w:rsid w:val="00391BF6"/>
    <w:rsid w:val="00394A34"/>
    <w:rsid w:val="0039552F"/>
    <w:rsid w:val="00395558"/>
    <w:rsid w:val="00397599"/>
    <w:rsid w:val="00397DAA"/>
    <w:rsid w:val="003A0A54"/>
    <w:rsid w:val="003A140A"/>
    <w:rsid w:val="003A169A"/>
    <w:rsid w:val="003A35F4"/>
    <w:rsid w:val="003A39B9"/>
    <w:rsid w:val="003A3B30"/>
    <w:rsid w:val="003A4C89"/>
    <w:rsid w:val="003A6456"/>
    <w:rsid w:val="003A68D8"/>
    <w:rsid w:val="003A6D62"/>
    <w:rsid w:val="003A6EA5"/>
    <w:rsid w:val="003A7583"/>
    <w:rsid w:val="003B0033"/>
    <w:rsid w:val="003B0F3E"/>
    <w:rsid w:val="003B1753"/>
    <w:rsid w:val="003B201D"/>
    <w:rsid w:val="003B21CB"/>
    <w:rsid w:val="003B2F48"/>
    <w:rsid w:val="003B32BD"/>
    <w:rsid w:val="003B3F0C"/>
    <w:rsid w:val="003B4A8C"/>
    <w:rsid w:val="003B5A8A"/>
    <w:rsid w:val="003B666E"/>
    <w:rsid w:val="003B67A8"/>
    <w:rsid w:val="003B701C"/>
    <w:rsid w:val="003B7283"/>
    <w:rsid w:val="003B7558"/>
    <w:rsid w:val="003B768D"/>
    <w:rsid w:val="003C00EC"/>
    <w:rsid w:val="003C237B"/>
    <w:rsid w:val="003C2679"/>
    <w:rsid w:val="003C33D4"/>
    <w:rsid w:val="003C543E"/>
    <w:rsid w:val="003C5C82"/>
    <w:rsid w:val="003C6669"/>
    <w:rsid w:val="003D0D15"/>
    <w:rsid w:val="003D16CD"/>
    <w:rsid w:val="003D1931"/>
    <w:rsid w:val="003D1946"/>
    <w:rsid w:val="003D1E7E"/>
    <w:rsid w:val="003D26DF"/>
    <w:rsid w:val="003D3708"/>
    <w:rsid w:val="003D3AAD"/>
    <w:rsid w:val="003D3D96"/>
    <w:rsid w:val="003D40E1"/>
    <w:rsid w:val="003D428D"/>
    <w:rsid w:val="003D55DF"/>
    <w:rsid w:val="003D624F"/>
    <w:rsid w:val="003D6886"/>
    <w:rsid w:val="003D6909"/>
    <w:rsid w:val="003D733B"/>
    <w:rsid w:val="003D78EF"/>
    <w:rsid w:val="003E1A05"/>
    <w:rsid w:val="003E1AB4"/>
    <w:rsid w:val="003E31B6"/>
    <w:rsid w:val="003E6703"/>
    <w:rsid w:val="003E7803"/>
    <w:rsid w:val="003F07F8"/>
    <w:rsid w:val="003F1423"/>
    <w:rsid w:val="003F15AB"/>
    <w:rsid w:val="003F19EE"/>
    <w:rsid w:val="003F2DD4"/>
    <w:rsid w:val="003F4612"/>
    <w:rsid w:val="003F5353"/>
    <w:rsid w:val="003F57A0"/>
    <w:rsid w:val="003F59EB"/>
    <w:rsid w:val="00400CE8"/>
    <w:rsid w:val="00402E6A"/>
    <w:rsid w:val="00402FB6"/>
    <w:rsid w:val="00404073"/>
    <w:rsid w:val="00404385"/>
    <w:rsid w:val="004045D9"/>
    <w:rsid w:val="00405203"/>
    <w:rsid w:val="00405D1B"/>
    <w:rsid w:val="00406D26"/>
    <w:rsid w:val="0040780D"/>
    <w:rsid w:val="00407AA9"/>
    <w:rsid w:val="00410000"/>
    <w:rsid w:val="00411D93"/>
    <w:rsid w:val="004121B3"/>
    <w:rsid w:val="004129EB"/>
    <w:rsid w:val="00412CB4"/>
    <w:rsid w:val="00412ECB"/>
    <w:rsid w:val="00412FBA"/>
    <w:rsid w:val="004147C1"/>
    <w:rsid w:val="00416013"/>
    <w:rsid w:val="004172B1"/>
    <w:rsid w:val="004174C1"/>
    <w:rsid w:val="004174D4"/>
    <w:rsid w:val="00417E71"/>
    <w:rsid w:val="004222EC"/>
    <w:rsid w:val="00424D71"/>
    <w:rsid w:val="00426C17"/>
    <w:rsid w:val="00427C7B"/>
    <w:rsid w:val="0043099D"/>
    <w:rsid w:val="00431FE6"/>
    <w:rsid w:val="004324A7"/>
    <w:rsid w:val="00434102"/>
    <w:rsid w:val="00434D13"/>
    <w:rsid w:val="00436039"/>
    <w:rsid w:val="004366D8"/>
    <w:rsid w:val="00440DAB"/>
    <w:rsid w:val="004415B3"/>
    <w:rsid w:val="00447891"/>
    <w:rsid w:val="00450C97"/>
    <w:rsid w:val="00451621"/>
    <w:rsid w:val="004532D7"/>
    <w:rsid w:val="004535CA"/>
    <w:rsid w:val="0045480F"/>
    <w:rsid w:val="00455CE6"/>
    <w:rsid w:val="0045664F"/>
    <w:rsid w:val="00456CC9"/>
    <w:rsid w:val="00457E53"/>
    <w:rsid w:val="0046018E"/>
    <w:rsid w:val="00461E4E"/>
    <w:rsid w:val="0046289C"/>
    <w:rsid w:val="00462DD8"/>
    <w:rsid w:val="00464275"/>
    <w:rsid w:val="00465ECF"/>
    <w:rsid w:val="00467AAC"/>
    <w:rsid w:val="004704A8"/>
    <w:rsid w:val="00473685"/>
    <w:rsid w:val="0047462E"/>
    <w:rsid w:val="004748F3"/>
    <w:rsid w:val="00474E9A"/>
    <w:rsid w:val="00476E03"/>
    <w:rsid w:val="00480296"/>
    <w:rsid w:val="00480F4A"/>
    <w:rsid w:val="0048105F"/>
    <w:rsid w:val="004824A3"/>
    <w:rsid w:val="00482E66"/>
    <w:rsid w:val="00483856"/>
    <w:rsid w:val="004838C3"/>
    <w:rsid w:val="00484D8E"/>
    <w:rsid w:val="004857B9"/>
    <w:rsid w:val="00485A3A"/>
    <w:rsid w:val="0048697C"/>
    <w:rsid w:val="00486BA9"/>
    <w:rsid w:val="00487FAD"/>
    <w:rsid w:val="00490A84"/>
    <w:rsid w:val="00493493"/>
    <w:rsid w:val="004944B7"/>
    <w:rsid w:val="00494F58"/>
    <w:rsid w:val="00495696"/>
    <w:rsid w:val="00496DDB"/>
    <w:rsid w:val="004A07B7"/>
    <w:rsid w:val="004A0B03"/>
    <w:rsid w:val="004A14F5"/>
    <w:rsid w:val="004A18BF"/>
    <w:rsid w:val="004A1D8C"/>
    <w:rsid w:val="004A1EB8"/>
    <w:rsid w:val="004A291E"/>
    <w:rsid w:val="004A370D"/>
    <w:rsid w:val="004A5B66"/>
    <w:rsid w:val="004A6BA2"/>
    <w:rsid w:val="004A6FBE"/>
    <w:rsid w:val="004A72C5"/>
    <w:rsid w:val="004A79FF"/>
    <w:rsid w:val="004A7ADA"/>
    <w:rsid w:val="004A7BAA"/>
    <w:rsid w:val="004A7CCC"/>
    <w:rsid w:val="004B03B1"/>
    <w:rsid w:val="004B04D5"/>
    <w:rsid w:val="004B06EA"/>
    <w:rsid w:val="004B0E97"/>
    <w:rsid w:val="004B143C"/>
    <w:rsid w:val="004B1A31"/>
    <w:rsid w:val="004B25AE"/>
    <w:rsid w:val="004B367C"/>
    <w:rsid w:val="004B3B94"/>
    <w:rsid w:val="004B497D"/>
    <w:rsid w:val="004B5084"/>
    <w:rsid w:val="004B50EE"/>
    <w:rsid w:val="004B5CCD"/>
    <w:rsid w:val="004B64F8"/>
    <w:rsid w:val="004B6CE6"/>
    <w:rsid w:val="004C158C"/>
    <w:rsid w:val="004C204E"/>
    <w:rsid w:val="004C2EF7"/>
    <w:rsid w:val="004C3441"/>
    <w:rsid w:val="004C44D2"/>
    <w:rsid w:val="004C654D"/>
    <w:rsid w:val="004C67DB"/>
    <w:rsid w:val="004C6C42"/>
    <w:rsid w:val="004C7E24"/>
    <w:rsid w:val="004D0609"/>
    <w:rsid w:val="004D10F8"/>
    <w:rsid w:val="004D15A3"/>
    <w:rsid w:val="004D15E3"/>
    <w:rsid w:val="004D1C60"/>
    <w:rsid w:val="004D29C8"/>
    <w:rsid w:val="004D305F"/>
    <w:rsid w:val="004D3142"/>
    <w:rsid w:val="004D36E1"/>
    <w:rsid w:val="004D4169"/>
    <w:rsid w:val="004D46DE"/>
    <w:rsid w:val="004D4F4B"/>
    <w:rsid w:val="004D5C42"/>
    <w:rsid w:val="004D69EA"/>
    <w:rsid w:val="004D6B45"/>
    <w:rsid w:val="004E0316"/>
    <w:rsid w:val="004E05B8"/>
    <w:rsid w:val="004E0E05"/>
    <w:rsid w:val="004E14C6"/>
    <w:rsid w:val="004E18A3"/>
    <w:rsid w:val="004E1EFF"/>
    <w:rsid w:val="004E38F4"/>
    <w:rsid w:val="004E3BC1"/>
    <w:rsid w:val="004E434E"/>
    <w:rsid w:val="004E4577"/>
    <w:rsid w:val="004E5765"/>
    <w:rsid w:val="004E5A98"/>
    <w:rsid w:val="004E5D8F"/>
    <w:rsid w:val="004E617C"/>
    <w:rsid w:val="004E620B"/>
    <w:rsid w:val="004E74E1"/>
    <w:rsid w:val="004E7CEC"/>
    <w:rsid w:val="004F0EDA"/>
    <w:rsid w:val="004F2B91"/>
    <w:rsid w:val="004F4096"/>
    <w:rsid w:val="004F455B"/>
    <w:rsid w:val="004F5EA0"/>
    <w:rsid w:val="004F77F4"/>
    <w:rsid w:val="00500E9D"/>
    <w:rsid w:val="00500F9E"/>
    <w:rsid w:val="00502331"/>
    <w:rsid w:val="00504001"/>
    <w:rsid w:val="00506EFC"/>
    <w:rsid w:val="005107E0"/>
    <w:rsid w:val="00510E2D"/>
    <w:rsid w:val="00511445"/>
    <w:rsid w:val="00511ABA"/>
    <w:rsid w:val="00512915"/>
    <w:rsid w:val="00512979"/>
    <w:rsid w:val="00512E62"/>
    <w:rsid w:val="00513262"/>
    <w:rsid w:val="0051525A"/>
    <w:rsid w:val="0051527A"/>
    <w:rsid w:val="0051539C"/>
    <w:rsid w:val="005154F1"/>
    <w:rsid w:val="0051577D"/>
    <w:rsid w:val="00515C8C"/>
    <w:rsid w:val="00520A87"/>
    <w:rsid w:val="00521057"/>
    <w:rsid w:val="00521BC1"/>
    <w:rsid w:val="00522677"/>
    <w:rsid w:val="00523C0D"/>
    <w:rsid w:val="00524187"/>
    <w:rsid w:val="00525490"/>
    <w:rsid w:val="00525755"/>
    <w:rsid w:val="00525E91"/>
    <w:rsid w:val="00527487"/>
    <w:rsid w:val="0053060A"/>
    <w:rsid w:val="00533604"/>
    <w:rsid w:val="005336F6"/>
    <w:rsid w:val="00533DFC"/>
    <w:rsid w:val="00534333"/>
    <w:rsid w:val="005367AC"/>
    <w:rsid w:val="00537C05"/>
    <w:rsid w:val="00540A21"/>
    <w:rsid w:val="005410B8"/>
    <w:rsid w:val="0054117B"/>
    <w:rsid w:val="00541A4D"/>
    <w:rsid w:val="00542433"/>
    <w:rsid w:val="0054243F"/>
    <w:rsid w:val="0054333E"/>
    <w:rsid w:val="0054346E"/>
    <w:rsid w:val="0054426A"/>
    <w:rsid w:val="0054465A"/>
    <w:rsid w:val="005467B2"/>
    <w:rsid w:val="0054730C"/>
    <w:rsid w:val="0054771F"/>
    <w:rsid w:val="00547B99"/>
    <w:rsid w:val="00550A1C"/>
    <w:rsid w:val="00550E2A"/>
    <w:rsid w:val="00554484"/>
    <w:rsid w:val="0055510C"/>
    <w:rsid w:val="0055511A"/>
    <w:rsid w:val="00555B2F"/>
    <w:rsid w:val="00555EE8"/>
    <w:rsid w:val="00556CD4"/>
    <w:rsid w:val="00557B8F"/>
    <w:rsid w:val="005612B7"/>
    <w:rsid w:val="00561E92"/>
    <w:rsid w:val="005628BC"/>
    <w:rsid w:val="00563009"/>
    <w:rsid w:val="00563CF5"/>
    <w:rsid w:val="00565463"/>
    <w:rsid w:val="00565781"/>
    <w:rsid w:val="00565DF3"/>
    <w:rsid w:val="00565FFF"/>
    <w:rsid w:val="0056759E"/>
    <w:rsid w:val="00567CDC"/>
    <w:rsid w:val="00571C83"/>
    <w:rsid w:val="00572CF7"/>
    <w:rsid w:val="00572E5B"/>
    <w:rsid w:val="005731AD"/>
    <w:rsid w:val="005735AE"/>
    <w:rsid w:val="0057363B"/>
    <w:rsid w:val="00574114"/>
    <w:rsid w:val="00574C1C"/>
    <w:rsid w:val="00575C50"/>
    <w:rsid w:val="00575CB9"/>
    <w:rsid w:val="0057783A"/>
    <w:rsid w:val="00577CAD"/>
    <w:rsid w:val="0058146D"/>
    <w:rsid w:val="0058187E"/>
    <w:rsid w:val="005819F5"/>
    <w:rsid w:val="005822A4"/>
    <w:rsid w:val="0058246B"/>
    <w:rsid w:val="00582A04"/>
    <w:rsid w:val="00582D0E"/>
    <w:rsid w:val="0058311D"/>
    <w:rsid w:val="00583867"/>
    <w:rsid w:val="00584019"/>
    <w:rsid w:val="00584DDE"/>
    <w:rsid w:val="00586596"/>
    <w:rsid w:val="00586CA3"/>
    <w:rsid w:val="00586F5E"/>
    <w:rsid w:val="005873FD"/>
    <w:rsid w:val="005877C2"/>
    <w:rsid w:val="00590CA9"/>
    <w:rsid w:val="0059105A"/>
    <w:rsid w:val="005913E6"/>
    <w:rsid w:val="005927EA"/>
    <w:rsid w:val="005936F6"/>
    <w:rsid w:val="00594E88"/>
    <w:rsid w:val="0059502E"/>
    <w:rsid w:val="00595404"/>
    <w:rsid w:val="00595774"/>
    <w:rsid w:val="00595F3F"/>
    <w:rsid w:val="00596FFE"/>
    <w:rsid w:val="005A229E"/>
    <w:rsid w:val="005A246B"/>
    <w:rsid w:val="005A2640"/>
    <w:rsid w:val="005A2BF3"/>
    <w:rsid w:val="005A4409"/>
    <w:rsid w:val="005A597E"/>
    <w:rsid w:val="005A6D05"/>
    <w:rsid w:val="005B0BC4"/>
    <w:rsid w:val="005B2597"/>
    <w:rsid w:val="005B3DDC"/>
    <w:rsid w:val="005B4841"/>
    <w:rsid w:val="005B77FA"/>
    <w:rsid w:val="005B7FAE"/>
    <w:rsid w:val="005C0966"/>
    <w:rsid w:val="005C426D"/>
    <w:rsid w:val="005C48CD"/>
    <w:rsid w:val="005C62A3"/>
    <w:rsid w:val="005C6FF5"/>
    <w:rsid w:val="005D0336"/>
    <w:rsid w:val="005D10BA"/>
    <w:rsid w:val="005D1D5D"/>
    <w:rsid w:val="005D1EB4"/>
    <w:rsid w:val="005D2118"/>
    <w:rsid w:val="005D21E4"/>
    <w:rsid w:val="005D48B9"/>
    <w:rsid w:val="005D4AA2"/>
    <w:rsid w:val="005D51DD"/>
    <w:rsid w:val="005D5389"/>
    <w:rsid w:val="005D5900"/>
    <w:rsid w:val="005D64C8"/>
    <w:rsid w:val="005D7752"/>
    <w:rsid w:val="005E0776"/>
    <w:rsid w:val="005E11D2"/>
    <w:rsid w:val="005E1B02"/>
    <w:rsid w:val="005E3044"/>
    <w:rsid w:val="005E370F"/>
    <w:rsid w:val="005E470D"/>
    <w:rsid w:val="005E5B85"/>
    <w:rsid w:val="005E5FB2"/>
    <w:rsid w:val="005E64BF"/>
    <w:rsid w:val="005E75CE"/>
    <w:rsid w:val="005E7B96"/>
    <w:rsid w:val="005E7E1D"/>
    <w:rsid w:val="005E7F81"/>
    <w:rsid w:val="005F0953"/>
    <w:rsid w:val="005F0C52"/>
    <w:rsid w:val="005F10F8"/>
    <w:rsid w:val="005F1E62"/>
    <w:rsid w:val="005F2570"/>
    <w:rsid w:val="005F3516"/>
    <w:rsid w:val="005F4E4F"/>
    <w:rsid w:val="005F5DF0"/>
    <w:rsid w:val="005F7AA1"/>
    <w:rsid w:val="005F7B3E"/>
    <w:rsid w:val="005F7C5A"/>
    <w:rsid w:val="005F7C86"/>
    <w:rsid w:val="00600321"/>
    <w:rsid w:val="0060064D"/>
    <w:rsid w:val="006007A7"/>
    <w:rsid w:val="006016B8"/>
    <w:rsid w:val="0060179F"/>
    <w:rsid w:val="006019A8"/>
    <w:rsid w:val="00601E48"/>
    <w:rsid w:val="00602517"/>
    <w:rsid w:val="006041C8"/>
    <w:rsid w:val="006046A4"/>
    <w:rsid w:val="0060521D"/>
    <w:rsid w:val="00605C67"/>
    <w:rsid w:val="00607E59"/>
    <w:rsid w:val="00607FC9"/>
    <w:rsid w:val="00610EE3"/>
    <w:rsid w:val="006113EB"/>
    <w:rsid w:val="006115D8"/>
    <w:rsid w:val="006117E0"/>
    <w:rsid w:val="00612F54"/>
    <w:rsid w:val="00613633"/>
    <w:rsid w:val="006139F1"/>
    <w:rsid w:val="006140E3"/>
    <w:rsid w:val="006151E4"/>
    <w:rsid w:val="0061608C"/>
    <w:rsid w:val="00617370"/>
    <w:rsid w:val="00620677"/>
    <w:rsid w:val="0062386E"/>
    <w:rsid w:val="006247D0"/>
    <w:rsid w:val="00624BF6"/>
    <w:rsid w:val="00630EE1"/>
    <w:rsid w:val="00631A0D"/>
    <w:rsid w:val="00633804"/>
    <w:rsid w:val="00633AE5"/>
    <w:rsid w:val="00635D27"/>
    <w:rsid w:val="006364D1"/>
    <w:rsid w:val="00636637"/>
    <w:rsid w:val="006404BD"/>
    <w:rsid w:val="0064126A"/>
    <w:rsid w:val="00641CA9"/>
    <w:rsid w:val="00642027"/>
    <w:rsid w:val="00642870"/>
    <w:rsid w:val="00644160"/>
    <w:rsid w:val="00645DCC"/>
    <w:rsid w:val="00646A8F"/>
    <w:rsid w:val="00646E39"/>
    <w:rsid w:val="00647176"/>
    <w:rsid w:val="00647635"/>
    <w:rsid w:val="00650215"/>
    <w:rsid w:val="006504B5"/>
    <w:rsid w:val="006511EF"/>
    <w:rsid w:val="00651619"/>
    <w:rsid w:val="0065183A"/>
    <w:rsid w:val="006529EE"/>
    <w:rsid w:val="00653AD1"/>
    <w:rsid w:val="00653B8D"/>
    <w:rsid w:val="00654636"/>
    <w:rsid w:val="00654C12"/>
    <w:rsid w:val="006553C3"/>
    <w:rsid w:val="00656C1D"/>
    <w:rsid w:val="0065760D"/>
    <w:rsid w:val="00660ACF"/>
    <w:rsid w:val="00662021"/>
    <w:rsid w:val="006622F1"/>
    <w:rsid w:val="006631E5"/>
    <w:rsid w:val="006654A2"/>
    <w:rsid w:val="0066649C"/>
    <w:rsid w:val="006673D5"/>
    <w:rsid w:val="00670569"/>
    <w:rsid w:val="00670802"/>
    <w:rsid w:val="00673318"/>
    <w:rsid w:val="00673A7F"/>
    <w:rsid w:val="00673DB9"/>
    <w:rsid w:val="00674BA3"/>
    <w:rsid w:val="00674CC3"/>
    <w:rsid w:val="00675F30"/>
    <w:rsid w:val="006812BB"/>
    <w:rsid w:val="00681B53"/>
    <w:rsid w:val="00683579"/>
    <w:rsid w:val="0068389F"/>
    <w:rsid w:val="00683E24"/>
    <w:rsid w:val="00684427"/>
    <w:rsid w:val="006852B9"/>
    <w:rsid w:val="00685464"/>
    <w:rsid w:val="006858F9"/>
    <w:rsid w:val="00686317"/>
    <w:rsid w:val="00686E79"/>
    <w:rsid w:val="00687C79"/>
    <w:rsid w:val="00691136"/>
    <w:rsid w:val="0069216D"/>
    <w:rsid w:val="00692D38"/>
    <w:rsid w:val="00692DF1"/>
    <w:rsid w:val="006939AD"/>
    <w:rsid w:val="0069406F"/>
    <w:rsid w:val="00694BF0"/>
    <w:rsid w:val="00695BA0"/>
    <w:rsid w:val="00695C59"/>
    <w:rsid w:val="0069626C"/>
    <w:rsid w:val="00696472"/>
    <w:rsid w:val="00696518"/>
    <w:rsid w:val="006A0B7C"/>
    <w:rsid w:val="006A0E9C"/>
    <w:rsid w:val="006A1BA1"/>
    <w:rsid w:val="006A23D3"/>
    <w:rsid w:val="006A41D1"/>
    <w:rsid w:val="006A4E42"/>
    <w:rsid w:val="006A4FF2"/>
    <w:rsid w:val="006A5043"/>
    <w:rsid w:val="006A5340"/>
    <w:rsid w:val="006B2A64"/>
    <w:rsid w:val="006B2AE5"/>
    <w:rsid w:val="006B43B7"/>
    <w:rsid w:val="006B4D43"/>
    <w:rsid w:val="006B59C4"/>
    <w:rsid w:val="006B69A4"/>
    <w:rsid w:val="006B6FCE"/>
    <w:rsid w:val="006B749B"/>
    <w:rsid w:val="006C00A7"/>
    <w:rsid w:val="006C0679"/>
    <w:rsid w:val="006C0A93"/>
    <w:rsid w:val="006C127A"/>
    <w:rsid w:val="006C13B7"/>
    <w:rsid w:val="006C1A24"/>
    <w:rsid w:val="006C24B9"/>
    <w:rsid w:val="006C2769"/>
    <w:rsid w:val="006C421C"/>
    <w:rsid w:val="006C5551"/>
    <w:rsid w:val="006C59CE"/>
    <w:rsid w:val="006C676C"/>
    <w:rsid w:val="006C677B"/>
    <w:rsid w:val="006C712D"/>
    <w:rsid w:val="006D0432"/>
    <w:rsid w:val="006D08E1"/>
    <w:rsid w:val="006D0E22"/>
    <w:rsid w:val="006D0F26"/>
    <w:rsid w:val="006D106F"/>
    <w:rsid w:val="006D6EB5"/>
    <w:rsid w:val="006D6ECF"/>
    <w:rsid w:val="006D70AF"/>
    <w:rsid w:val="006D71D7"/>
    <w:rsid w:val="006D724C"/>
    <w:rsid w:val="006E06B7"/>
    <w:rsid w:val="006E0A23"/>
    <w:rsid w:val="006E1A9F"/>
    <w:rsid w:val="006E3E7D"/>
    <w:rsid w:val="006E3E8B"/>
    <w:rsid w:val="006E549F"/>
    <w:rsid w:val="006E5AEE"/>
    <w:rsid w:val="006E5F80"/>
    <w:rsid w:val="006E604A"/>
    <w:rsid w:val="006E6B47"/>
    <w:rsid w:val="006E7337"/>
    <w:rsid w:val="006F1413"/>
    <w:rsid w:val="006F282D"/>
    <w:rsid w:val="006F3589"/>
    <w:rsid w:val="006F3987"/>
    <w:rsid w:val="006F5674"/>
    <w:rsid w:val="006F5F7C"/>
    <w:rsid w:val="006F6E56"/>
    <w:rsid w:val="00700667"/>
    <w:rsid w:val="00701065"/>
    <w:rsid w:val="0070162C"/>
    <w:rsid w:val="007041B8"/>
    <w:rsid w:val="007042AE"/>
    <w:rsid w:val="00705B9F"/>
    <w:rsid w:val="007064A2"/>
    <w:rsid w:val="00706BC4"/>
    <w:rsid w:val="00707F09"/>
    <w:rsid w:val="00710757"/>
    <w:rsid w:val="0071253C"/>
    <w:rsid w:val="007133C9"/>
    <w:rsid w:val="007135B3"/>
    <w:rsid w:val="00713850"/>
    <w:rsid w:val="00714589"/>
    <w:rsid w:val="00715D43"/>
    <w:rsid w:val="00715F69"/>
    <w:rsid w:val="007164B5"/>
    <w:rsid w:val="0071680F"/>
    <w:rsid w:val="007169C3"/>
    <w:rsid w:val="00716E9A"/>
    <w:rsid w:val="007172A4"/>
    <w:rsid w:val="007174A0"/>
    <w:rsid w:val="00720392"/>
    <w:rsid w:val="0072089F"/>
    <w:rsid w:val="0072187F"/>
    <w:rsid w:val="00721BB9"/>
    <w:rsid w:val="0072237F"/>
    <w:rsid w:val="00723025"/>
    <w:rsid w:val="00723058"/>
    <w:rsid w:val="00724E14"/>
    <w:rsid w:val="00724E20"/>
    <w:rsid w:val="007261E2"/>
    <w:rsid w:val="00727972"/>
    <w:rsid w:val="00730156"/>
    <w:rsid w:val="00730821"/>
    <w:rsid w:val="00734E02"/>
    <w:rsid w:val="0073539B"/>
    <w:rsid w:val="007370AC"/>
    <w:rsid w:val="00737DAC"/>
    <w:rsid w:val="00742596"/>
    <w:rsid w:val="0074515D"/>
    <w:rsid w:val="00745183"/>
    <w:rsid w:val="00745973"/>
    <w:rsid w:val="00746A66"/>
    <w:rsid w:val="00746BFF"/>
    <w:rsid w:val="00750CEA"/>
    <w:rsid w:val="00750E31"/>
    <w:rsid w:val="00753AE7"/>
    <w:rsid w:val="00754D2F"/>
    <w:rsid w:val="00754DDD"/>
    <w:rsid w:val="007556F8"/>
    <w:rsid w:val="00755774"/>
    <w:rsid w:val="00755A1F"/>
    <w:rsid w:val="00755A56"/>
    <w:rsid w:val="00757879"/>
    <w:rsid w:val="0076111D"/>
    <w:rsid w:val="00761C48"/>
    <w:rsid w:val="007626BE"/>
    <w:rsid w:val="007637F7"/>
    <w:rsid w:val="00765947"/>
    <w:rsid w:val="0076626A"/>
    <w:rsid w:val="00766A3F"/>
    <w:rsid w:val="00766BA1"/>
    <w:rsid w:val="00766EBB"/>
    <w:rsid w:val="007703BD"/>
    <w:rsid w:val="007716A0"/>
    <w:rsid w:val="00772925"/>
    <w:rsid w:val="00772DFF"/>
    <w:rsid w:val="0077316E"/>
    <w:rsid w:val="00773463"/>
    <w:rsid w:val="00773DBB"/>
    <w:rsid w:val="00773F54"/>
    <w:rsid w:val="0077417D"/>
    <w:rsid w:val="00774528"/>
    <w:rsid w:val="00774D75"/>
    <w:rsid w:val="007751DA"/>
    <w:rsid w:val="00775DCC"/>
    <w:rsid w:val="00777F38"/>
    <w:rsid w:val="00777F54"/>
    <w:rsid w:val="007808E6"/>
    <w:rsid w:val="0078351E"/>
    <w:rsid w:val="007855B7"/>
    <w:rsid w:val="00786D33"/>
    <w:rsid w:val="00787038"/>
    <w:rsid w:val="007908A0"/>
    <w:rsid w:val="007910CD"/>
    <w:rsid w:val="007913CC"/>
    <w:rsid w:val="0079142C"/>
    <w:rsid w:val="00791FB9"/>
    <w:rsid w:val="007921FC"/>
    <w:rsid w:val="00792C2C"/>
    <w:rsid w:val="00793041"/>
    <w:rsid w:val="00793C22"/>
    <w:rsid w:val="007941B5"/>
    <w:rsid w:val="00796EFF"/>
    <w:rsid w:val="00797297"/>
    <w:rsid w:val="0079731C"/>
    <w:rsid w:val="00797918"/>
    <w:rsid w:val="00797DE6"/>
    <w:rsid w:val="007A0BA1"/>
    <w:rsid w:val="007A2DCC"/>
    <w:rsid w:val="007A4352"/>
    <w:rsid w:val="007A47DD"/>
    <w:rsid w:val="007A544B"/>
    <w:rsid w:val="007A55AA"/>
    <w:rsid w:val="007A5702"/>
    <w:rsid w:val="007A7B4F"/>
    <w:rsid w:val="007B005D"/>
    <w:rsid w:val="007B03F4"/>
    <w:rsid w:val="007B0781"/>
    <w:rsid w:val="007B0A27"/>
    <w:rsid w:val="007B10F8"/>
    <w:rsid w:val="007B1982"/>
    <w:rsid w:val="007B1BE5"/>
    <w:rsid w:val="007B42F0"/>
    <w:rsid w:val="007B5274"/>
    <w:rsid w:val="007B778B"/>
    <w:rsid w:val="007B78CB"/>
    <w:rsid w:val="007B7BEC"/>
    <w:rsid w:val="007B7FDC"/>
    <w:rsid w:val="007C12C1"/>
    <w:rsid w:val="007C1B6C"/>
    <w:rsid w:val="007C1F8D"/>
    <w:rsid w:val="007C217D"/>
    <w:rsid w:val="007C2369"/>
    <w:rsid w:val="007C3AE7"/>
    <w:rsid w:val="007C43B8"/>
    <w:rsid w:val="007C791F"/>
    <w:rsid w:val="007C7FB7"/>
    <w:rsid w:val="007D0909"/>
    <w:rsid w:val="007D0B34"/>
    <w:rsid w:val="007D0CB0"/>
    <w:rsid w:val="007D190F"/>
    <w:rsid w:val="007D209C"/>
    <w:rsid w:val="007D4315"/>
    <w:rsid w:val="007D5145"/>
    <w:rsid w:val="007D76A3"/>
    <w:rsid w:val="007D7DC6"/>
    <w:rsid w:val="007E0875"/>
    <w:rsid w:val="007E2D17"/>
    <w:rsid w:val="007E3076"/>
    <w:rsid w:val="007E324A"/>
    <w:rsid w:val="007E39E5"/>
    <w:rsid w:val="007E3D7C"/>
    <w:rsid w:val="007E5246"/>
    <w:rsid w:val="007E6A21"/>
    <w:rsid w:val="007E6B8C"/>
    <w:rsid w:val="007E6FA3"/>
    <w:rsid w:val="007E711E"/>
    <w:rsid w:val="007F0548"/>
    <w:rsid w:val="007F082D"/>
    <w:rsid w:val="007F233A"/>
    <w:rsid w:val="007F2CF9"/>
    <w:rsid w:val="007F3701"/>
    <w:rsid w:val="007F4E79"/>
    <w:rsid w:val="007F526D"/>
    <w:rsid w:val="007F5ACF"/>
    <w:rsid w:val="007F6A99"/>
    <w:rsid w:val="007F6EC8"/>
    <w:rsid w:val="007F7C79"/>
    <w:rsid w:val="008001F3"/>
    <w:rsid w:val="00800A34"/>
    <w:rsid w:val="00800F88"/>
    <w:rsid w:val="00801655"/>
    <w:rsid w:val="008043DD"/>
    <w:rsid w:val="00804D09"/>
    <w:rsid w:val="008056ED"/>
    <w:rsid w:val="00805D7A"/>
    <w:rsid w:val="00806B6A"/>
    <w:rsid w:val="00812F54"/>
    <w:rsid w:val="008134E6"/>
    <w:rsid w:val="0081454B"/>
    <w:rsid w:val="00814849"/>
    <w:rsid w:val="00816205"/>
    <w:rsid w:val="0081686B"/>
    <w:rsid w:val="00817A19"/>
    <w:rsid w:val="008208BB"/>
    <w:rsid w:val="0082243C"/>
    <w:rsid w:val="00824C5B"/>
    <w:rsid w:val="00825AFB"/>
    <w:rsid w:val="00826AA7"/>
    <w:rsid w:val="00826DF1"/>
    <w:rsid w:val="008302C6"/>
    <w:rsid w:val="008303ED"/>
    <w:rsid w:val="0083055A"/>
    <w:rsid w:val="00830DF8"/>
    <w:rsid w:val="0083261C"/>
    <w:rsid w:val="00832E8F"/>
    <w:rsid w:val="00833900"/>
    <w:rsid w:val="0083460C"/>
    <w:rsid w:val="00835F16"/>
    <w:rsid w:val="00836C95"/>
    <w:rsid w:val="008379AC"/>
    <w:rsid w:val="008402D6"/>
    <w:rsid w:val="00841CB4"/>
    <w:rsid w:val="00845288"/>
    <w:rsid w:val="0084575E"/>
    <w:rsid w:val="00845761"/>
    <w:rsid w:val="00845AD4"/>
    <w:rsid w:val="00845C59"/>
    <w:rsid w:val="00846A0B"/>
    <w:rsid w:val="00846B76"/>
    <w:rsid w:val="008471E8"/>
    <w:rsid w:val="00847B04"/>
    <w:rsid w:val="00847FD5"/>
    <w:rsid w:val="008516AF"/>
    <w:rsid w:val="0085218B"/>
    <w:rsid w:val="0085284C"/>
    <w:rsid w:val="008537D9"/>
    <w:rsid w:val="00854A89"/>
    <w:rsid w:val="00854D01"/>
    <w:rsid w:val="00855387"/>
    <w:rsid w:val="008559A0"/>
    <w:rsid w:val="00855AC6"/>
    <w:rsid w:val="00856383"/>
    <w:rsid w:val="008566BD"/>
    <w:rsid w:val="00856E92"/>
    <w:rsid w:val="00857AB2"/>
    <w:rsid w:val="00860EF8"/>
    <w:rsid w:val="008610B0"/>
    <w:rsid w:val="00861EB8"/>
    <w:rsid w:val="008629B1"/>
    <w:rsid w:val="00864D66"/>
    <w:rsid w:val="00864D7B"/>
    <w:rsid w:val="00864F57"/>
    <w:rsid w:val="00865C4A"/>
    <w:rsid w:val="00865E8C"/>
    <w:rsid w:val="0086689A"/>
    <w:rsid w:val="00866EDB"/>
    <w:rsid w:val="00867105"/>
    <w:rsid w:val="0086742F"/>
    <w:rsid w:val="00867DA7"/>
    <w:rsid w:val="0087047E"/>
    <w:rsid w:val="008705EE"/>
    <w:rsid w:val="00870BD3"/>
    <w:rsid w:val="008710C0"/>
    <w:rsid w:val="008712A5"/>
    <w:rsid w:val="008716AD"/>
    <w:rsid w:val="0087296B"/>
    <w:rsid w:val="00872BE5"/>
    <w:rsid w:val="00872C84"/>
    <w:rsid w:val="00873D91"/>
    <w:rsid w:val="00877CAD"/>
    <w:rsid w:val="0088086B"/>
    <w:rsid w:val="0088093C"/>
    <w:rsid w:val="0088233C"/>
    <w:rsid w:val="00883267"/>
    <w:rsid w:val="008834DE"/>
    <w:rsid w:val="00883D2F"/>
    <w:rsid w:val="00885208"/>
    <w:rsid w:val="0088522A"/>
    <w:rsid w:val="0088572C"/>
    <w:rsid w:val="008859DD"/>
    <w:rsid w:val="008862E6"/>
    <w:rsid w:val="008867C7"/>
    <w:rsid w:val="00890458"/>
    <w:rsid w:val="00891098"/>
    <w:rsid w:val="008910E4"/>
    <w:rsid w:val="00891BDA"/>
    <w:rsid w:val="00892811"/>
    <w:rsid w:val="00892F88"/>
    <w:rsid w:val="00897CBA"/>
    <w:rsid w:val="008A015C"/>
    <w:rsid w:val="008A1165"/>
    <w:rsid w:val="008A2863"/>
    <w:rsid w:val="008A3026"/>
    <w:rsid w:val="008A4115"/>
    <w:rsid w:val="008A4357"/>
    <w:rsid w:val="008A56C9"/>
    <w:rsid w:val="008A5A1B"/>
    <w:rsid w:val="008A68D1"/>
    <w:rsid w:val="008A7804"/>
    <w:rsid w:val="008B01F5"/>
    <w:rsid w:val="008B14AE"/>
    <w:rsid w:val="008B2B96"/>
    <w:rsid w:val="008B3394"/>
    <w:rsid w:val="008B3449"/>
    <w:rsid w:val="008B4A4E"/>
    <w:rsid w:val="008B54DF"/>
    <w:rsid w:val="008B5BA1"/>
    <w:rsid w:val="008B5C1F"/>
    <w:rsid w:val="008B6B2C"/>
    <w:rsid w:val="008C1226"/>
    <w:rsid w:val="008C2088"/>
    <w:rsid w:val="008C22A7"/>
    <w:rsid w:val="008C3529"/>
    <w:rsid w:val="008C605D"/>
    <w:rsid w:val="008C6452"/>
    <w:rsid w:val="008C6829"/>
    <w:rsid w:val="008C7489"/>
    <w:rsid w:val="008D156F"/>
    <w:rsid w:val="008D225C"/>
    <w:rsid w:val="008D27F7"/>
    <w:rsid w:val="008D28A2"/>
    <w:rsid w:val="008D2949"/>
    <w:rsid w:val="008D3C2E"/>
    <w:rsid w:val="008D4399"/>
    <w:rsid w:val="008D50C4"/>
    <w:rsid w:val="008D61BE"/>
    <w:rsid w:val="008D6595"/>
    <w:rsid w:val="008D755D"/>
    <w:rsid w:val="008D7735"/>
    <w:rsid w:val="008D7773"/>
    <w:rsid w:val="008E0D25"/>
    <w:rsid w:val="008E0F90"/>
    <w:rsid w:val="008E1F19"/>
    <w:rsid w:val="008E4D7F"/>
    <w:rsid w:val="008F2E24"/>
    <w:rsid w:val="008F33D3"/>
    <w:rsid w:val="008F4CFE"/>
    <w:rsid w:val="008F57AB"/>
    <w:rsid w:val="008F5CDB"/>
    <w:rsid w:val="008F6349"/>
    <w:rsid w:val="008F757A"/>
    <w:rsid w:val="009013E5"/>
    <w:rsid w:val="00901430"/>
    <w:rsid w:val="0090170E"/>
    <w:rsid w:val="00904512"/>
    <w:rsid w:val="00904BC6"/>
    <w:rsid w:val="00905227"/>
    <w:rsid w:val="009057FD"/>
    <w:rsid w:val="0090720D"/>
    <w:rsid w:val="00907E24"/>
    <w:rsid w:val="00907E7B"/>
    <w:rsid w:val="009104DB"/>
    <w:rsid w:val="00911826"/>
    <w:rsid w:val="00911D01"/>
    <w:rsid w:val="009120F4"/>
    <w:rsid w:val="00912449"/>
    <w:rsid w:val="009129C0"/>
    <w:rsid w:val="00912F85"/>
    <w:rsid w:val="009131BC"/>
    <w:rsid w:val="009158D2"/>
    <w:rsid w:val="00915977"/>
    <w:rsid w:val="00915EDF"/>
    <w:rsid w:val="0091627B"/>
    <w:rsid w:val="009170FE"/>
    <w:rsid w:val="0091764A"/>
    <w:rsid w:val="00920B81"/>
    <w:rsid w:val="0092162B"/>
    <w:rsid w:val="00922C08"/>
    <w:rsid w:val="00923236"/>
    <w:rsid w:val="00924B7A"/>
    <w:rsid w:val="009256A0"/>
    <w:rsid w:val="009257B2"/>
    <w:rsid w:val="00926843"/>
    <w:rsid w:val="00927B85"/>
    <w:rsid w:val="00927DA9"/>
    <w:rsid w:val="0093023B"/>
    <w:rsid w:val="00930A18"/>
    <w:rsid w:val="009310D9"/>
    <w:rsid w:val="0093124C"/>
    <w:rsid w:val="00931DA1"/>
    <w:rsid w:val="00932090"/>
    <w:rsid w:val="00932EA2"/>
    <w:rsid w:val="00932F10"/>
    <w:rsid w:val="00933895"/>
    <w:rsid w:val="009345AE"/>
    <w:rsid w:val="0093487A"/>
    <w:rsid w:val="00935A9B"/>
    <w:rsid w:val="00935EC8"/>
    <w:rsid w:val="00936643"/>
    <w:rsid w:val="009367DA"/>
    <w:rsid w:val="0093725F"/>
    <w:rsid w:val="0094134B"/>
    <w:rsid w:val="0094146C"/>
    <w:rsid w:val="00941C05"/>
    <w:rsid w:val="0094298D"/>
    <w:rsid w:val="00942D0A"/>
    <w:rsid w:val="009434AA"/>
    <w:rsid w:val="00944AD4"/>
    <w:rsid w:val="0094776C"/>
    <w:rsid w:val="009477D0"/>
    <w:rsid w:val="00951782"/>
    <w:rsid w:val="00953324"/>
    <w:rsid w:val="00953DD2"/>
    <w:rsid w:val="00953EC8"/>
    <w:rsid w:val="00954414"/>
    <w:rsid w:val="00955319"/>
    <w:rsid w:val="0095657A"/>
    <w:rsid w:val="00960A81"/>
    <w:rsid w:val="00961284"/>
    <w:rsid w:val="00961886"/>
    <w:rsid w:val="0096189E"/>
    <w:rsid w:val="009630B8"/>
    <w:rsid w:val="00963D06"/>
    <w:rsid w:val="009643AF"/>
    <w:rsid w:val="0096444F"/>
    <w:rsid w:val="009648CF"/>
    <w:rsid w:val="00964998"/>
    <w:rsid w:val="00964A2C"/>
    <w:rsid w:val="00965902"/>
    <w:rsid w:val="00965D2B"/>
    <w:rsid w:val="00966454"/>
    <w:rsid w:val="009669CC"/>
    <w:rsid w:val="0096789E"/>
    <w:rsid w:val="00967AD2"/>
    <w:rsid w:val="009704B3"/>
    <w:rsid w:val="0097065B"/>
    <w:rsid w:val="00970E18"/>
    <w:rsid w:val="00972612"/>
    <w:rsid w:val="009738B6"/>
    <w:rsid w:val="00973973"/>
    <w:rsid w:val="009745BD"/>
    <w:rsid w:val="00974612"/>
    <w:rsid w:val="00974F07"/>
    <w:rsid w:val="00975FF4"/>
    <w:rsid w:val="00976E68"/>
    <w:rsid w:val="00977F81"/>
    <w:rsid w:val="009800AE"/>
    <w:rsid w:val="009807F8"/>
    <w:rsid w:val="00980A7C"/>
    <w:rsid w:val="00980ADD"/>
    <w:rsid w:val="0098264F"/>
    <w:rsid w:val="009853E8"/>
    <w:rsid w:val="00985D0E"/>
    <w:rsid w:val="00985DF9"/>
    <w:rsid w:val="00985E61"/>
    <w:rsid w:val="00985EB0"/>
    <w:rsid w:val="0098687E"/>
    <w:rsid w:val="00986AB1"/>
    <w:rsid w:val="00987D59"/>
    <w:rsid w:val="00990D31"/>
    <w:rsid w:val="009912D6"/>
    <w:rsid w:val="009914E9"/>
    <w:rsid w:val="00992957"/>
    <w:rsid w:val="00994A1F"/>
    <w:rsid w:val="00994A98"/>
    <w:rsid w:val="00995D61"/>
    <w:rsid w:val="00995FCA"/>
    <w:rsid w:val="00996562"/>
    <w:rsid w:val="00997466"/>
    <w:rsid w:val="009A1928"/>
    <w:rsid w:val="009A1E05"/>
    <w:rsid w:val="009A2066"/>
    <w:rsid w:val="009A2146"/>
    <w:rsid w:val="009A2D6A"/>
    <w:rsid w:val="009A387F"/>
    <w:rsid w:val="009A51B2"/>
    <w:rsid w:val="009A609F"/>
    <w:rsid w:val="009A63AF"/>
    <w:rsid w:val="009A714A"/>
    <w:rsid w:val="009A7BD1"/>
    <w:rsid w:val="009B084C"/>
    <w:rsid w:val="009B3095"/>
    <w:rsid w:val="009B30AB"/>
    <w:rsid w:val="009B64F0"/>
    <w:rsid w:val="009C0D62"/>
    <w:rsid w:val="009C1984"/>
    <w:rsid w:val="009C3890"/>
    <w:rsid w:val="009C5094"/>
    <w:rsid w:val="009C5323"/>
    <w:rsid w:val="009C5D53"/>
    <w:rsid w:val="009C5EC3"/>
    <w:rsid w:val="009C6161"/>
    <w:rsid w:val="009C61BB"/>
    <w:rsid w:val="009D0357"/>
    <w:rsid w:val="009D0D1F"/>
    <w:rsid w:val="009D1BFC"/>
    <w:rsid w:val="009D299E"/>
    <w:rsid w:val="009D29AF"/>
    <w:rsid w:val="009D4115"/>
    <w:rsid w:val="009D4D25"/>
    <w:rsid w:val="009D5732"/>
    <w:rsid w:val="009E1E37"/>
    <w:rsid w:val="009E2B61"/>
    <w:rsid w:val="009E2BC6"/>
    <w:rsid w:val="009E548E"/>
    <w:rsid w:val="009E5CD0"/>
    <w:rsid w:val="009E64AE"/>
    <w:rsid w:val="009F0FC8"/>
    <w:rsid w:val="009F26E0"/>
    <w:rsid w:val="009F2B8A"/>
    <w:rsid w:val="009F3082"/>
    <w:rsid w:val="009F33A7"/>
    <w:rsid w:val="009F34D1"/>
    <w:rsid w:val="009F3593"/>
    <w:rsid w:val="009F38CF"/>
    <w:rsid w:val="009F3905"/>
    <w:rsid w:val="009F4177"/>
    <w:rsid w:val="009F44B5"/>
    <w:rsid w:val="009F49EA"/>
    <w:rsid w:val="009F4DC3"/>
    <w:rsid w:val="009F52B2"/>
    <w:rsid w:val="009F72A1"/>
    <w:rsid w:val="009F7432"/>
    <w:rsid w:val="009F77A0"/>
    <w:rsid w:val="009F7E4C"/>
    <w:rsid w:val="00A00B36"/>
    <w:rsid w:val="00A01A12"/>
    <w:rsid w:val="00A0314E"/>
    <w:rsid w:val="00A0396A"/>
    <w:rsid w:val="00A04592"/>
    <w:rsid w:val="00A05D9E"/>
    <w:rsid w:val="00A05F0F"/>
    <w:rsid w:val="00A05F93"/>
    <w:rsid w:val="00A06A31"/>
    <w:rsid w:val="00A11568"/>
    <w:rsid w:val="00A12713"/>
    <w:rsid w:val="00A12E87"/>
    <w:rsid w:val="00A130BA"/>
    <w:rsid w:val="00A13644"/>
    <w:rsid w:val="00A13757"/>
    <w:rsid w:val="00A13E84"/>
    <w:rsid w:val="00A15ABC"/>
    <w:rsid w:val="00A16001"/>
    <w:rsid w:val="00A1712F"/>
    <w:rsid w:val="00A17574"/>
    <w:rsid w:val="00A17D32"/>
    <w:rsid w:val="00A17D76"/>
    <w:rsid w:val="00A208C3"/>
    <w:rsid w:val="00A22BC7"/>
    <w:rsid w:val="00A23955"/>
    <w:rsid w:val="00A24217"/>
    <w:rsid w:val="00A2527E"/>
    <w:rsid w:val="00A25CF1"/>
    <w:rsid w:val="00A27625"/>
    <w:rsid w:val="00A27C78"/>
    <w:rsid w:val="00A27F0B"/>
    <w:rsid w:val="00A3085B"/>
    <w:rsid w:val="00A3109E"/>
    <w:rsid w:val="00A314F3"/>
    <w:rsid w:val="00A3238C"/>
    <w:rsid w:val="00A359A5"/>
    <w:rsid w:val="00A36ED8"/>
    <w:rsid w:val="00A3739A"/>
    <w:rsid w:val="00A40405"/>
    <w:rsid w:val="00A405A8"/>
    <w:rsid w:val="00A40AEE"/>
    <w:rsid w:val="00A4241B"/>
    <w:rsid w:val="00A42920"/>
    <w:rsid w:val="00A431AA"/>
    <w:rsid w:val="00A4357C"/>
    <w:rsid w:val="00A447E8"/>
    <w:rsid w:val="00A459D4"/>
    <w:rsid w:val="00A45F40"/>
    <w:rsid w:val="00A4651B"/>
    <w:rsid w:val="00A46643"/>
    <w:rsid w:val="00A47149"/>
    <w:rsid w:val="00A5149A"/>
    <w:rsid w:val="00A54345"/>
    <w:rsid w:val="00A5520B"/>
    <w:rsid w:val="00A55329"/>
    <w:rsid w:val="00A56465"/>
    <w:rsid w:val="00A578F3"/>
    <w:rsid w:val="00A612FF"/>
    <w:rsid w:val="00A645FD"/>
    <w:rsid w:val="00A64DCF"/>
    <w:rsid w:val="00A6524B"/>
    <w:rsid w:val="00A65599"/>
    <w:rsid w:val="00A705DC"/>
    <w:rsid w:val="00A7162F"/>
    <w:rsid w:val="00A717CA"/>
    <w:rsid w:val="00A71DC7"/>
    <w:rsid w:val="00A7458D"/>
    <w:rsid w:val="00A74754"/>
    <w:rsid w:val="00A75078"/>
    <w:rsid w:val="00A7689E"/>
    <w:rsid w:val="00A77B00"/>
    <w:rsid w:val="00A77EA7"/>
    <w:rsid w:val="00A80444"/>
    <w:rsid w:val="00A817FA"/>
    <w:rsid w:val="00A81CCF"/>
    <w:rsid w:val="00A81EAA"/>
    <w:rsid w:val="00A820FB"/>
    <w:rsid w:val="00A82DAF"/>
    <w:rsid w:val="00A84F8C"/>
    <w:rsid w:val="00A853E0"/>
    <w:rsid w:val="00A86E66"/>
    <w:rsid w:val="00A87174"/>
    <w:rsid w:val="00A90D56"/>
    <w:rsid w:val="00A90DEB"/>
    <w:rsid w:val="00A913B9"/>
    <w:rsid w:val="00A92CD4"/>
    <w:rsid w:val="00A942C1"/>
    <w:rsid w:val="00A958F4"/>
    <w:rsid w:val="00A9602B"/>
    <w:rsid w:val="00A96663"/>
    <w:rsid w:val="00A9774C"/>
    <w:rsid w:val="00AA087A"/>
    <w:rsid w:val="00AA2ADA"/>
    <w:rsid w:val="00AA2E6C"/>
    <w:rsid w:val="00AA4A9D"/>
    <w:rsid w:val="00AA67AE"/>
    <w:rsid w:val="00AB26E8"/>
    <w:rsid w:val="00AB37AB"/>
    <w:rsid w:val="00AB4365"/>
    <w:rsid w:val="00AB4903"/>
    <w:rsid w:val="00AB5916"/>
    <w:rsid w:val="00AB7BBF"/>
    <w:rsid w:val="00AC0128"/>
    <w:rsid w:val="00AC04F2"/>
    <w:rsid w:val="00AC11D9"/>
    <w:rsid w:val="00AC13D7"/>
    <w:rsid w:val="00AC18B4"/>
    <w:rsid w:val="00AC258F"/>
    <w:rsid w:val="00AC26E8"/>
    <w:rsid w:val="00AC357F"/>
    <w:rsid w:val="00AC4570"/>
    <w:rsid w:val="00AC516E"/>
    <w:rsid w:val="00AC5B39"/>
    <w:rsid w:val="00AC78A2"/>
    <w:rsid w:val="00AC7A7A"/>
    <w:rsid w:val="00AC7D16"/>
    <w:rsid w:val="00AD05C8"/>
    <w:rsid w:val="00AD0D71"/>
    <w:rsid w:val="00AD1A1D"/>
    <w:rsid w:val="00AD2546"/>
    <w:rsid w:val="00AD7E49"/>
    <w:rsid w:val="00AE0944"/>
    <w:rsid w:val="00AE0FBE"/>
    <w:rsid w:val="00AE2CA8"/>
    <w:rsid w:val="00AE31F6"/>
    <w:rsid w:val="00AE3777"/>
    <w:rsid w:val="00AE5766"/>
    <w:rsid w:val="00AE5C72"/>
    <w:rsid w:val="00AE5EF2"/>
    <w:rsid w:val="00AE6E69"/>
    <w:rsid w:val="00AE7309"/>
    <w:rsid w:val="00AE76B8"/>
    <w:rsid w:val="00AF1416"/>
    <w:rsid w:val="00AF1C91"/>
    <w:rsid w:val="00AF1FD9"/>
    <w:rsid w:val="00AF2702"/>
    <w:rsid w:val="00AF3542"/>
    <w:rsid w:val="00AF368A"/>
    <w:rsid w:val="00AF4012"/>
    <w:rsid w:val="00AF6543"/>
    <w:rsid w:val="00AF686A"/>
    <w:rsid w:val="00AF6B0A"/>
    <w:rsid w:val="00AF6CD6"/>
    <w:rsid w:val="00AF76CF"/>
    <w:rsid w:val="00B011F9"/>
    <w:rsid w:val="00B01368"/>
    <w:rsid w:val="00B03672"/>
    <w:rsid w:val="00B052EE"/>
    <w:rsid w:val="00B053C6"/>
    <w:rsid w:val="00B0688F"/>
    <w:rsid w:val="00B06D30"/>
    <w:rsid w:val="00B1195B"/>
    <w:rsid w:val="00B11CA7"/>
    <w:rsid w:val="00B12186"/>
    <w:rsid w:val="00B136EA"/>
    <w:rsid w:val="00B139FC"/>
    <w:rsid w:val="00B13A97"/>
    <w:rsid w:val="00B13C31"/>
    <w:rsid w:val="00B13D31"/>
    <w:rsid w:val="00B15777"/>
    <w:rsid w:val="00B1720A"/>
    <w:rsid w:val="00B17409"/>
    <w:rsid w:val="00B174C3"/>
    <w:rsid w:val="00B177AE"/>
    <w:rsid w:val="00B204B9"/>
    <w:rsid w:val="00B2134C"/>
    <w:rsid w:val="00B2143B"/>
    <w:rsid w:val="00B2277E"/>
    <w:rsid w:val="00B22FE6"/>
    <w:rsid w:val="00B23B98"/>
    <w:rsid w:val="00B24614"/>
    <w:rsid w:val="00B249E5"/>
    <w:rsid w:val="00B24B78"/>
    <w:rsid w:val="00B254FF"/>
    <w:rsid w:val="00B25597"/>
    <w:rsid w:val="00B2581A"/>
    <w:rsid w:val="00B25D0C"/>
    <w:rsid w:val="00B2647B"/>
    <w:rsid w:val="00B27475"/>
    <w:rsid w:val="00B2775D"/>
    <w:rsid w:val="00B301B9"/>
    <w:rsid w:val="00B31511"/>
    <w:rsid w:val="00B33195"/>
    <w:rsid w:val="00B336AB"/>
    <w:rsid w:val="00B340FD"/>
    <w:rsid w:val="00B3575C"/>
    <w:rsid w:val="00B37B30"/>
    <w:rsid w:val="00B37FE5"/>
    <w:rsid w:val="00B409DC"/>
    <w:rsid w:val="00B419C8"/>
    <w:rsid w:val="00B41D3F"/>
    <w:rsid w:val="00B41F31"/>
    <w:rsid w:val="00B41F84"/>
    <w:rsid w:val="00B430EF"/>
    <w:rsid w:val="00B436B6"/>
    <w:rsid w:val="00B43BD0"/>
    <w:rsid w:val="00B44106"/>
    <w:rsid w:val="00B446C6"/>
    <w:rsid w:val="00B45EC9"/>
    <w:rsid w:val="00B4618C"/>
    <w:rsid w:val="00B466A1"/>
    <w:rsid w:val="00B46712"/>
    <w:rsid w:val="00B4695B"/>
    <w:rsid w:val="00B46AE0"/>
    <w:rsid w:val="00B46B7F"/>
    <w:rsid w:val="00B50653"/>
    <w:rsid w:val="00B50D53"/>
    <w:rsid w:val="00B51FC3"/>
    <w:rsid w:val="00B53A4A"/>
    <w:rsid w:val="00B53BF5"/>
    <w:rsid w:val="00B5658F"/>
    <w:rsid w:val="00B571B0"/>
    <w:rsid w:val="00B6229E"/>
    <w:rsid w:val="00B6308D"/>
    <w:rsid w:val="00B648EC"/>
    <w:rsid w:val="00B64981"/>
    <w:rsid w:val="00B678A0"/>
    <w:rsid w:val="00B700C1"/>
    <w:rsid w:val="00B70D29"/>
    <w:rsid w:val="00B70D8D"/>
    <w:rsid w:val="00B72E65"/>
    <w:rsid w:val="00B7473E"/>
    <w:rsid w:val="00B7512D"/>
    <w:rsid w:val="00B761A0"/>
    <w:rsid w:val="00B7758B"/>
    <w:rsid w:val="00B778BC"/>
    <w:rsid w:val="00B77E0E"/>
    <w:rsid w:val="00B804CC"/>
    <w:rsid w:val="00B80D01"/>
    <w:rsid w:val="00B816CC"/>
    <w:rsid w:val="00B82865"/>
    <w:rsid w:val="00B845E5"/>
    <w:rsid w:val="00B84F8D"/>
    <w:rsid w:val="00B859CC"/>
    <w:rsid w:val="00B86EC5"/>
    <w:rsid w:val="00B90DD1"/>
    <w:rsid w:val="00B91713"/>
    <w:rsid w:val="00B91A8C"/>
    <w:rsid w:val="00B947D5"/>
    <w:rsid w:val="00B95288"/>
    <w:rsid w:val="00B972E5"/>
    <w:rsid w:val="00B975CF"/>
    <w:rsid w:val="00B97E60"/>
    <w:rsid w:val="00BA0470"/>
    <w:rsid w:val="00BA052B"/>
    <w:rsid w:val="00BA10A9"/>
    <w:rsid w:val="00BA2D7D"/>
    <w:rsid w:val="00BA36F4"/>
    <w:rsid w:val="00BA3A44"/>
    <w:rsid w:val="00BA605E"/>
    <w:rsid w:val="00BA7EBC"/>
    <w:rsid w:val="00BB0052"/>
    <w:rsid w:val="00BB0E80"/>
    <w:rsid w:val="00BB2E68"/>
    <w:rsid w:val="00BB6A49"/>
    <w:rsid w:val="00BB71EE"/>
    <w:rsid w:val="00BB7BB4"/>
    <w:rsid w:val="00BC2759"/>
    <w:rsid w:val="00BC2B38"/>
    <w:rsid w:val="00BC381D"/>
    <w:rsid w:val="00BC3C8F"/>
    <w:rsid w:val="00BC5E96"/>
    <w:rsid w:val="00BC62B3"/>
    <w:rsid w:val="00BC6DCE"/>
    <w:rsid w:val="00BC7B2B"/>
    <w:rsid w:val="00BD255F"/>
    <w:rsid w:val="00BD3856"/>
    <w:rsid w:val="00BD3C12"/>
    <w:rsid w:val="00BD5F6C"/>
    <w:rsid w:val="00BD7392"/>
    <w:rsid w:val="00BD761D"/>
    <w:rsid w:val="00BD7FAB"/>
    <w:rsid w:val="00BE0456"/>
    <w:rsid w:val="00BE0774"/>
    <w:rsid w:val="00BE19DD"/>
    <w:rsid w:val="00BE28DD"/>
    <w:rsid w:val="00BE2F98"/>
    <w:rsid w:val="00BE5408"/>
    <w:rsid w:val="00BF08C4"/>
    <w:rsid w:val="00BF2384"/>
    <w:rsid w:val="00BF267D"/>
    <w:rsid w:val="00BF2781"/>
    <w:rsid w:val="00BF2AD6"/>
    <w:rsid w:val="00BF53B8"/>
    <w:rsid w:val="00BF5861"/>
    <w:rsid w:val="00BF5FC2"/>
    <w:rsid w:val="00C0125C"/>
    <w:rsid w:val="00C01D40"/>
    <w:rsid w:val="00C03D0A"/>
    <w:rsid w:val="00C051F4"/>
    <w:rsid w:val="00C054AB"/>
    <w:rsid w:val="00C0564F"/>
    <w:rsid w:val="00C05C46"/>
    <w:rsid w:val="00C0690E"/>
    <w:rsid w:val="00C06FDF"/>
    <w:rsid w:val="00C07B30"/>
    <w:rsid w:val="00C07D93"/>
    <w:rsid w:val="00C11242"/>
    <w:rsid w:val="00C11A37"/>
    <w:rsid w:val="00C123C4"/>
    <w:rsid w:val="00C1273D"/>
    <w:rsid w:val="00C1336B"/>
    <w:rsid w:val="00C13704"/>
    <w:rsid w:val="00C13C4D"/>
    <w:rsid w:val="00C156B3"/>
    <w:rsid w:val="00C15FE9"/>
    <w:rsid w:val="00C16EE7"/>
    <w:rsid w:val="00C21EE3"/>
    <w:rsid w:val="00C22107"/>
    <w:rsid w:val="00C22721"/>
    <w:rsid w:val="00C2283F"/>
    <w:rsid w:val="00C228E5"/>
    <w:rsid w:val="00C22AAC"/>
    <w:rsid w:val="00C22AFC"/>
    <w:rsid w:val="00C24A89"/>
    <w:rsid w:val="00C251A1"/>
    <w:rsid w:val="00C25459"/>
    <w:rsid w:val="00C25AF5"/>
    <w:rsid w:val="00C26578"/>
    <w:rsid w:val="00C271E8"/>
    <w:rsid w:val="00C27263"/>
    <w:rsid w:val="00C312A3"/>
    <w:rsid w:val="00C317AC"/>
    <w:rsid w:val="00C328BA"/>
    <w:rsid w:val="00C33981"/>
    <w:rsid w:val="00C34211"/>
    <w:rsid w:val="00C34837"/>
    <w:rsid w:val="00C3529E"/>
    <w:rsid w:val="00C36371"/>
    <w:rsid w:val="00C36567"/>
    <w:rsid w:val="00C365CA"/>
    <w:rsid w:val="00C379AB"/>
    <w:rsid w:val="00C40AD3"/>
    <w:rsid w:val="00C419EB"/>
    <w:rsid w:val="00C42411"/>
    <w:rsid w:val="00C42B82"/>
    <w:rsid w:val="00C43139"/>
    <w:rsid w:val="00C435EC"/>
    <w:rsid w:val="00C4391A"/>
    <w:rsid w:val="00C43D7F"/>
    <w:rsid w:val="00C448D6"/>
    <w:rsid w:val="00C44DDA"/>
    <w:rsid w:val="00C45BE5"/>
    <w:rsid w:val="00C47B29"/>
    <w:rsid w:val="00C47BC1"/>
    <w:rsid w:val="00C501A6"/>
    <w:rsid w:val="00C50A6C"/>
    <w:rsid w:val="00C51B21"/>
    <w:rsid w:val="00C51BBF"/>
    <w:rsid w:val="00C51E9F"/>
    <w:rsid w:val="00C53C94"/>
    <w:rsid w:val="00C53F40"/>
    <w:rsid w:val="00C54E40"/>
    <w:rsid w:val="00C54E47"/>
    <w:rsid w:val="00C57418"/>
    <w:rsid w:val="00C577BB"/>
    <w:rsid w:val="00C60513"/>
    <w:rsid w:val="00C6149F"/>
    <w:rsid w:val="00C6236D"/>
    <w:rsid w:val="00C6473C"/>
    <w:rsid w:val="00C64E4E"/>
    <w:rsid w:val="00C65943"/>
    <w:rsid w:val="00C65B50"/>
    <w:rsid w:val="00C66077"/>
    <w:rsid w:val="00C665AB"/>
    <w:rsid w:val="00C66919"/>
    <w:rsid w:val="00C66C52"/>
    <w:rsid w:val="00C67131"/>
    <w:rsid w:val="00C71EB7"/>
    <w:rsid w:val="00C746F1"/>
    <w:rsid w:val="00C76095"/>
    <w:rsid w:val="00C8036E"/>
    <w:rsid w:val="00C8042D"/>
    <w:rsid w:val="00C8066A"/>
    <w:rsid w:val="00C827C0"/>
    <w:rsid w:val="00C828D1"/>
    <w:rsid w:val="00C848C0"/>
    <w:rsid w:val="00C84F66"/>
    <w:rsid w:val="00C857D5"/>
    <w:rsid w:val="00C85999"/>
    <w:rsid w:val="00C85E89"/>
    <w:rsid w:val="00C905B5"/>
    <w:rsid w:val="00C90AB4"/>
    <w:rsid w:val="00C9688E"/>
    <w:rsid w:val="00C96924"/>
    <w:rsid w:val="00C96D18"/>
    <w:rsid w:val="00C9737A"/>
    <w:rsid w:val="00CA010F"/>
    <w:rsid w:val="00CA0390"/>
    <w:rsid w:val="00CA0599"/>
    <w:rsid w:val="00CA06D6"/>
    <w:rsid w:val="00CA10FA"/>
    <w:rsid w:val="00CA20B8"/>
    <w:rsid w:val="00CA25AE"/>
    <w:rsid w:val="00CA2886"/>
    <w:rsid w:val="00CA3B29"/>
    <w:rsid w:val="00CA3BD0"/>
    <w:rsid w:val="00CA4688"/>
    <w:rsid w:val="00CA4B59"/>
    <w:rsid w:val="00CA69B2"/>
    <w:rsid w:val="00CA7734"/>
    <w:rsid w:val="00CA7BCF"/>
    <w:rsid w:val="00CA7C91"/>
    <w:rsid w:val="00CB2177"/>
    <w:rsid w:val="00CB2E0A"/>
    <w:rsid w:val="00CB308E"/>
    <w:rsid w:val="00CB4194"/>
    <w:rsid w:val="00CB761B"/>
    <w:rsid w:val="00CB7A9B"/>
    <w:rsid w:val="00CC008D"/>
    <w:rsid w:val="00CC00C9"/>
    <w:rsid w:val="00CC076C"/>
    <w:rsid w:val="00CC304B"/>
    <w:rsid w:val="00CC3721"/>
    <w:rsid w:val="00CC3E25"/>
    <w:rsid w:val="00CC3F3B"/>
    <w:rsid w:val="00CC4229"/>
    <w:rsid w:val="00CC506B"/>
    <w:rsid w:val="00CC7825"/>
    <w:rsid w:val="00CC7AA3"/>
    <w:rsid w:val="00CD0083"/>
    <w:rsid w:val="00CD009E"/>
    <w:rsid w:val="00CD119D"/>
    <w:rsid w:val="00CD1A42"/>
    <w:rsid w:val="00CD1C2A"/>
    <w:rsid w:val="00CD2206"/>
    <w:rsid w:val="00CD37E0"/>
    <w:rsid w:val="00CD3D43"/>
    <w:rsid w:val="00CD4F15"/>
    <w:rsid w:val="00CD5D81"/>
    <w:rsid w:val="00CD6AAC"/>
    <w:rsid w:val="00CE003E"/>
    <w:rsid w:val="00CE0193"/>
    <w:rsid w:val="00CE0F74"/>
    <w:rsid w:val="00CE2C8C"/>
    <w:rsid w:val="00CE3E96"/>
    <w:rsid w:val="00CE49A6"/>
    <w:rsid w:val="00CE5431"/>
    <w:rsid w:val="00CE78DF"/>
    <w:rsid w:val="00CF0283"/>
    <w:rsid w:val="00CF0F37"/>
    <w:rsid w:val="00CF190E"/>
    <w:rsid w:val="00CF263C"/>
    <w:rsid w:val="00CF3147"/>
    <w:rsid w:val="00CF3FF0"/>
    <w:rsid w:val="00CF5501"/>
    <w:rsid w:val="00CF59D2"/>
    <w:rsid w:val="00CF5CD0"/>
    <w:rsid w:val="00CF770D"/>
    <w:rsid w:val="00CF7937"/>
    <w:rsid w:val="00CF7F9A"/>
    <w:rsid w:val="00D00670"/>
    <w:rsid w:val="00D0174A"/>
    <w:rsid w:val="00D02833"/>
    <w:rsid w:val="00D03986"/>
    <w:rsid w:val="00D04073"/>
    <w:rsid w:val="00D04079"/>
    <w:rsid w:val="00D05BDF"/>
    <w:rsid w:val="00D06A44"/>
    <w:rsid w:val="00D06B71"/>
    <w:rsid w:val="00D07817"/>
    <w:rsid w:val="00D10495"/>
    <w:rsid w:val="00D11C8D"/>
    <w:rsid w:val="00D13FCD"/>
    <w:rsid w:val="00D15F61"/>
    <w:rsid w:val="00D16872"/>
    <w:rsid w:val="00D202E8"/>
    <w:rsid w:val="00D20D7F"/>
    <w:rsid w:val="00D21E45"/>
    <w:rsid w:val="00D2275E"/>
    <w:rsid w:val="00D24371"/>
    <w:rsid w:val="00D24A0E"/>
    <w:rsid w:val="00D2637D"/>
    <w:rsid w:val="00D26524"/>
    <w:rsid w:val="00D314D9"/>
    <w:rsid w:val="00D3174C"/>
    <w:rsid w:val="00D336B7"/>
    <w:rsid w:val="00D344FE"/>
    <w:rsid w:val="00D36FD0"/>
    <w:rsid w:val="00D36FE4"/>
    <w:rsid w:val="00D40F56"/>
    <w:rsid w:val="00D440A3"/>
    <w:rsid w:val="00D445A5"/>
    <w:rsid w:val="00D449BB"/>
    <w:rsid w:val="00D451BE"/>
    <w:rsid w:val="00D45213"/>
    <w:rsid w:val="00D45A56"/>
    <w:rsid w:val="00D471FA"/>
    <w:rsid w:val="00D502AA"/>
    <w:rsid w:val="00D503AE"/>
    <w:rsid w:val="00D515EB"/>
    <w:rsid w:val="00D51A3C"/>
    <w:rsid w:val="00D51B83"/>
    <w:rsid w:val="00D52D90"/>
    <w:rsid w:val="00D5414B"/>
    <w:rsid w:val="00D54D66"/>
    <w:rsid w:val="00D54FB0"/>
    <w:rsid w:val="00D5625D"/>
    <w:rsid w:val="00D56A91"/>
    <w:rsid w:val="00D605A5"/>
    <w:rsid w:val="00D60CFD"/>
    <w:rsid w:val="00D63BFB"/>
    <w:rsid w:val="00D643C0"/>
    <w:rsid w:val="00D65162"/>
    <w:rsid w:val="00D65547"/>
    <w:rsid w:val="00D65723"/>
    <w:rsid w:val="00D65E94"/>
    <w:rsid w:val="00D66C45"/>
    <w:rsid w:val="00D7162A"/>
    <w:rsid w:val="00D71F6A"/>
    <w:rsid w:val="00D73290"/>
    <w:rsid w:val="00D73345"/>
    <w:rsid w:val="00D73753"/>
    <w:rsid w:val="00D76612"/>
    <w:rsid w:val="00D76A66"/>
    <w:rsid w:val="00D81403"/>
    <w:rsid w:val="00D83825"/>
    <w:rsid w:val="00D839B2"/>
    <w:rsid w:val="00D844C6"/>
    <w:rsid w:val="00D8585B"/>
    <w:rsid w:val="00D85B27"/>
    <w:rsid w:val="00D86246"/>
    <w:rsid w:val="00D8707A"/>
    <w:rsid w:val="00D874ED"/>
    <w:rsid w:val="00D8796F"/>
    <w:rsid w:val="00D900C2"/>
    <w:rsid w:val="00D9081C"/>
    <w:rsid w:val="00D943FF"/>
    <w:rsid w:val="00D9519C"/>
    <w:rsid w:val="00D963C2"/>
    <w:rsid w:val="00D97545"/>
    <w:rsid w:val="00D9782A"/>
    <w:rsid w:val="00D97919"/>
    <w:rsid w:val="00DA0DCE"/>
    <w:rsid w:val="00DA1477"/>
    <w:rsid w:val="00DA1556"/>
    <w:rsid w:val="00DA1869"/>
    <w:rsid w:val="00DA32D7"/>
    <w:rsid w:val="00DA4145"/>
    <w:rsid w:val="00DA51B6"/>
    <w:rsid w:val="00DA54F7"/>
    <w:rsid w:val="00DA686A"/>
    <w:rsid w:val="00DA758B"/>
    <w:rsid w:val="00DB088E"/>
    <w:rsid w:val="00DB1795"/>
    <w:rsid w:val="00DB305F"/>
    <w:rsid w:val="00DB3848"/>
    <w:rsid w:val="00DB477D"/>
    <w:rsid w:val="00DB508D"/>
    <w:rsid w:val="00DB66C4"/>
    <w:rsid w:val="00DB6B61"/>
    <w:rsid w:val="00DB6EFB"/>
    <w:rsid w:val="00DB7C91"/>
    <w:rsid w:val="00DC020B"/>
    <w:rsid w:val="00DC0B12"/>
    <w:rsid w:val="00DC0D50"/>
    <w:rsid w:val="00DC0D9C"/>
    <w:rsid w:val="00DC0E72"/>
    <w:rsid w:val="00DC1930"/>
    <w:rsid w:val="00DC252E"/>
    <w:rsid w:val="00DC25A9"/>
    <w:rsid w:val="00DC2A34"/>
    <w:rsid w:val="00DC2E28"/>
    <w:rsid w:val="00DC7F79"/>
    <w:rsid w:val="00DD0051"/>
    <w:rsid w:val="00DD03A4"/>
    <w:rsid w:val="00DD1B59"/>
    <w:rsid w:val="00DD2BEE"/>
    <w:rsid w:val="00DD32AB"/>
    <w:rsid w:val="00DD4ED6"/>
    <w:rsid w:val="00DD4F94"/>
    <w:rsid w:val="00DD526B"/>
    <w:rsid w:val="00DD60A2"/>
    <w:rsid w:val="00DD63B6"/>
    <w:rsid w:val="00DD64FF"/>
    <w:rsid w:val="00DE00A0"/>
    <w:rsid w:val="00DE035A"/>
    <w:rsid w:val="00DE052E"/>
    <w:rsid w:val="00DE2BDE"/>
    <w:rsid w:val="00DE586F"/>
    <w:rsid w:val="00DF00B6"/>
    <w:rsid w:val="00DF03C3"/>
    <w:rsid w:val="00DF0FEE"/>
    <w:rsid w:val="00DF1D96"/>
    <w:rsid w:val="00DF1FD3"/>
    <w:rsid w:val="00DF287C"/>
    <w:rsid w:val="00DF4723"/>
    <w:rsid w:val="00DF66E8"/>
    <w:rsid w:val="00DF6A74"/>
    <w:rsid w:val="00E00B43"/>
    <w:rsid w:val="00E00DF8"/>
    <w:rsid w:val="00E0161C"/>
    <w:rsid w:val="00E032A7"/>
    <w:rsid w:val="00E03397"/>
    <w:rsid w:val="00E04597"/>
    <w:rsid w:val="00E060EE"/>
    <w:rsid w:val="00E06289"/>
    <w:rsid w:val="00E068A0"/>
    <w:rsid w:val="00E07164"/>
    <w:rsid w:val="00E07F1B"/>
    <w:rsid w:val="00E10435"/>
    <w:rsid w:val="00E11DD6"/>
    <w:rsid w:val="00E1221B"/>
    <w:rsid w:val="00E1235A"/>
    <w:rsid w:val="00E13379"/>
    <w:rsid w:val="00E13462"/>
    <w:rsid w:val="00E13F11"/>
    <w:rsid w:val="00E14255"/>
    <w:rsid w:val="00E14C2A"/>
    <w:rsid w:val="00E15211"/>
    <w:rsid w:val="00E15EEA"/>
    <w:rsid w:val="00E1649C"/>
    <w:rsid w:val="00E21BB1"/>
    <w:rsid w:val="00E21EAF"/>
    <w:rsid w:val="00E221A4"/>
    <w:rsid w:val="00E24002"/>
    <w:rsid w:val="00E24626"/>
    <w:rsid w:val="00E247CE"/>
    <w:rsid w:val="00E24DC6"/>
    <w:rsid w:val="00E25D06"/>
    <w:rsid w:val="00E269EF"/>
    <w:rsid w:val="00E279A0"/>
    <w:rsid w:val="00E30A5A"/>
    <w:rsid w:val="00E31BF1"/>
    <w:rsid w:val="00E32BCF"/>
    <w:rsid w:val="00E335A2"/>
    <w:rsid w:val="00E33CA6"/>
    <w:rsid w:val="00E340D6"/>
    <w:rsid w:val="00E35C90"/>
    <w:rsid w:val="00E427CC"/>
    <w:rsid w:val="00E42BCF"/>
    <w:rsid w:val="00E42EBB"/>
    <w:rsid w:val="00E445C8"/>
    <w:rsid w:val="00E45719"/>
    <w:rsid w:val="00E46357"/>
    <w:rsid w:val="00E47CE9"/>
    <w:rsid w:val="00E500E2"/>
    <w:rsid w:val="00E50767"/>
    <w:rsid w:val="00E526EE"/>
    <w:rsid w:val="00E52DC7"/>
    <w:rsid w:val="00E534EB"/>
    <w:rsid w:val="00E5352B"/>
    <w:rsid w:val="00E53A00"/>
    <w:rsid w:val="00E554AC"/>
    <w:rsid w:val="00E55900"/>
    <w:rsid w:val="00E60480"/>
    <w:rsid w:val="00E614FA"/>
    <w:rsid w:val="00E622E5"/>
    <w:rsid w:val="00E63D32"/>
    <w:rsid w:val="00E66A65"/>
    <w:rsid w:val="00E66DEA"/>
    <w:rsid w:val="00E6790E"/>
    <w:rsid w:val="00E70792"/>
    <w:rsid w:val="00E7102E"/>
    <w:rsid w:val="00E71443"/>
    <w:rsid w:val="00E71933"/>
    <w:rsid w:val="00E7193A"/>
    <w:rsid w:val="00E72A33"/>
    <w:rsid w:val="00E73D6F"/>
    <w:rsid w:val="00E74C62"/>
    <w:rsid w:val="00E74CFF"/>
    <w:rsid w:val="00E74F4C"/>
    <w:rsid w:val="00E765B3"/>
    <w:rsid w:val="00E804BE"/>
    <w:rsid w:val="00E81FBD"/>
    <w:rsid w:val="00E83817"/>
    <w:rsid w:val="00E844FE"/>
    <w:rsid w:val="00E845D3"/>
    <w:rsid w:val="00E87D0E"/>
    <w:rsid w:val="00E907C1"/>
    <w:rsid w:val="00E91351"/>
    <w:rsid w:val="00E92EB4"/>
    <w:rsid w:val="00E942CD"/>
    <w:rsid w:val="00E94DCE"/>
    <w:rsid w:val="00E963A5"/>
    <w:rsid w:val="00EA0A74"/>
    <w:rsid w:val="00EA0B6C"/>
    <w:rsid w:val="00EA1BA9"/>
    <w:rsid w:val="00EA202F"/>
    <w:rsid w:val="00EA3CF1"/>
    <w:rsid w:val="00EA4557"/>
    <w:rsid w:val="00EA5EED"/>
    <w:rsid w:val="00EA6FD0"/>
    <w:rsid w:val="00EB0B1D"/>
    <w:rsid w:val="00EB0C18"/>
    <w:rsid w:val="00EB1986"/>
    <w:rsid w:val="00EB2260"/>
    <w:rsid w:val="00EB3559"/>
    <w:rsid w:val="00EB46D4"/>
    <w:rsid w:val="00EB5A5D"/>
    <w:rsid w:val="00EB6EBC"/>
    <w:rsid w:val="00EC1D78"/>
    <w:rsid w:val="00EC267B"/>
    <w:rsid w:val="00EC2FF8"/>
    <w:rsid w:val="00EC53B8"/>
    <w:rsid w:val="00EC5A49"/>
    <w:rsid w:val="00ED0272"/>
    <w:rsid w:val="00ED050D"/>
    <w:rsid w:val="00ED1E54"/>
    <w:rsid w:val="00ED274C"/>
    <w:rsid w:val="00ED2E5B"/>
    <w:rsid w:val="00ED399C"/>
    <w:rsid w:val="00ED3CE7"/>
    <w:rsid w:val="00ED40FF"/>
    <w:rsid w:val="00ED6157"/>
    <w:rsid w:val="00ED672D"/>
    <w:rsid w:val="00ED6884"/>
    <w:rsid w:val="00ED7224"/>
    <w:rsid w:val="00ED7495"/>
    <w:rsid w:val="00ED7A8D"/>
    <w:rsid w:val="00ED7EA9"/>
    <w:rsid w:val="00EE1A28"/>
    <w:rsid w:val="00EE1AEC"/>
    <w:rsid w:val="00EE27F7"/>
    <w:rsid w:val="00EE369C"/>
    <w:rsid w:val="00EE3849"/>
    <w:rsid w:val="00EE3998"/>
    <w:rsid w:val="00EE4022"/>
    <w:rsid w:val="00EE43EB"/>
    <w:rsid w:val="00EE5484"/>
    <w:rsid w:val="00EE5B27"/>
    <w:rsid w:val="00EE5EAC"/>
    <w:rsid w:val="00EE6965"/>
    <w:rsid w:val="00EE70D9"/>
    <w:rsid w:val="00EE73D9"/>
    <w:rsid w:val="00EE7728"/>
    <w:rsid w:val="00EE77EF"/>
    <w:rsid w:val="00EF0983"/>
    <w:rsid w:val="00EF137A"/>
    <w:rsid w:val="00EF1790"/>
    <w:rsid w:val="00EF1FBD"/>
    <w:rsid w:val="00EF4767"/>
    <w:rsid w:val="00EF4FBD"/>
    <w:rsid w:val="00EF75A2"/>
    <w:rsid w:val="00F008F4"/>
    <w:rsid w:val="00F0125E"/>
    <w:rsid w:val="00F015E5"/>
    <w:rsid w:val="00F01B7D"/>
    <w:rsid w:val="00F02554"/>
    <w:rsid w:val="00F02864"/>
    <w:rsid w:val="00F0302D"/>
    <w:rsid w:val="00F04035"/>
    <w:rsid w:val="00F053E9"/>
    <w:rsid w:val="00F058BA"/>
    <w:rsid w:val="00F05C33"/>
    <w:rsid w:val="00F07CFD"/>
    <w:rsid w:val="00F130EB"/>
    <w:rsid w:val="00F145A3"/>
    <w:rsid w:val="00F14657"/>
    <w:rsid w:val="00F1536C"/>
    <w:rsid w:val="00F155E3"/>
    <w:rsid w:val="00F16EA9"/>
    <w:rsid w:val="00F174E8"/>
    <w:rsid w:val="00F200A0"/>
    <w:rsid w:val="00F20421"/>
    <w:rsid w:val="00F22462"/>
    <w:rsid w:val="00F22F62"/>
    <w:rsid w:val="00F235FD"/>
    <w:rsid w:val="00F24968"/>
    <w:rsid w:val="00F24C78"/>
    <w:rsid w:val="00F250A2"/>
    <w:rsid w:val="00F25369"/>
    <w:rsid w:val="00F27420"/>
    <w:rsid w:val="00F30126"/>
    <w:rsid w:val="00F3047D"/>
    <w:rsid w:val="00F31D93"/>
    <w:rsid w:val="00F31EBC"/>
    <w:rsid w:val="00F31F21"/>
    <w:rsid w:val="00F32B91"/>
    <w:rsid w:val="00F32F8C"/>
    <w:rsid w:val="00F33016"/>
    <w:rsid w:val="00F34F67"/>
    <w:rsid w:val="00F35539"/>
    <w:rsid w:val="00F363C1"/>
    <w:rsid w:val="00F3724A"/>
    <w:rsid w:val="00F40F14"/>
    <w:rsid w:val="00F41473"/>
    <w:rsid w:val="00F41A3D"/>
    <w:rsid w:val="00F43DB8"/>
    <w:rsid w:val="00F44036"/>
    <w:rsid w:val="00F44112"/>
    <w:rsid w:val="00F4508B"/>
    <w:rsid w:val="00F452AF"/>
    <w:rsid w:val="00F458D3"/>
    <w:rsid w:val="00F46887"/>
    <w:rsid w:val="00F46BD0"/>
    <w:rsid w:val="00F473A8"/>
    <w:rsid w:val="00F50EEA"/>
    <w:rsid w:val="00F5216E"/>
    <w:rsid w:val="00F53EDE"/>
    <w:rsid w:val="00F5470E"/>
    <w:rsid w:val="00F554C3"/>
    <w:rsid w:val="00F559A4"/>
    <w:rsid w:val="00F55ED4"/>
    <w:rsid w:val="00F55FD4"/>
    <w:rsid w:val="00F56690"/>
    <w:rsid w:val="00F571A0"/>
    <w:rsid w:val="00F60431"/>
    <w:rsid w:val="00F60D25"/>
    <w:rsid w:val="00F621F3"/>
    <w:rsid w:val="00F634FA"/>
    <w:rsid w:val="00F63671"/>
    <w:rsid w:val="00F63915"/>
    <w:rsid w:val="00F640DE"/>
    <w:rsid w:val="00F641A2"/>
    <w:rsid w:val="00F65894"/>
    <w:rsid w:val="00F65E46"/>
    <w:rsid w:val="00F661A5"/>
    <w:rsid w:val="00F70328"/>
    <w:rsid w:val="00F724C8"/>
    <w:rsid w:val="00F72A69"/>
    <w:rsid w:val="00F72C23"/>
    <w:rsid w:val="00F73F94"/>
    <w:rsid w:val="00F75181"/>
    <w:rsid w:val="00F75A0A"/>
    <w:rsid w:val="00F8015C"/>
    <w:rsid w:val="00F802F8"/>
    <w:rsid w:val="00F82785"/>
    <w:rsid w:val="00F83461"/>
    <w:rsid w:val="00F83884"/>
    <w:rsid w:val="00F83A39"/>
    <w:rsid w:val="00F83A9E"/>
    <w:rsid w:val="00F84FB0"/>
    <w:rsid w:val="00F859C0"/>
    <w:rsid w:val="00F85AE0"/>
    <w:rsid w:val="00F86CC3"/>
    <w:rsid w:val="00F86F30"/>
    <w:rsid w:val="00F8741C"/>
    <w:rsid w:val="00F87A9E"/>
    <w:rsid w:val="00F902BD"/>
    <w:rsid w:val="00F91010"/>
    <w:rsid w:val="00F914F5"/>
    <w:rsid w:val="00F927BE"/>
    <w:rsid w:val="00F92B16"/>
    <w:rsid w:val="00F93622"/>
    <w:rsid w:val="00F93F0A"/>
    <w:rsid w:val="00F94151"/>
    <w:rsid w:val="00F949D8"/>
    <w:rsid w:val="00F94ECC"/>
    <w:rsid w:val="00F9571F"/>
    <w:rsid w:val="00F961E4"/>
    <w:rsid w:val="00F96727"/>
    <w:rsid w:val="00F96DFF"/>
    <w:rsid w:val="00F97486"/>
    <w:rsid w:val="00FA02BD"/>
    <w:rsid w:val="00FA0E3D"/>
    <w:rsid w:val="00FA13B2"/>
    <w:rsid w:val="00FA23BB"/>
    <w:rsid w:val="00FA30B0"/>
    <w:rsid w:val="00FA3562"/>
    <w:rsid w:val="00FA3A54"/>
    <w:rsid w:val="00FA4380"/>
    <w:rsid w:val="00FA5054"/>
    <w:rsid w:val="00FA5626"/>
    <w:rsid w:val="00FA57CF"/>
    <w:rsid w:val="00FA644F"/>
    <w:rsid w:val="00FA6ED4"/>
    <w:rsid w:val="00FA7646"/>
    <w:rsid w:val="00FA769E"/>
    <w:rsid w:val="00FB0459"/>
    <w:rsid w:val="00FB04A8"/>
    <w:rsid w:val="00FB083D"/>
    <w:rsid w:val="00FB0F8D"/>
    <w:rsid w:val="00FB124A"/>
    <w:rsid w:val="00FB222A"/>
    <w:rsid w:val="00FB2B59"/>
    <w:rsid w:val="00FB2E7A"/>
    <w:rsid w:val="00FB3FBC"/>
    <w:rsid w:val="00FB587D"/>
    <w:rsid w:val="00FB5E78"/>
    <w:rsid w:val="00FB7A5E"/>
    <w:rsid w:val="00FB7C87"/>
    <w:rsid w:val="00FC0443"/>
    <w:rsid w:val="00FC0983"/>
    <w:rsid w:val="00FC0A6B"/>
    <w:rsid w:val="00FC14EC"/>
    <w:rsid w:val="00FC332F"/>
    <w:rsid w:val="00FC39B4"/>
    <w:rsid w:val="00FC3E8B"/>
    <w:rsid w:val="00FC4249"/>
    <w:rsid w:val="00FC47BD"/>
    <w:rsid w:val="00FC5248"/>
    <w:rsid w:val="00FC5933"/>
    <w:rsid w:val="00FC77C0"/>
    <w:rsid w:val="00FC79DC"/>
    <w:rsid w:val="00FD28C5"/>
    <w:rsid w:val="00FD3B6A"/>
    <w:rsid w:val="00FD554A"/>
    <w:rsid w:val="00FD5A52"/>
    <w:rsid w:val="00FD5D63"/>
    <w:rsid w:val="00FD6044"/>
    <w:rsid w:val="00FE0F8E"/>
    <w:rsid w:val="00FE1105"/>
    <w:rsid w:val="00FE16F5"/>
    <w:rsid w:val="00FE1B18"/>
    <w:rsid w:val="00FE2CF0"/>
    <w:rsid w:val="00FE4074"/>
    <w:rsid w:val="00FE4298"/>
    <w:rsid w:val="00FE4417"/>
    <w:rsid w:val="00FF2B61"/>
    <w:rsid w:val="00FF424D"/>
    <w:rsid w:val="00FF4AB7"/>
    <w:rsid w:val="00FF50AA"/>
    <w:rsid w:val="00FF5DD2"/>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57DE"/>
  <w15:docId w15:val="{1EAE1A72-0BA0-4665-8E22-38AD80A7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4D71"/>
    <w:rPr>
      <w:rFonts w:ascii="Times New Roman" w:hAnsi="Times New Roman"/>
    </w:rPr>
  </w:style>
  <w:style w:type="paragraph" w:styleId="Heading1">
    <w:name w:val="heading 1"/>
    <w:basedOn w:val="Normal"/>
    <w:next w:val="Normal"/>
    <w:link w:val="Heading1Char"/>
    <w:uiPriority w:val="9"/>
    <w:qFormat/>
    <w:rsid w:val="00904BC6"/>
    <w:pPr>
      <w:outlineLvl w:val="0"/>
    </w:pPr>
    <w:rPr>
      <w:rFonts w:ascii="Arial" w:hAnsi="Arial" w:cs="Arial"/>
      <w:szCs w:val="24"/>
    </w:rPr>
  </w:style>
  <w:style w:type="paragraph" w:styleId="Heading2">
    <w:name w:val="heading 2"/>
    <w:basedOn w:val="Heading1"/>
    <w:next w:val="Normal"/>
    <w:link w:val="Heading2Char"/>
    <w:uiPriority w:val="9"/>
    <w:unhideWhenUsed/>
    <w:qFormat/>
    <w:rsid w:val="007261E2"/>
    <w:pPr>
      <w:outlineLvl w:val="1"/>
    </w:pPr>
  </w:style>
  <w:style w:type="paragraph" w:styleId="Heading6">
    <w:name w:val="heading 6"/>
    <w:basedOn w:val="Normal"/>
    <w:link w:val="Heading6Char"/>
    <w:uiPriority w:val="9"/>
    <w:qFormat/>
    <w:rsid w:val="00867105"/>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81"/>
    <w:pPr>
      <w:ind w:left="720"/>
      <w:contextualSpacing/>
    </w:pPr>
  </w:style>
  <w:style w:type="paragraph" w:styleId="Header">
    <w:name w:val="header"/>
    <w:basedOn w:val="Normal"/>
    <w:link w:val="HeaderChar"/>
    <w:unhideWhenUsed/>
    <w:rsid w:val="007B0781"/>
    <w:pPr>
      <w:tabs>
        <w:tab w:val="center" w:pos="4680"/>
        <w:tab w:val="right" w:pos="9360"/>
      </w:tabs>
    </w:pPr>
  </w:style>
  <w:style w:type="character" w:customStyle="1" w:styleId="HeaderChar">
    <w:name w:val="Header Char"/>
    <w:basedOn w:val="DefaultParagraphFont"/>
    <w:link w:val="Header"/>
    <w:rsid w:val="007B0781"/>
  </w:style>
  <w:style w:type="paragraph" w:styleId="Footer">
    <w:name w:val="footer"/>
    <w:basedOn w:val="Normal"/>
    <w:link w:val="FooterChar"/>
    <w:uiPriority w:val="99"/>
    <w:unhideWhenUsed/>
    <w:rsid w:val="007B0781"/>
    <w:pPr>
      <w:tabs>
        <w:tab w:val="center" w:pos="4680"/>
        <w:tab w:val="right" w:pos="9360"/>
      </w:tabs>
    </w:pPr>
  </w:style>
  <w:style w:type="character" w:customStyle="1" w:styleId="FooterChar">
    <w:name w:val="Footer Char"/>
    <w:basedOn w:val="DefaultParagraphFont"/>
    <w:link w:val="Footer"/>
    <w:uiPriority w:val="99"/>
    <w:rsid w:val="007B0781"/>
  </w:style>
  <w:style w:type="character" w:styleId="CommentReference">
    <w:name w:val="annotation reference"/>
    <w:basedOn w:val="DefaultParagraphFont"/>
    <w:uiPriority w:val="99"/>
    <w:unhideWhenUsed/>
    <w:rsid w:val="00BC6DCE"/>
    <w:rPr>
      <w:sz w:val="16"/>
      <w:szCs w:val="16"/>
    </w:rPr>
  </w:style>
  <w:style w:type="paragraph" w:styleId="CommentText">
    <w:name w:val="annotation text"/>
    <w:basedOn w:val="Normal"/>
    <w:link w:val="CommentTextChar"/>
    <w:uiPriority w:val="99"/>
    <w:unhideWhenUsed/>
    <w:rsid w:val="00BC6DCE"/>
    <w:rPr>
      <w:sz w:val="20"/>
      <w:szCs w:val="20"/>
    </w:rPr>
  </w:style>
  <w:style w:type="character" w:customStyle="1" w:styleId="CommentTextChar">
    <w:name w:val="Comment Text Char"/>
    <w:basedOn w:val="DefaultParagraphFont"/>
    <w:link w:val="CommentText"/>
    <w:uiPriority w:val="99"/>
    <w:rsid w:val="00BC6DCE"/>
    <w:rPr>
      <w:sz w:val="20"/>
      <w:szCs w:val="20"/>
    </w:rPr>
  </w:style>
  <w:style w:type="paragraph" w:styleId="CommentSubject">
    <w:name w:val="annotation subject"/>
    <w:basedOn w:val="CommentText"/>
    <w:next w:val="CommentText"/>
    <w:link w:val="CommentSubjectChar"/>
    <w:uiPriority w:val="99"/>
    <w:semiHidden/>
    <w:unhideWhenUsed/>
    <w:rsid w:val="00BC6DCE"/>
    <w:rPr>
      <w:b/>
      <w:bCs/>
    </w:rPr>
  </w:style>
  <w:style w:type="character" w:customStyle="1" w:styleId="CommentSubjectChar">
    <w:name w:val="Comment Subject Char"/>
    <w:basedOn w:val="CommentTextChar"/>
    <w:link w:val="CommentSubject"/>
    <w:uiPriority w:val="99"/>
    <w:semiHidden/>
    <w:rsid w:val="00BC6DCE"/>
    <w:rPr>
      <w:b/>
      <w:bCs/>
      <w:sz w:val="20"/>
      <w:szCs w:val="20"/>
    </w:rPr>
  </w:style>
  <w:style w:type="paragraph" w:styleId="BalloonText">
    <w:name w:val="Balloon Text"/>
    <w:basedOn w:val="Normal"/>
    <w:link w:val="BalloonTextChar"/>
    <w:uiPriority w:val="99"/>
    <w:semiHidden/>
    <w:unhideWhenUsed/>
    <w:rsid w:val="00BC6DCE"/>
    <w:rPr>
      <w:rFonts w:ascii="Tahoma" w:hAnsi="Tahoma" w:cs="Tahoma"/>
      <w:sz w:val="16"/>
      <w:szCs w:val="16"/>
    </w:rPr>
  </w:style>
  <w:style w:type="character" w:customStyle="1" w:styleId="BalloonTextChar">
    <w:name w:val="Balloon Text Char"/>
    <w:basedOn w:val="DefaultParagraphFont"/>
    <w:link w:val="BalloonText"/>
    <w:uiPriority w:val="99"/>
    <w:semiHidden/>
    <w:rsid w:val="00BC6DCE"/>
    <w:rPr>
      <w:rFonts w:ascii="Tahoma" w:hAnsi="Tahoma" w:cs="Tahoma"/>
      <w:sz w:val="16"/>
      <w:szCs w:val="16"/>
    </w:rPr>
  </w:style>
  <w:style w:type="character" w:customStyle="1" w:styleId="deltaxml-old">
    <w:name w:val="deltaxml-old"/>
    <w:basedOn w:val="DefaultParagraphFont"/>
    <w:rsid w:val="00AC11D9"/>
    <w:rPr>
      <w:rFonts w:ascii="inherit" w:hAnsi="inherit" w:hint="default"/>
      <w:sz w:val="24"/>
      <w:szCs w:val="24"/>
      <w:bdr w:val="none" w:sz="0" w:space="0" w:color="auto" w:frame="1"/>
      <w:vertAlign w:val="baseline"/>
    </w:rPr>
  </w:style>
  <w:style w:type="character" w:customStyle="1" w:styleId="deltaxml-new">
    <w:name w:val="deltaxml-new"/>
    <w:basedOn w:val="DefaultParagraphFont"/>
    <w:rsid w:val="00AC11D9"/>
    <w:rPr>
      <w:rFonts w:ascii="inherit" w:hAnsi="inherit" w:hint="default"/>
      <w:sz w:val="24"/>
      <w:szCs w:val="24"/>
      <w:bdr w:val="none" w:sz="0" w:space="0" w:color="auto" w:frame="1"/>
      <w:vertAlign w:val="baseline"/>
    </w:rPr>
  </w:style>
  <w:style w:type="paragraph" w:styleId="Revision">
    <w:name w:val="Revision"/>
    <w:hidden/>
    <w:uiPriority w:val="99"/>
    <w:semiHidden/>
    <w:rsid w:val="001275D8"/>
  </w:style>
  <w:style w:type="paragraph" w:styleId="NormalWeb">
    <w:name w:val="Normal (Web)"/>
    <w:basedOn w:val="Normal"/>
    <w:uiPriority w:val="99"/>
    <w:unhideWhenUsed/>
    <w:rsid w:val="00892F88"/>
    <w:pPr>
      <w:spacing w:before="100" w:beforeAutospacing="1" w:after="100" w:afterAutospacing="1"/>
    </w:pPr>
    <w:rPr>
      <w:rFonts w:eastAsia="Times New Roman" w:cs="Times New Roman"/>
      <w:szCs w:val="24"/>
    </w:rPr>
  </w:style>
  <w:style w:type="paragraph" w:styleId="NoSpacing">
    <w:name w:val="No Spacing"/>
    <w:uiPriority w:val="1"/>
    <w:qFormat/>
    <w:rsid w:val="008F4CFE"/>
  </w:style>
  <w:style w:type="numbering" w:customStyle="1" w:styleId="Style1">
    <w:name w:val="Style1"/>
    <w:uiPriority w:val="99"/>
    <w:rsid w:val="00AE2CA8"/>
    <w:pPr>
      <w:numPr>
        <w:numId w:val="9"/>
      </w:numPr>
    </w:pPr>
  </w:style>
  <w:style w:type="paragraph" w:customStyle="1" w:styleId="Default">
    <w:name w:val="Default"/>
    <w:rsid w:val="00AB7BBF"/>
    <w:pPr>
      <w:autoSpaceDE w:val="0"/>
      <w:autoSpaceDN w:val="0"/>
      <w:adjustRightInd w:val="0"/>
    </w:pPr>
    <w:rPr>
      <w:rFonts w:ascii="Times New Roman" w:hAnsi="Times New Roman" w:cs="Times New Roman"/>
      <w:color w:val="000000"/>
      <w:szCs w:val="24"/>
    </w:rPr>
  </w:style>
  <w:style w:type="character" w:styleId="Hyperlink">
    <w:name w:val="Hyperlink"/>
    <w:basedOn w:val="DefaultParagraphFont"/>
    <w:uiPriority w:val="99"/>
    <w:unhideWhenUsed/>
    <w:rsid w:val="00B25D0C"/>
    <w:rPr>
      <w:color w:val="0000FF" w:themeColor="hyperlink"/>
      <w:u w:val="single"/>
    </w:rPr>
  </w:style>
  <w:style w:type="character" w:styleId="FollowedHyperlink">
    <w:name w:val="FollowedHyperlink"/>
    <w:basedOn w:val="DefaultParagraphFont"/>
    <w:uiPriority w:val="99"/>
    <w:semiHidden/>
    <w:unhideWhenUsed/>
    <w:rsid w:val="00B25D0C"/>
    <w:rPr>
      <w:color w:val="800080" w:themeColor="followedHyperlink"/>
      <w:u w:val="single"/>
    </w:rPr>
  </w:style>
  <w:style w:type="character" w:customStyle="1" w:styleId="UnresolvedMention1">
    <w:name w:val="Unresolved Mention1"/>
    <w:basedOn w:val="DefaultParagraphFont"/>
    <w:uiPriority w:val="99"/>
    <w:semiHidden/>
    <w:unhideWhenUsed/>
    <w:rsid w:val="00C54E40"/>
    <w:rPr>
      <w:color w:val="808080"/>
      <w:shd w:val="clear" w:color="auto" w:fill="E6E6E6"/>
    </w:rPr>
  </w:style>
  <w:style w:type="character" w:customStyle="1" w:styleId="Heading6Char">
    <w:name w:val="Heading 6 Char"/>
    <w:basedOn w:val="DefaultParagraphFont"/>
    <w:link w:val="Heading6"/>
    <w:uiPriority w:val="9"/>
    <w:rsid w:val="00867105"/>
    <w:rPr>
      <w:rFonts w:ascii="Times New Roman" w:eastAsia="Times New Roman" w:hAnsi="Times New Roman" w:cs="Times New Roman"/>
      <w:b/>
      <w:bCs/>
      <w:sz w:val="15"/>
      <w:szCs w:val="15"/>
    </w:rPr>
  </w:style>
  <w:style w:type="character" w:customStyle="1" w:styleId="UnresolvedMention2">
    <w:name w:val="Unresolved Mention2"/>
    <w:basedOn w:val="DefaultParagraphFont"/>
    <w:uiPriority w:val="99"/>
    <w:semiHidden/>
    <w:unhideWhenUsed/>
    <w:rsid w:val="009807F8"/>
    <w:rPr>
      <w:color w:val="605E5C"/>
      <w:shd w:val="clear" w:color="auto" w:fill="E1DFDD"/>
    </w:rPr>
  </w:style>
  <w:style w:type="character" w:customStyle="1" w:styleId="Heading1Char">
    <w:name w:val="Heading 1 Char"/>
    <w:basedOn w:val="DefaultParagraphFont"/>
    <w:link w:val="Heading1"/>
    <w:uiPriority w:val="9"/>
    <w:rsid w:val="00904BC6"/>
    <w:rPr>
      <w:rFonts w:cs="Arial"/>
      <w:szCs w:val="24"/>
    </w:rPr>
  </w:style>
  <w:style w:type="character" w:customStyle="1" w:styleId="Heading2Char">
    <w:name w:val="Heading 2 Char"/>
    <w:basedOn w:val="DefaultParagraphFont"/>
    <w:link w:val="Heading2"/>
    <w:uiPriority w:val="9"/>
    <w:rsid w:val="007261E2"/>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854">
      <w:bodyDiv w:val="1"/>
      <w:marLeft w:val="0"/>
      <w:marRight w:val="0"/>
      <w:marTop w:val="0"/>
      <w:marBottom w:val="0"/>
      <w:divBdr>
        <w:top w:val="single" w:sz="12" w:space="0" w:color="767575"/>
        <w:left w:val="none" w:sz="0" w:space="0" w:color="auto"/>
        <w:bottom w:val="none" w:sz="0" w:space="0" w:color="auto"/>
        <w:right w:val="none" w:sz="0" w:space="0" w:color="auto"/>
      </w:divBdr>
      <w:divsChild>
        <w:div w:id="825583767">
          <w:marLeft w:val="0"/>
          <w:marRight w:val="0"/>
          <w:marTop w:val="0"/>
          <w:marBottom w:val="0"/>
          <w:divBdr>
            <w:top w:val="none" w:sz="0" w:space="0" w:color="auto"/>
            <w:left w:val="none" w:sz="0" w:space="0" w:color="auto"/>
            <w:bottom w:val="none" w:sz="0" w:space="0" w:color="auto"/>
            <w:right w:val="none" w:sz="0" w:space="0" w:color="auto"/>
          </w:divBdr>
          <w:divsChild>
            <w:div w:id="1333073035">
              <w:marLeft w:val="0"/>
              <w:marRight w:val="0"/>
              <w:marTop w:val="0"/>
              <w:marBottom w:val="0"/>
              <w:divBdr>
                <w:top w:val="none" w:sz="0" w:space="0" w:color="auto"/>
                <w:left w:val="none" w:sz="0" w:space="0" w:color="auto"/>
                <w:bottom w:val="none" w:sz="0" w:space="0" w:color="auto"/>
                <w:right w:val="none" w:sz="0" w:space="0" w:color="auto"/>
              </w:divBdr>
              <w:divsChild>
                <w:div w:id="97206114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05788841">
                      <w:marLeft w:val="300"/>
                      <w:marRight w:val="0"/>
                      <w:marTop w:val="0"/>
                      <w:marBottom w:val="0"/>
                      <w:divBdr>
                        <w:top w:val="none" w:sz="0" w:space="0" w:color="auto"/>
                        <w:left w:val="none" w:sz="0" w:space="0" w:color="auto"/>
                        <w:bottom w:val="none" w:sz="0" w:space="0" w:color="auto"/>
                        <w:right w:val="none" w:sz="0" w:space="0" w:color="auto"/>
                      </w:divBdr>
                      <w:divsChild>
                        <w:div w:id="2033532760">
                          <w:marLeft w:val="0"/>
                          <w:marRight w:val="0"/>
                          <w:marTop w:val="0"/>
                          <w:marBottom w:val="0"/>
                          <w:divBdr>
                            <w:top w:val="none" w:sz="0" w:space="0" w:color="auto"/>
                            <w:left w:val="none" w:sz="0" w:space="0" w:color="auto"/>
                            <w:bottom w:val="none" w:sz="0" w:space="0" w:color="auto"/>
                            <w:right w:val="none" w:sz="0" w:space="0" w:color="auto"/>
                          </w:divBdr>
                          <w:divsChild>
                            <w:div w:id="300959472">
                              <w:marLeft w:val="0"/>
                              <w:marRight w:val="0"/>
                              <w:marTop w:val="0"/>
                              <w:marBottom w:val="0"/>
                              <w:divBdr>
                                <w:top w:val="none" w:sz="0" w:space="0" w:color="auto"/>
                                <w:left w:val="none" w:sz="0" w:space="0" w:color="auto"/>
                                <w:bottom w:val="none" w:sz="0" w:space="0" w:color="auto"/>
                                <w:right w:val="none" w:sz="0" w:space="0" w:color="auto"/>
                              </w:divBdr>
                              <w:divsChild>
                                <w:div w:id="2118596472">
                                  <w:marLeft w:val="0"/>
                                  <w:marRight w:val="0"/>
                                  <w:marTop w:val="0"/>
                                  <w:marBottom w:val="0"/>
                                  <w:divBdr>
                                    <w:top w:val="none" w:sz="0" w:space="0" w:color="auto"/>
                                    <w:left w:val="none" w:sz="0" w:space="0" w:color="auto"/>
                                    <w:bottom w:val="none" w:sz="0" w:space="0" w:color="auto"/>
                                    <w:right w:val="none" w:sz="0" w:space="0" w:color="auto"/>
                                  </w:divBdr>
                                  <w:divsChild>
                                    <w:div w:id="906109464">
                                      <w:marLeft w:val="0"/>
                                      <w:marRight w:val="0"/>
                                      <w:marTop w:val="0"/>
                                      <w:marBottom w:val="0"/>
                                      <w:divBdr>
                                        <w:top w:val="none" w:sz="0" w:space="0" w:color="auto"/>
                                        <w:left w:val="none" w:sz="0" w:space="0" w:color="auto"/>
                                        <w:bottom w:val="none" w:sz="0" w:space="0" w:color="auto"/>
                                        <w:right w:val="none" w:sz="0" w:space="0" w:color="auto"/>
                                      </w:divBdr>
                                      <w:divsChild>
                                        <w:div w:id="1370448774">
                                          <w:marLeft w:val="0"/>
                                          <w:marRight w:val="0"/>
                                          <w:marTop w:val="0"/>
                                          <w:marBottom w:val="0"/>
                                          <w:divBdr>
                                            <w:top w:val="none" w:sz="0" w:space="0" w:color="auto"/>
                                            <w:left w:val="none" w:sz="0" w:space="0" w:color="auto"/>
                                            <w:bottom w:val="none" w:sz="0" w:space="0" w:color="auto"/>
                                            <w:right w:val="none" w:sz="0" w:space="0" w:color="auto"/>
                                          </w:divBdr>
                                          <w:divsChild>
                                            <w:div w:id="471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6479">
      <w:bodyDiv w:val="1"/>
      <w:marLeft w:val="0"/>
      <w:marRight w:val="0"/>
      <w:marTop w:val="0"/>
      <w:marBottom w:val="0"/>
      <w:divBdr>
        <w:top w:val="none" w:sz="0" w:space="0" w:color="auto"/>
        <w:left w:val="none" w:sz="0" w:space="0" w:color="auto"/>
        <w:bottom w:val="none" w:sz="0" w:space="0" w:color="auto"/>
        <w:right w:val="none" w:sz="0" w:space="0" w:color="auto"/>
      </w:divBdr>
    </w:div>
    <w:div w:id="100539906">
      <w:bodyDiv w:val="1"/>
      <w:marLeft w:val="0"/>
      <w:marRight w:val="0"/>
      <w:marTop w:val="0"/>
      <w:marBottom w:val="0"/>
      <w:divBdr>
        <w:top w:val="none" w:sz="0" w:space="0" w:color="auto"/>
        <w:left w:val="none" w:sz="0" w:space="0" w:color="auto"/>
        <w:bottom w:val="none" w:sz="0" w:space="0" w:color="auto"/>
        <w:right w:val="none" w:sz="0" w:space="0" w:color="auto"/>
      </w:divBdr>
      <w:divsChild>
        <w:div w:id="641153368">
          <w:marLeft w:val="0"/>
          <w:marRight w:val="0"/>
          <w:marTop w:val="0"/>
          <w:marBottom w:val="0"/>
          <w:divBdr>
            <w:top w:val="none" w:sz="0" w:space="0" w:color="auto"/>
            <w:left w:val="none" w:sz="0" w:space="0" w:color="auto"/>
            <w:bottom w:val="none" w:sz="0" w:space="0" w:color="auto"/>
            <w:right w:val="none" w:sz="0" w:space="0" w:color="auto"/>
          </w:divBdr>
          <w:divsChild>
            <w:div w:id="1534339406">
              <w:marLeft w:val="0"/>
              <w:marRight w:val="0"/>
              <w:marTop w:val="0"/>
              <w:marBottom w:val="0"/>
              <w:divBdr>
                <w:top w:val="none" w:sz="0" w:space="0" w:color="auto"/>
                <w:left w:val="none" w:sz="0" w:space="0" w:color="auto"/>
                <w:bottom w:val="none" w:sz="0" w:space="0" w:color="auto"/>
                <w:right w:val="none" w:sz="0" w:space="0" w:color="auto"/>
              </w:divBdr>
              <w:divsChild>
                <w:div w:id="1268734544">
                  <w:marLeft w:val="0"/>
                  <w:marRight w:val="0"/>
                  <w:marTop w:val="0"/>
                  <w:marBottom w:val="0"/>
                  <w:divBdr>
                    <w:top w:val="none" w:sz="0" w:space="0" w:color="auto"/>
                    <w:left w:val="none" w:sz="0" w:space="0" w:color="auto"/>
                    <w:bottom w:val="none" w:sz="0" w:space="0" w:color="auto"/>
                    <w:right w:val="none" w:sz="0" w:space="0" w:color="auto"/>
                  </w:divBdr>
                  <w:divsChild>
                    <w:div w:id="1648165436">
                      <w:marLeft w:val="0"/>
                      <w:marRight w:val="0"/>
                      <w:marTop w:val="0"/>
                      <w:marBottom w:val="0"/>
                      <w:divBdr>
                        <w:top w:val="none" w:sz="0" w:space="0" w:color="auto"/>
                        <w:left w:val="none" w:sz="0" w:space="0" w:color="auto"/>
                        <w:bottom w:val="none" w:sz="0" w:space="0" w:color="auto"/>
                        <w:right w:val="none" w:sz="0" w:space="0" w:color="auto"/>
                      </w:divBdr>
                      <w:divsChild>
                        <w:div w:id="20962465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3828755">
                              <w:marLeft w:val="0"/>
                              <w:marRight w:val="0"/>
                              <w:marTop w:val="0"/>
                              <w:marBottom w:val="0"/>
                              <w:divBdr>
                                <w:top w:val="none" w:sz="0" w:space="0" w:color="auto"/>
                                <w:left w:val="none" w:sz="0" w:space="0" w:color="auto"/>
                                <w:bottom w:val="none" w:sz="0" w:space="0" w:color="auto"/>
                                <w:right w:val="none" w:sz="0" w:space="0" w:color="auto"/>
                              </w:divBdr>
                              <w:divsChild>
                                <w:div w:id="971834792">
                                  <w:marLeft w:val="0"/>
                                  <w:marRight w:val="0"/>
                                  <w:marTop w:val="0"/>
                                  <w:marBottom w:val="0"/>
                                  <w:divBdr>
                                    <w:top w:val="none" w:sz="0" w:space="0" w:color="auto"/>
                                    <w:left w:val="none" w:sz="0" w:space="0" w:color="auto"/>
                                    <w:bottom w:val="none" w:sz="0" w:space="0" w:color="auto"/>
                                    <w:right w:val="none" w:sz="0" w:space="0" w:color="auto"/>
                                  </w:divBdr>
                                  <w:divsChild>
                                    <w:div w:id="371618775">
                                      <w:marLeft w:val="0"/>
                                      <w:marRight w:val="0"/>
                                      <w:marTop w:val="0"/>
                                      <w:marBottom w:val="0"/>
                                      <w:divBdr>
                                        <w:top w:val="none" w:sz="0" w:space="0" w:color="auto"/>
                                        <w:left w:val="none" w:sz="0" w:space="0" w:color="auto"/>
                                        <w:bottom w:val="none" w:sz="0" w:space="0" w:color="auto"/>
                                        <w:right w:val="none" w:sz="0" w:space="0" w:color="auto"/>
                                      </w:divBdr>
                                      <w:divsChild>
                                        <w:div w:id="1567493768">
                                          <w:marLeft w:val="0"/>
                                          <w:marRight w:val="0"/>
                                          <w:marTop w:val="0"/>
                                          <w:marBottom w:val="0"/>
                                          <w:divBdr>
                                            <w:top w:val="none" w:sz="0" w:space="0" w:color="auto"/>
                                            <w:left w:val="none" w:sz="0" w:space="0" w:color="auto"/>
                                            <w:bottom w:val="none" w:sz="0" w:space="0" w:color="auto"/>
                                            <w:right w:val="none" w:sz="0" w:space="0" w:color="auto"/>
                                          </w:divBdr>
                                          <w:divsChild>
                                            <w:div w:id="17856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7948">
                                      <w:marLeft w:val="0"/>
                                      <w:marRight w:val="0"/>
                                      <w:marTop w:val="0"/>
                                      <w:marBottom w:val="0"/>
                                      <w:divBdr>
                                        <w:top w:val="none" w:sz="0" w:space="0" w:color="auto"/>
                                        <w:left w:val="none" w:sz="0" w:space="0" w:color="auto"/>
                                        <w:bottom w:val="none" w:sz="0" w:space="0" w:color="auto"/>
                                        <w:right w:val="none" w:sz="0" w:space="0" w:color="auto"/>
                                      </w:divBdr>
                                      <w:divsChild>
                                        <w:div w:id="1220900152">
                                          <w:marLeft w:val="0"/>
                                          <w:marRight w:val="0"/>
                                          <w:marTop w:val="0"/>
                                          <w:marBottom w:val="0"/>
                                          <w:divBdr>
                                            <w:top w:val="none" w:sz="0" w:space="0" w:color="auto"/>
                                            <w:left w:val="none" w:sz="0" w:space="0" w:color="auto"/>
                                            <w:bottom w:val="none" w:sz="0" w:space="0" w:color="auto"/>
                                            <w:right w:val="none" w:sz="0" w:space="0" w:color="auto"/>
                                          </w:divBdr>
                                          <w:divsChild>
                                            <w:div w:id="1634821689">
                                              <w:marLeft w:val="0"/>
                                              <w:marRight w:val="0"/>
                                              <w:marTop w:val="0"/>
                                              <w:marBottom w:val="0"/>
                                              <w:divBdr>
                                                <w:top w:val="none" w:sz="0" w:space="0" w:color="auto"/>
                                                <w:left w:val="none" w:sz="0" w:space="0" w:color="auto"/>
                                                <w:bottom w:val="none" w:sz="0" w:space="0" w:color="auto"/>
                                                <w:right w:val="none" w:sz="0" w:space="0" w:color="auto"/>
                                              </w:divBdr>
                                              <w:divsChild>
                                                <w:div w:id="9336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25">
                                          <w:marLeft w:val="0"/>
                                          <w:marRight w:val="0"/>
                                          <w:marTop w:val="0"/>
                                          <w:marBottom w:val="0"/>
                                          <w:divBdr>
                                            <w:top w:val="none" w:sz="0" w:space="0" w:color="auto"/>
                                            <w:left w:val="none" w:sz="0" w:space="0" w:color="auto"/>
                                            <w:bottom w:val="none" w:sz="0" w:space="0" w:color="auto"/>
                                            <w:right w:val="none" w:sz="0" w:space="0" w:color="auto"/>
                                          </w:divBdr>
                                          <w:divsChild>
                                            <w:div w:id="582450568">
                                              <w:marLeft w:val="0"/>
                                              <w:marRight w:val="0"/>
                                              <w:marTop w:val="0"/>
                                              <w:marBottom w:val="0"/>
                                              <w:divBdr>
                                                <w:top w:val="none" w:sz="0" w:space="0" w:color="auto"/>
                                                <w:left w:val="none" w:sz="0" w:space="0" w:color="auto"/>
                                                <w:bottom w:val="none" w:sz="0" w:space="0" w:color="auto"/>
                                                <w:right w:val="none" w:sz="0" w:space="0" w:color="auto"/>
                                              </w:divBdr>
                                              <w:divsChild>
                                                <w:div w:id="643394008">
                                                  <w:marLeft w:val="0"/>
                                                  <w:marRight w:val="0"/>
                                                  <w:marTop w:val="0"/>
                                                  <w:marBottom w:val="0"/>
                                                  <w:divBdr>
                                                    <w:top w:val="none" w:sz="0" w:space="0" w:color="auto"/>
                                                    <w:left w:val="none" w:sz="0" w:space="0" w:color="auto"/>
                                                    <w:bottom w:val="none" w:sz="0" w:space="0" w:color="auto"/>
                                                    <w:right w:val="none" w:sz="0" w:space="0" w:color="auto"/>
                                                  </w:divBdr>
                                                  <w:divsChild>
                                                    <w:div w:id="666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4073">
                                              <w:marLeft w:val="0"/>
                                              <w:marRight w:val="0"/>
                                              <w:marTop w:val="0"/>
                                              <w:marBottom w:val="0"/>
                                              <w:divBdr>
                                                <w:top w:val="none" w:sz="0" w:space="0" w:color="auto"/>
                                                <w:left w:val="none" w:sz="0" w:space="0" w:color="auto"/>
                                                <w:bottom w:val="none" w:sz="0" w:space="0" w:color="auto"/>
                                                <w:right w:val="none" w:sz="0" w:space="0" w:color="auto"/>
                                              </w:divBdr>
                                              <w:divsChild>
                                                <w:div w:id="85351545">
                                                  <w:marLeft w:val="0"/>
                                                  <w:marRight w:val="0"/>
                                                  <w:marTop w:val="0"/>
                                                  <w:marBottom w:val="0"/>
                                                  <w:divBdr>
                                                    <w:top w:val="none" w:sz="0" w:space="0" w:color="auto"/>
                                                    <w:left w:val="none" w:sz="0" w:space="0" w:color="auto"/>
                                                    <w:bottom w:val="none" w:sz="0" w:space="0" w:color="auto"/>
                                                    <w:right w:val="none" w:sz="0" w:space="0" w:color="auto"/>
                                                  </w:divBdr>
                                                </w:div>
                                              </w:divsChild>
                                            </w:div>
                                            <w:div w:id="646739486">
                                              <w:marLeft w:val="0"/>
                                              <w:marRight w:val="0"/>
                                              <w:marTop w:val="0"/>
                                              <w:marBottom w:val="0"/>
                                              <w:divBdr>
                                                <w:top w:val="none" w:sz="0" w:space="0" w:color="auto"/>
                                                <w:left w:val="none" w:sz="0" w:space="0" w:color="auto"/>
                                                <w:bottom w:val="none" w:sz="0" w:space="0" w:color="auto"/>
                                                <w:right w:val="none" w:sz="0" w:space="0" w:color="auto"/>
                                              </w:divBdr>
                                              <w:divsChild>
                                                <w:div w:id="2003577753">
                                                  <w:marLeft w:val="0"/>
                                                  <w:marRight w:val="0"/>
                                                  <w:marTop w:val="0"/>
                                                  <w:marBottom w:val="0"/>
                                                  <w:divBdr>
                                                    <w:top w:val="none" w:sz="0" w:space="0" w:color="auto"/>
                                                    <w:left w:val="none" w:sz="0" w:space="0" w:color="auto"/>
                                                    <w:bottom w:val="none" w:sz="0" w:space="0" w:color="auto"/>
                                                    <w:right w:val="none" w:sz="0" w:space="0" w:color="auto"/>
                                                  </w:divBdr>
                                                  <w:divsChild>
                                                    <w:div w:id="21101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388">
                                              <w:marLeft w:val="0"/>
                                              <w:marRight w:val="0"/>
                                              <w:marTop w:val="0"/>
                                              <w:marBottom w:val="0"/>
                                              <w:divBdr>
                                                <w:top w:val="none" w:sz="0" w:space="0" w:color="auto"/>
                                                <w:left w:val="none" w:sz="0" w:space="0" w:color="auto"/>
                                                <w:bottom w:val="none" w:sz="0" w:space="0" w:color="auto"/>
                                                <w:right w:val="none" w:sz="0" w:space="0" w:color="auto"/>
                                              </w:divBdr>
                                              <w:divsChild>
                                                <w:div w:id="1585147111">
                                                  <w:marLeft w:val="0"/>
                                                  <w:marRight w:val="0"/>
                                                  <w:marTop w:val="0"/>
                                                  <w:marBottom w:val="0"/>
                                                  <w:divBdr>
                                                    <w:top w:val="none" w:sz="0" w:space="0" w:color="auto"/>
                                                    <w:left w:val="none" w:sz="0" w:space="0" w:color="auto"/>
                                                    <w:bottom w:val="none" w:sz="0" w:space="0" w:color="auto"/>
                                                    <w:right w:val="none" w:sz="0" w:space="0" w:color="auto"/>
                                                  </w:divBdr>
                                                  <w:divsChild>
                                                    <w:div w:id="12532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3029">
                                          <w:marLeft w:val="0"/>
                                          <w:marRight w:val="0"/>
                                          <w:marTop w:val="0"/>
                                          <w:marBottom w:val="0"/>
                                          <w:divBdr>
                                            <w:top w:val="none" w:sz="0" w:space="0" w:color="auto"/>
                                            <w:left w:val="none" w:sz="0" w:space="0" w:color="auto"/>
                                            <w:bottom w:val="none" w:sz="0" w:space="0" w:color="auto"/>
                                            <w:right w:val="none" w:sz="0" w:space="0" w:color="auto"/>
                                          </w:divBdr>
                                          <w:divsChild>
                                            <w:div w:id="728498906">
                                              <w:marLeft w:val="0"/>
                                              <w:marRight w:val="0"/>
                                              <w:marTop w:val="0"/>
                                              <w:marBottom w:val="0"/>
                                              <w:divBdr>
                                                <w:top w:val="none" w:sz="0" w:space="0" w:color="auto"/>
                                                <w:left w:val="none" w:sz="0" w:space="0" w:color="auto"/>
                                                <w:bottom w:val="none" w:sz="0" w:space="0" w:color="auto"/>
                                                <w:right w:val="none" w:sz="0" w:space="0" w:color="auto"/>
                                              </w:divBdr>
                                              <w:divsChild>
                                                <w:div w:id="7691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15187">
      <w:bodyDiv w:val="1"/>
      <w:marLeft w:val="0"/>
      <w:marRight w:val="0"/>
      <w:marTop w:val="0"/>
      <w:marBottom w:val="0"/>
      <w:divBdr>
        <w:top w:val="single" w:sz="12" w:space="0" w:color="767575"/>
        <w:left w:val="none" w:sz="0" w:space="0" w:color="auto"/>
        <w:bottom w:val="none" w:sz="0" w:space="0" w:color="auto"/>
        <w:right w:val="none" w:sz="0" w:space="0" w:color="auto"/>
      </w:divBdr>
      <w:divsChild>
        <w:div w:id="57746094">
          <w:marLeft w:val="0"/>
          <w:marRight w:val="0"/>
          <w:marTop w:val="0"/>
          <w:marBottom w:val="0"/>
          <w:divBdr>
            <w:top w:val="none" w:sz="0" w:space="0" w:color="auto"/>
            <w:left w:val="none" w:sz="0" w:space="0" w:color="auto"/>
            <w:bottom w:val="none" w:sz="0" w:space="0" w:color="auto"/>
            <w:right w:val="none" w:sz="0" w:space="0" w:color="auto"/>
          </w:divBdr>
          <w:divsChild>
            <w:div w:id="1947538000">
              <w:marLeft w:val="0"/>
              <w:marRight w:val="0"/>
              <w:marTop w:val="0"/>
              <w:marBottom w:val="0"/>
              <w:divBdr>
                <w:top w:val="none" w:sz="0" w:space="0" w:color="auto"/>
                <w:left w:val="none" w:sz="0" w:space="0" w:color="auto"/>
                <w:bottom w:val="none" w:sz="0" w:space="0" w:color="auto"/>
                <w:right w:val="none" w:sz="0" w:space="0" w:color="auto"/>
              </w:divBdr>
              <w:divsChild>
                <w:div w:id="14131656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35717790">
                      <w:marLeft w:val="300"/>
                      <w:marRight w:val="0"/>
                      <w:marTop w:val="0"/>
                      <w:marBottom w:val="0"/>
                      <w:divBdr>
                        <w:top w:val="none" w:sz="0" w:space="0" w:color="auto"/>
                        <w:left w:val="none" w:sz="0" w:space="0" w:color="auto"/>
                        <w:bottom w:val="none" w:sz="0" w:space="0" w:color="auto"/>
                        <w:right w:val="none" w:sz="0" w:space="0" w:color="auto"/>
                      </w:divBdr>
                      <w:divsChild>
                        <w:div w:id="1948268020">
                          <w:marLeft w:val="0"/>
                          <w:marRight w:val="0"/>
                          <w:marTop w:val="0"/>
                          <w:marBottom w:val="0"/>
                          <w:divBdr>
                            <w:top w:val="none" w:sz="0" w:space="0" w:color="auto"/>
                            <w:left w:val="none" w:sz="0" w:space="0" w:color="auto"/>
                            <w:bottom w:val="none" w:sz="0" w:space="0" w:color="auto"/>
                            <w:right w:val="none" w:sz="0" w:space="0" w:color="auto"/>
                          </w:divBdr>
                          <w:divsChild>
                            <w:div w:id="121847158">
                              <w:marLeft w:val="0"/>
                              <w:marRight w:val="0"/>
                              <w:marTop w:val="0"/>
                              <w:marBottom w:val="0"/>
                              <w:divBdr>
                                <w:top w:val="none" w:sz="0" w:space="0" w:color="auto"/>
                                <w:left w:val="none" w:sz="0" w:space="0" w:color="auto"/>
                                <w:bottom w:val="none" w:sz="0" w:space="0" w:color="auto"/>
                                <w:right w:val="none" w:sz="0" w:space="0" w:color="auto"/>
                              </w:divBdr>
                              <w:divsChild>
                                <w:div w:id="1552692495">
                                  <w:marLeft w:val="0"/>
                                  <w:marRight w:val="0"/>
                                  <w:marTop w:val="0"/>
                                  <w:marBottom w:val="0"/>
                                  <w:divBdr>
                                    <w:top w:val="none" w:sz="0" w:space="0" w:color="auto"/>
                                    <w:left w:val="none" w:sz="0" w:space="0" w:color="auto"/>
                                    <w:bottom w:val="none" w:sz="0" w:space="0" w:color="auto"/>
                                    <w:right w:val="none" w:sz="0" w:space="0" w:color="auto"/>
                                  </w:divBdr>
                                  <w:divsChild>
                                    <w:div w:id="790393379">
                                      <w:marLeft w:val="0"/>
                                      <w:marRight w:val="0"/>
                                      <w:marTop w:val="0"/>
                                      <w:marBottom w:val="0"/>
                                      <w:divBdr>
                                        <w:top w:val="none" w:sz="0" w:space="0" w:color="auto"/>
                                        <w:left w:val="none" w:sz="0" w:space="0" w:color="auto"/>
                                        <w:bottom w:val="none" w:sz="0" w:space="0" w:color="auto"/>
                                        <w:right w:val="none" w:sz="0" w:space="0" w:color="auto"/>
                                      </w:divBdr>
                                      <w:divsChild>
                                        <w:div w:id="638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031714">
      <w:bodyDiv w:val="1"/>
      <w:marLeft w:val="0"/>
      <w:marRight w:val="0"/>
      <w:marTop w:val="0"/>
      <w:marBottom w:val="0"/>
      <w:divBdr>
        <w:top w:val="single" w:sz="12" w:space="0" w:color="767575"/>
        <w:left w:val="none" w:sz="0" w:space="0" w:color="auto"/>
        <w:bottom w:val="none" w:sz="0" w:space="0" w:color="auto"/>
        <w:right w:val="none" w:sz="0" w:space="0" w:color="auto"/>
      </w:divBdr>
      <w:divsChild>
        <w:div w:id="1848057165">
          <w:marLeft w:val="0"/>
          <w:marRight w:val="0"/>
          <w:marTop w:val="0"/>
          <w:marBottom w:val="0"/>
          <w:divBdr>
            <w:top w:val="none" w:sz="0" w:space="0" w:color="auto"/>
            <w:left w:val="none" w:sz="0" w:space="0" w:color="auto"/>
            <w:bottom w:val="none" w:sz="0" w:space="0" w:color="auto"/>
            <w:right w:val="none" w:sz="0" w:space="0" w:color="auto"/>
          </w:divBdr>
          <w:divsChild>
            <w:div w:id="1457066351">
              <w:marLeft w:val="0"/>
              <w:marRight w:val="0"/>
              <w:marTop w:val="0"/>
              <w:marBottom w:val="0"/>
              <w:divBdr>
                <w:top w:val="none" w:sz="0" w:space="0" w:color="auto"/>
                <w:left w:val="none" w:sz="0" w:space="0" w:color="auto"/>
                <w:bottom w:val="none" w:sz="0" w:space="0" w:color="auto"/>
                <w:right w:val="none" w:sz="0" w:space="0" w:color="auto"/>
              </w:divBdr>
              <w:divsChild>
                <w:div w:id="16628568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05604764">
                      <w:marLeft w:val="300"/>
                      <w:marRight w:val="0"/>
                      <w:marTop w:val="0"/>
                      <w:marBottom w:val="0"/>
                      <w:divBdr>
                        <w:top w:val="none" w:sz="0" w:space="0" w:color="auto"/>
                        <w:left w:val="none" w:sz="0" w:space="0" w:color="auto"/>
                        <w:bottom w:val="none" w:sz="0" w:space="0" w:color="auto"/>
                        <w:right w:val="none" w:sz="0" w:space="0" w:color="auto"/>
                      </w:divBdr>
                      <w:divsChild>
                        <w:div w:id="977301918">
                          <w:marLeft w:val="0"/>
                          <w:marRight w:val="0"/>
                          <w:marTop w:val="0"/>
                          <w:marBottom w:val="0"/>
                          <w:divBdr>
                            <w:top w:val="none" w:sz="0" w:space="0" w:color="auto"/>
                            <w:left w:val="none" w:sz="0" w:space="0" w:color="auto"/>
                            <w:bottom w:val="none" w:sz="0" w:space="0" w:color="auto"/>
                            <w:right w:val="none" w:sz="0" w:space="0" w:color="auto"/>
                          </w:divBdr>
                          <w:divsChild>
                            <w:div w:id="1396931210">
                              <w:marLeft w:val="0"/>
                              <w:marRight w:val="0"/>
                              <w:marTop w:val="0"/>
                              <w:marBottom w:val="0"/>
                              <w:divBdr>
                                <w:top w:val="none" w:sz="0" w:space="0" w:color="auto"/>
                                <w:left w:val="none" w:sz="0" w:space="0" w:color="auto"/>
                                <w:bottom w:val="none" w:sz="0" w:space="0" w:color="auto"/>
                                <w:right w:val="none" w:sz="0" w:space="0" w:color="auto"/>
                              </w:divBdr>
                              <w:divsChild>
                                <w:div w:id="1952932152">
                                  <w:marLeft w:val="0"/>
                                  <w:marRight w:val="0"/>
                                  <w:marTop w:val="0"/>
                                  <w:marBottom w:val="0"/>
                                  <w:divBdr>
                                    <w:top w:val="none" w:sz="0" w:space="0" w:color="auto"/>
                                    <w:left w:val="none" w:sz="0" w:space="0" w:color="auto"/>
                                    <w:bottom w:val="none" w:sz="0" w:space="0" w:color="auto"/>
                                    <w:right w:val="none" w:sz="0" w:space="0" w:color="auto"/>
                                  </w:divBdr>
                                  <w:divsChild>
                                    <w:div w:id="1379277355">
                                      <w:marLeft w:val="0"/>
                                      <w:marRight w:val="0"/>
                                      <w:marTop w:val="0"/>
                                      <w:marBottom w:val="0"/>
                                      <w:divBdr>
                                        <w:top w:val="none" w:sz="0" w:space="0" w:color="auto"/>
                                        <w:left w:val="none" w:sz="0" w:space="0" w:color="auto"/>
                                        <w:bottom w:val="none" w:sz="0" w:space="0" w:color="auto"/>
                                        <w:right w:val="none" w:sz="0" w:space="0" w:color="auto"/>
                                      </w:divBdr>
                                      <w:divsChild>
                                        <w:div w:id="11496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46272">
      <w:bodyDiv w:val="1"/>
      <w:marLeft w:val="0"/>
      <w:marRight w:val="0"/>
      <w:marTop w:val="0"/>
      <w:marBottom w:val="0"/>
      <w:divBdr>
        <w:top w:val="none" w:sz="0" w:space="0" w:color="auto"/>
        <w:left w:val="none" w:sz="0" w:space="0" w:color="auto"/>
        <w:bottom w:val="none" w:sz="0" w:space="0" w:color="auto"/>
        <w:right w:val="none" w:sz="0" w:space="0" w:color="auto"/>
      </w:divBdr>
    </w:div>
    <w:div w:id="335347751">
      <w:bodyDiv w:val="1"/>
      <w:marLeft w:val="0"/>
      <w:marRight w:val="0"/>
      <w:marTop w:val="0"/>
      <w:marBottom w:val="0"/>
      <w:divBdr>
        <w:top w:val="none" w:sz="0" w:space="0" w:color="auto"/>
        <w:left w:val="none" w:sz="0" w:space="0" w:color="auto"/>
        <w:bottom w:val="none" w:sz="0" w:space="0" w:color="auto"/>
        <w:right w:val="none" w:sz="0" w:space="0" w:color="auto"/>
      </w:divBdr>
      <w:divsChild>
        <w:div w:id="1177304025">
          <w:marLeft w:val="0"/>
          <w:marRight w:val="0"/>
          <w:marTop w:val="0"/>
          <w:marBottom w:val="0"/>
          <w:divBdr>
            <w:top w:val="none" w:sz="0" w:space="0" w:color="auto"/>
            <w:left w:val="none" w:sz="0" w:space="0" w:color="auto"/>
            <w:bottom w:val="none" w:sz="0" w:space="0" w:color="auto"/>
            <w:right w:val="none" w:sz="0" w:space="0" w:color="auto"/>
          </w:divBdr>
          <w:divsChild>
            <w:div w:id="899291970">
              <w:marLeft w:val="0"/>
              <w:marRight w:val="0"/>
              <w:marTop w:val="0"/>
              <w:marBottom w:val="0"/>
              <w:divBdr>
                <w:top w:val="none" w:sz="0" w:space="0" w:color="auto"/>
                <w:left w:val="none" w:sz="0" w:space="0" w:color="auto"/>
                <w:bottom w:val="none" w:sz="0" w:space="0" w:color="auto"/>
                <w:right w:val="none" w:sz="0" w:space="0" w:color="auto"/>
              </w:divBdr>
              <w:divsChild>
                <w:div w:id="6029437">
                  <w:marLeft w:val="0"/>
                  <w:marRight w:val="0"/>
                  <w:marTop w:val="0"/>
                  <w:marBottom w:val="0"/>
                  <w:divBdr>
                    <w:top w:val="none" w:sz="0" w:space="0" w:color="auto"/>
                    <w:left w:val="none" w:sz="0" w:space="0" w:color="auto"/>
                    <w:bottom w:val="none" w:sz="0" w:space="0" w:color="auto"/>
                    <w:right w:val="none" w:sz="0" w:space="0" w:color="auto"/>
                  </w:divBdr>
                  <w:divsChild>
                    <w:div w:id="1536307317">
                      <w:marLeft w:val="0"/>
                      <w:marRight w:val="0"/>
                      <w:marTop w:val="0"/>
                      <w:marBottom w:val="0"/>
                      <w:divBdr>
                        <w:top w:val="none" w:sz="0" w:space="0" w:color="auto"/>
                        <w:left w:val="none" w:sz="0" w:space="0" w:color="auto"/>
                        <w:bottom w:val="none" w:sz="0" w:space="0" w:color="auto"/>
                        <w:right w:val="none" w:sz="0" w:space="0" w:color="auto"/>
                      </w:divBdr>
                      <w:divsChild>
                        <w:div w:id="20629476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67806473">
                              <w:marLeft w:val="0"/>
                              <w:marRight w:val="0"/>
                              <w:marTop w:val="0"/>
                              <w:marBottom w:val="0"/>
                              <w:divBdr>
                                <w:top w:val="none" w:sz="0" w:space="0" w:color="auto"/>
                                <w:left w:val="none" w:sz="0" w:space="0" w:color="auto"/>
                                <w:bottom w:val="none" w:sz="0" w:space="0" w:color="auto"/>
                                <w:right w:val="none" w:sz="0" w:space="0" w:color="auto"/>
                              </w:divBdr>
                              <w:divsChild>
                                <w:div w:id="1366981864">
                                  <w:marLeft w:val="0"/>
                                  <w:marRight w:val="0"/>
                                  <w:marTop w:val="0"/>
                                  <w:marBottom w:val="0"/>
                                  <w:divBdr>
                                    <w:top w:val="none" w:sz="0" w:space="0" w:color="auto"/>
                                    <w:left w:val="none" w:sz="0" w:space="0" w:color="auto"/>
                                    <w:bottom w:val="none" w:sz="0" w:space="0" w:color="auto"/>
                                    <w:right w:val="none" w:sz="0" w:space="0" w:color="auto"/>
                                  </w:divBdr>
                                  <w:divsChild>
                                    <w:div w:id="1624773088">
                                      <w:marLeft w:val="0"/>
                                      <w:marRight w:val="0"/>
                                      <w:marTop w:val="0"/>
                                      <w:marBottom w:val="0"/>
                                      <w:divBdr>
                                        <w:top w:val="none" w:sz="0" w:space="0" w:color="auto"/>
                                        <w:left w:val="none" w:sz="0" w:space="0" w:color="auto"/>
                                        <w:bottom w:val="none" w:sz="0" w:space="0" w:color="auto"/>
                                        <w:right w:val="none" w:sz="0" w:space="0" w:color="auto"/>
                                      </w:divBdr>
                                      <w:divsChild>
                                        <w:div w:id="2019966639">
                                          <w:marLeft w:val="0"/>
                                          <w:marRight w:val="0"/>
                                          <w:marTop w:val="0"/>
                                          <w:marBottom w:val="0"/>
                                          <w:divBdr>
                                            <w:top w:val="none" w:sz="0" w:space="0" w:color="auto"/>
                                            <w:left w:val="none" w:sz="0" w:space="0" w:color="auto"/>
                                            <w:bottom w:val="none" w:sz="0" w:space="0" w:color="auto"/>
                                            <w:right w:val="none" w:sz="0" w:space="0" w:color="auto"/>
                                          </w:divBdr>
                                          <w:divsChild>
                                            <w:div w:id="516189301">
                                              <w:marLeft w:val="0"/>
                                              <w:marRight w:val="0"/>
                                              <w:marTop w:val="0"/>
                                              <w:marBottom w:val="0"/>
                                              <w:divBdr>
                                                <w:top w:val="none" w:sz="0" w:space="0" w:color="auto"/>
                                                <w:left w:val="none" w:sz="0" w:space="0" w:color="auto"/>
                                                <w:bottom w:val="none" w:sz="0" w:space="0" w:color="auto"/>
                                                <w:right w:val="none" w:sz="0" w:space="0" w:color="auto"/>
                                              </w:divBdr>
                                              <w:divsChild>
                                                <w:div w:id="1233464527">
                                                  <w:marLeft w:val="0"/>
                                                  <w:marRight w:val="0"/>
                                                  <w:marTop w:val="0"/>
                                                  <w:marBottom w:val="0"/>
                                                  <w:divBdr>
                                                    <w:top w:val="none" w:sz="0" w:space="0" w:color="auto"/>
                                                    <w:left w:val="none" w:sz="0" w:space="0" w:color="auto"/>
                                                    <w:bottom w:val="none" w:sz="0" w:space="0" w:color="auto"/>
                                                    <w:right w:val="none" w:sz="0" w:space="0" w:color="auto"/>
                                                  </w:divBdr>
                                                  <w:divsChild>
                                                    <w:div w:id="1568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1555">
                                              <w:marLeft w:val="0"/>
                                              <w:marRight w:val="0"/>
                                              <w:marTop w:val="0"/>
                                              <w:marBottom w:val="0"/>
                                              <w:divBdr>
                                                <w:top w:val="none" w:sz="0" w:space="0" w:color="auto"/>
                                                <w:left w:val="none" w:sz="0" w:space="0" w:color="auto"/>
                                                <w:bottom w:val="none" w:sz="0" w:space="0" w:color="auto"/>
                                                <w:right w:val="none" w:sz="0" w:space="0" w:color="auto"/>
                                              </w:divBdr>
                                              <w:divsChild>
                                                <w:div w:id="11088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246858">
      <w:bodyDiv w:val="1"/>
      <w:marLeft w:val="0"/>
      <w:marRight w:val="0"/>
      <w:marTop w:val="0"/>
      <w:marBottom w:val="0"/>
      <w:divBdr>
        <w:top w:val="single" w:sz="12" w:space="0" w:color="767575"/>
        <w:left w:val="none" w:sz="0" w:space="0" w:color="auto"/>
        <w:bottom w:val="none" w:sz="0" w:space="0" w:color="auto"/>
        <w:right w:val="none" w:sz="0" w:space="0" w:color="auto"/>
      </w:divBdr>
      <w:divsChild>
        <w:div w:id="977802602">
          <w:marLeft w:val="0"/>
          <w:marRight w:val="0"/>
          <w:marTop w:val="0"/>
          <w:marBottom w:val="0"/>
          <w:divBdr>
            <w:top w:val="none" w:sz="0" w:space="0" w:color="auto"/>
            <w:left w:val="none" w:sz="0" w:space="0" w:color="auto"/>
            <w:bottom w:val="none" w:sz="0" w:space="0" w:color="auto"/>
            <w:right w:val="none" w:sz="0" w:space="0" w:color="auto"/>
          </w:divBdr>
          <w:divsChild>
            <w:div w:id="1245643951">
              <w:marLeft w:val="0"/>
              <w:marRight w:val="0"/>
              <w:marTop w:val="0"/>
              <w:marBottom w:val="0"/>
              <w:divBdr>
                <w:top w:val="none" w:sz="0" w:space="0" w:color="auto"/>
                <w:left w:val="none" w:sz="0" w:space="0" w:color="auto"/>
                <w:bottom w:val="none" w:sz="0" w:space="0" w:color="auto"/>
                <w:right w:val="none" w:sz="0" w:space="0" w:color="auto"/>
              </w:divBdr>
              <w:divsChild>
                <w:div w:id="67183241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54947614">
                      <w:marLeft w:val="300"/>
                      <w:marRight w:val="0"/>
                      <w:marTop w:val="0"/>
                      <w:marBottom w:val="0"/>
                      <w:divBdr>
                        <w:top w:val="none" w:sz="0" w:space="0" w:color="auto"/>
                        <w:left w:val="none" w:sz="0" w:space="0" w:color="auto"/>
                        <w:bottom w:val="none" w:sz="0" w:space="0" w:color="auto"/>
                        <w:right w:val="none" w:sz="0" w:space="0" w:color="auto"/>
                      </w:divBdr>
                      <w:divsChild>
                        <w:div w:id="850492112">
                          <w:marLeft w:val="0"/>
                          <w:marRight w:val="0"/>
                          <w:marTop w:val="0"/>
                          <w:marBottom w:val="0"/>
                          <w:divBdr>
                            <w:top w:val="none" w:sz="0" w:space="0" w:color="auto"/>
                            <w:left w:val="none" w:sz="0" w:space="0" w:color="auto"/>
                            <w:bottom w:val="none" w:sz="0" w:space="0" w:color="auto"/>
                            <w:right w:val="none" w:sz="0" w:space="0" w:color="auto"/>
                          </w:divBdr>
                          <w:divsChild>
                            <w:div w:id="1541935550">
                              <w:marLeft w:val="0"/>
                              <w:marRight w:val="0"/>
                              <w:marTop w:val="0"/>
                              <w:marBottom w:val="0"/>
                              <w:divBdr>
                                <w:top w:val="none" w:sz="0" w:space="0" w:color="auto"/>
                                <w:left w:val="none" w:sz="0" w:space="0" w:color="auto"/>
                                <w:bottom w:val="none" w:sz="0" w:space="0" w:color="auto"/>
                                <w:right w:val="none" w:sz="0" w:space="0" w:color="auto"/>
                              </w:divBdr>
                              <w:divsChild>
                                <w:div w:id="1760055497">
                                  <w:marLeft w:val="0"/>
                                  <w:marRight w:val="0"/>
                                  <w:marTop w:val="0"/>
                                  <w:marBottom w:val="0"/>
                                  <w:divBdr>
                                    <w:top w:val="none" w:sz="0" w:space="0" w:color="auto"/>
                                    <w:left w:val="none" w:sz="0" w:space="0" w:color="auto"/>
                                    <w:bottom w:val="none" w:sz="0" w:space="0" w:color="auto"/>
                                    <w:right w:val="none" w:sz="0" w:space="0" w:color="auto"/>
                                  </w:divBdr>
                                  <w:divsChild>
                                    <w:div w:id="622542832">
                                      <w:marLeft w:val="0"/>
                                      <w:marRight w:val="0"/>
                                      <w:marTop w:val="0"/>
                                      <w:marBottom w:val="0"/>
                                      <w:divBdr>
                                        <w:top w:val="none" w:sz="0" w:space="0" w:color="auto"/>
                                        <w:left w:val="none" w:sz="0" w:space="0" w:color="auto"/>
                                        <w:bottom w:val="none" w:sz="0" w:space="0" w:color="auto"/>
                                        <w:right w:val="none" w:sz="0" w:space="0" w:color="auto"/>
                                      </w:divBdr>
                                      <w:divsChild>
                                        <w:div w:id="19651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231265">
      <w:bodyDiv w:val="1"/>
      <w:marLeft w:val="0"/>
      <w:marRight w:val="0"/>
      <w:marTop w:val="0"/>
      <w:marBottom w:val="0"/>
      <w:divBdr>
        <w:top w:val="single" w:sz="12" w:space="0" w:color="767575"/>
        <w:left w:val="none" w:sz="0" w:space="0" w:color="auto"/>
        <w:bottom w:val="none" w:sz="0" w:space="0" w:color="auto"/>
        <w:right w:val="none" w:sz="0" w:space="0" w:color="auto"/>
      </w:divBdr>
      <w:divsChild>
        <w:div w:id="2102680146">
          <w:marLeft w:val="0"/>
          <w:marRight w:val="0"/>
          <w:marTop w:val="0"/>
          <w:marBottom w:val="0"/>
          <w:divBdr>
            <w:top w:val="none" w:sz="0" w:space="0" w:color="auto"/>
            <w:left w:val="none" w:sz="0" w:space="0" w:color="auto"/>
            <w:bottom w:val="none" w:sz="0" w:space="0" w:color="auto"/>
            <w:right w:val="none" w:sz="0" w:space="0" w:color="auto"/>
          </w:divBdr>
          <w:divsChild>
            <w:div w:id="44146231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60964577">
                  <w:marLeft w:val="300"/>
                  <w:marRight w:val="0"/>
                  <w:marTop w:val="0"/>
                  <w:marBottom w:val="0"/>
                  <w:divBdr>
                    <w:top w:val="none" w:sz="0" w:space="0" w:color="auto"/>
                    <w:left w:val="none" w:sz="0" w:space="0" w:color="auto"/>
                    <w:bottom w:val="none" w:sz="0" w:space="0" w:color="auto"/>
                    <w:right w:val="none" w:sz="0" w:space="0" w:color="auto"/>
                  </w:divBdr>
                  <w:divsChild>
                    <w:div w:id="1496535058">
                      <w:marLeft w:val="0"/>
                      <w:marRight w:val="0"/>
                      <w:marTop w:val="0"/>
                      <w:marBottom w:val="0"/>
                      <w:divBdr>
                        <w:top w:val="none" w:sz="0" w:space="0" w:color="auto"/>
                        <w:left w:val="none" w:sz="0" w:space="0" w:color="auto"/>
                        <w:bottom w:val="none" w:sz="0" w:space="0" w:color="auto"/>
                        <w:right w:val="none" w:sz="0" w:space="0" w:color="auto"/>
                      </w:divBdr>
                      <w:divsChild>
                        <w:div w:id="2072262502">
                          <w:marLeft w:val="0"/>
                          <w:marRight w:val="0"/>
                          <w:marTop w:val="0"/>
                          <w:marBottom w:val="0"/>
                          <w:divBdr>
                            <w:top w:val="none" w:sz="0" w:space="0" w:color="auto"/>
                            <w:left w:val="none" w:sz="0" w:space="0" w:color="auto"/>
                            <w:bottom w:val="none" w:sz="0" w:space="0" w:color="auto"/>
                            <w:right w:val="none" w:sz="0" w:space="0" w:color="auto"/>
                          </w:divBdr>
                          <w:divsChild>
                            <w:div w:id="1831486989">
                              <w:marLeft w:val="0"/>
                              <w:marRight w:val="0"/>
                              <w:marTop w:val="0"/>
                              <w:marBottom w:val="0"/>
                              <w:divBdr>
                                <w:top w:val="none" w:sz="0" w:space="0" w:color="auto"/>
                                <w:left w:val="none" w:sz="0" w:space="0" w:color="auto"/>
                                <w:bottom w:val="none" w:sz="0" w:space="0" w:color="auto"/>
                                <w:right w:val="none" w:sz="0" w:space="0" w:color="auto"/>
                              </w:divBdr>
                              <w:divsChild>
                                <w:div w:id="1816413332">
                                  <w:marLeft w:val="0"/>
                                  <w:marRight w:val="0"/>
                                  <w:marTop w:val="0"/>
                                  <w:marBottom w:val="0"/>
                                  <w:divBdr>
                                    <w:top w:val="none" w:sz="0" w:space="0" w:color="auto"/>
                                    <w:left w:val="none" w:sz="0" w:space="0" w:color="auto"/>
                                    <w:bottom w:val="none" w:sz="0" w:space="0" w:color="auto"/>
                                    <w:right w:val="none" w:sz="0" w:space="0" w:color="auto"/>
                                  </w:divBdr>
                                  <w:divsChild>
                                    <w:div w:id="1213495287">
                                      <w:marLeft w:val="0"/>
                                      <w:marRight w:val="0"/>
                                      <w:marTop w:val="0"/>
                                      <w:marBottom w:val="0"/>
                                      <w:divBdr>
                                        <w:top w:val="none" w:sz="0" w:space="0" w:color="auto"/>
                                        <w:left w:val="none" w:sz="0" w:space="0" w:color="auto"/>
                                        <w:bottom w:val="none" w:sz="0" w:space="0" w:color="auto"/>
                                        <w:right w:val="none" w:sz="0" w:space="0" w:color="auto"/>
                                      </w:divBdr>
                                      <w:divsChild>
                                        <w:div w:id="16003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016388">
      <w:bodyDiv w:val="1"/>
      <w:marLeft w:val="0"/>
      <w:marRight w:val="0"/>
      <w:marTop w:val="0"/>
      <w:marBottom w:val="0"/>
      <w:divBdr>
        <w:top w:val="single" w:sz="12" w:space="0" w:color="767575"/>
        <w:left w:val="none" w:sz="0" w:space="0" w:color="auto"/>
        <w:bottom w:val="none" w:sz="0" w:space="0" w:color="auto"/>
        <w:right w:val="none" w:sz="0" w:space="0" w:color="auto"/>
      </w:divBdr>
      <w:divsChild>
        <w:div w:id="2014451187">
          <w:marLeft w:val="0"/>
          <w:marRight w:val="0"/>
          <w:marTop w:val="0"/>
          <w:marBottom w:val="0"/>
          <w:divBdr>
            <w:top w:val="none" w:sz="0" w:space="0" w:color="auto"/>
            <w:left w:val="none" w:sz="0" w:space="0" w:color="auto"/>
            <w:bottom w:val="none" w:sz="0" w:space="0" w:color="auto"/>
            <w:right w:val="none" w:sz="0" w:space="0" w:color="auto"/>
          </w:divBdr>
          <w:divsChild>
            <w:div w:id="1885943635">
              <w:marLeft w:val="0"/>
              <w:marRight w:val="0"/>
              <w:marTop w:val="0"/>
              <w:marBottom w:val="0"/>
              <w:divBdr>
                <w:top w:val="none" w:sz="0" w:space="0" w:color="auto"/>
                <w:left w:val="none" w:sz="0" w:space="0" w:color="auto"/>
                <w:bottom w:val="none" w:sz="0" w:space="0" w:color="auto"/>
                <w:right w:val="none" w:sz="0" w:space="0" w:color="auto"/>
              </w:divBdr>
              <w:divsChild>
                <w:div w:id="7983503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83119544">
                      <w:marLeft w:val="300"/>
                      <w:marRight w:val="0"/>
                      <w:marTop w:val="0"/>
                      <w:marBottom w:val="0"/>
                      <w:divBdr>
                        <w:top w:val="none" w:sz="0" w:space="0" w:color="auto"/>
                        <w:left w:val="none" w:sz="0" w:space="0" w:color="auto"/>
                        <w:bottom w:val="none" w:sz="0" w:space="0" w:color="auto"/>
                        <w:right w:val="none" w:sz="0" w:space="0" w:color="auto"/>
                      </w:divBdr>
                      <w:divsChild>
                        <w:div w:id="1019116121">
                          <w:marLeft w:val="0"/>
                          <w:marRight w:val="0"/>
                          <w:marTop w:val="0"/>
                          <w:marBottom w:val="0"/>
                          <w:divBdr>
                            <w:top w:val="none" w:sz="0" w:space="0" w:color="auto"/>
                            <w:left w:val="none" w:sz="0" w:space="0" w:color="auto"/>
                            <w:bottom w:val="none" w:sz="0" w:space="0" w:color="auto"/>
                            <w:right w:val="none" w:sz="0" w:space="0" w:color="auto"/>
                          </w:divBdr>
                          <w:divsChild>
                            <w:div w:id="670186375">
                              <w:marLeft w:val="0"/>
                              <w:marRight w:val="0"/>
                              <w:marTop w:val="0"/>
                              <w:marBottom w:val="0"/>
                              <w:divBdr>
                                <w:top w:val="none" w:sz="0" w:space="0" w:color="auto"/>
                                <w:left w:val="none" w:sz="0" w:space="0" w:color="auto"/>
                                <w:bottom w:val="none" w:sz="0" w:space="0" w:color="auto"/>
                                <w:right w:val="none" w:sz="0" w:space="0" w:color="auto"/>
                              </w:divBdr>
                              <w:divsChild>
                                <w:div w:id="988174463">
                                  <w:marLeft w:val="0"/>
                                  <w:marRight w:val="0"/>
                                  <w:marTop w:val="0"/>
                                  <w:marBottom w:val="0"/>
                                  <w:divBdr>
                                    <w:top w:val="none" w:sz="0" w:space="0" w:color="auto"/>
                                    <w:left w:val="none" w:sz="0" w:space="0" w:color="auto"/>
                                    <w:bottom w:val="none" w:sz="0" w:space="0" w:color="auto"/>
                                    <w:right w:val="none" w:sz="0" w:space="0" w:color="auto"/>
                                  </w:divBdr>
                                  <w:divsChild>
                                    <w:div w:id="130947422">
                                      <w:marLeft w:val="0"/>
                                      <w:marRight w:val="0"/>
                                      <w:marTop w:val="0"/>
                                      <w:marBottom w:val="0"/>
                                      <w:divBdr>
                                        <w:top w:val="none" w:sz="0" w:space="0" w:color="auto"/>
                                        <w:left w:val="none" w:sz="0" w:space="0" w:color="auto"/>
                                        <w:bottom w:val="none" w:sz="0" w:space="0" w:color="auto"/>
                                        <w:right w:val="none" w:sz="0" w:space="0" w:color="auto"/>
                                      </w:divBdr>
                                      <w:divsChild>
                                        <w:div w:id="3338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735671">
      <w:bodyDiv w:val="1"/>
      <w:marLeft w:val="0"/>
      <w:marRight w:val="0"/>
      <w:marTop w:val="0"/>
      <w:marBottom w:val="0"/>
      <w:divBdr>
        <w:top w:val="none" w:sz="0" w:space="0" w:color="auto"/>
        <w:left w:val="none" w:sz="0" w:space="0" w:color="auto"/>
        <w:bottom w:val="none" w:sz="0" w:space="0" w:color="auto"/>
        <w:right w:val="none" w:sz="0" w:space="0" w:color="auto"/>
      </w:divBdr>
      <w:divsChild>
        <w:div w:id="984698756">
          <w:marLeft w:val="0"/>
          <w:marRight w:val="0"/>
          <w:marTop w:val="0"/>
          <w:marBottom w:val="0"/>
          <w:divBdr>
            <w:top w:val="none" w:sz="0" w:space="0" w:color="auto"/>
            <w:left w:val="none" w:sz="0" w:space="0" w:color="auto"/>
            <w:bottom w:val="none" w:sz="0" w:space="0" w:color="auto"/>
            <w:right w:val="none" w:sz="0" w:space="0" w:color="auto"/>
          </w:divBdr>
          <w:divsChild>
            <w:div w:id="1056590728">
              <w:marLeft w:val="0"/>
              <w:marRight w:val="0"/>
              <w:marTop w:val="0"/>
              <w:marBottom w:val="0"/>
              <w:divBdr>
                <w:top w:val="none" w:sz="0" w:space="0" w:color="auto"/>
                <w:left w:val="none" w:sz="0" w:space="0" w:color="auto"/>
                <w:bottom w:val="none" w:sz="0" w:space="0" w:color="auto"/>
                <w:right w:val="none" w:sz="0" w:space="0" w:color="auto"/>
              </w:divBdr>
              <w:divsChild>
                <w:div w:id="1529486817">
                  <w:marLeft w:val="0"/>
                  <w:marRight w:val="0"/>
                  <w:marTop w:val="0"/>
                  <w:marBottom w:val="0"/>
                  <w:divBdr>
                    <w:top w:val="none" w:sz="0" w:space="0" w:color="auto"/>
                    <w:left w:val="none" w:sz="0" w:space="0" w:color="auto"/>
                    <w:bottom w:val="none" w:sz="0" w:space="0" w:color="auto"/>
                    <w:right w:val="none" w:sz="0" w:space="0" w:color="auto"/>
                  </w:divBdr>
                  <w:divsChild>
                    <w:div w:id="243805406">
                      <w:marLeft w:val="0"/>
                      <w:marRight w:val="0"/>
                      <w:marTop w:val="0"/>
                      <w:marBottom w:val="0"/>
                      <w:divBdr>
                        <w:top w:val="none" w:sz="0" w:space="0" w:color="auto"/>
                        <w:left w:val="none" w:sz="0" w:space="0" w:color="auto"/>
                        <w:bottom w:val="none" w:sz="0" w:space="0" w:color="auto"/>
                        <w:right w:val="none" w:sz="0" w:space="0" w:color="auto"/>
                      </w:divBdr>
                      <w:divsChild>
                        <w:div w:id="17366657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3332819">
                              <w:marLeft w:val="0"/>
                              <w:marRight w:val="0"/>
                              <w:marTop w:val="0"/>
                              <w:marBottom w:val="0"/>
                              <w:divBdr>
                                <w:top w:val="none" w:sz="0" w:space="0" w:color="auto"/>
                                <w:left w:val="none" w:sz="0" w:space="0" w:color="auto"/>
                                <w:bottom w:val="none" w:sz="0" w:space="0" w:color="auto"/>
                                <w:right w:val="none" w:sz="0" w:space="0" w:color="auto"/>
                              </w:divBdr>
                              <w:divsChild>
                                <w:div w:id="1487435430">
                                  <w:marLeft w:val="0"/>
                                  <w:marRight w:val="0"/>
                                  <w:marTop w:val="0"/>
                                  <w:marBottom w:val="0"/>
                                  <w:divBdr>
                                    <w:top w:val="none" w:sz="0" w:space="0" w:color="auto"/>
                                    <w:left w:val="none" w:sz="0" w:space="0" w:color="auto"/>
                                    <w:bottom w:val="none" w:sz="0" w:space="0" w:color="auto"/>
                                    <w:right w:val="none" w:sz="0" w:space="0" w:color="auto"/>
                                  </w:divBdr>
                                  <w:divsChild>
                                    <w:div w:id="209878851">
                                      <w:marLeft w:val="0"/>
                                      <w:marRight w:val="0"/>
                                      <w:marTop w:val="0"/>
                                      <w:marBottom w:val="0"/>
                                      <w:divBdr>
                                        <w:top w:val="none" w:sz="0" w:space="0" w:color="auto"/>
                                        <w:left w:val="none" w:sz="0" w:space="0" w:color="auto"/>
                                        <w:bottom w:val="none" w:sz="0" w:space="0" w:color="auto"/>
                                        <w:right w:val="none" w:sz="0" w:space="0" w:color="auto"/>
                                      </w:divBdr>
                                      <w:divsChild>
                                        <w:div w:id="104932186">
                                          <w:marLeft w:val="0"/>
                                          <w:marRight w:val="0"/>
                                          <w:marTop w:val="0"/>
                                          <w:marBottom w:val="0"/>
                                          <w:divBdr>
                                            <w:top w:val="none" w:sz="0" w:space="0" w:color="auto"/>
                                            <w:left w:val="none" w:sz="0" w:space="0" w:color="auto"/>
                                            <w:bottom w:val="none" w:sz="0" w:space="0" w:color="auto"/>
                                            <w:right w:val="none" w:sz="0" w:space="0" w:color="auto"/>
                                          </w:divBdr>
                                          <w:divsChild>
                                            <w:div w:id="1163862739">
                                              <w:marLeft w:val="0"/>
                                              <w:marRight w:val="0"/>
                                              <w:marTop w:val="0"/>
                                              <w:marBottom w:val="0"/>
                                              <w:divBdr>
                                                <w:top w:val="none" w:sz="0" w:space="0" w:color="auto"/>
                                                <w:left w:val="none" w:sz="0" w:space="0" w:color="auto"/>
                                                <w:bottom w:val="none" w:sz="0" w:space="0" w:color="auto"/>
                                                <w:right w:val="none" w:sz="0" w:space="0" w:color="auto"/>
                                              </w:divBdr>
                                              <w:divsChild>
                                                <w:div w:id="3407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4245">
                                          <w:marLeft w:val="0"/>
                                          <w:marRight w:val="0"/>
                                          <w:marTop w:val="0"/>
                                          <w:marBottom w:val="0"/>
                                          <w:divBdr>
                                            <w:top w:val="none" w:sz="0" w:space="0" w:color="auto"/>
                                            <w:left w:val="none" w:sz="0" w:space="0" w:color="auto"/>
                                            <w:bottom w:val="none" w:sz="0" w:space="0" w:color="auto"/>
                                            <w:right w:val="none" w:sz="0" w:space="0" w:color="auto"/>
                                          </w:divBdr>
                                          <w:divsChild>
                                            <w:div w:id="1909418704">
                                              <w:marLeft w:val="0"/>
                                              <w:marRight w:val="0"/>
                                              <w:marTop w:val="0"/>
                                              <w:marBottom w:val="0"/>
                                              <w:divBdr>
                                                <w:top w:val="none" w:sz="0" w:space="0" w:color="auto"/>
                                                <w:left w:val="none" w:sz="0" w:space="0" w:color="auto"/>
                                                <w:bottom w:val="none" w:sz="0" w:space="0" w:color="auto"/>
                                                <w:right w:val="none" w:sz="0" w:space="0" w:color="auto"/>
                                              </w:divBdr>
                                              <w:divsChild>
                                                <w:div w:id="870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450">
                                          <w:marLeft w:val="0"/>
                                          <w:marRight w:val="0"/>
                                          <w:marTop w:val="0"/>
                                          <w:marBottom w:val="0"/>
                                          <w:divBdr>
                                            <w:top w:val="none" w:sz="0" w:space="0" w:color="auto"/>
                                            <w:left w:val="none" w:sz="0" w:space="0" w:color="auto"/>
                                            <w:bottom w:val="none" w:sz="0" w:space="0" w:color="auto"/>
                                            <w:right w:val="none" w:sz="0" w:space="0" w:color="auto"/>
                                          </w:divBdr>
                                          <w:divsChild>
                                            <w:div w:id="743800055">
                                              <w:marLeft w:val="0"/>
                                              <w:marRight w:val="0"/>
                                              <w:marTop w:val="0"/>
                                              <w:marBottom w:val="0"/>
                                              <w:divBdr>
                                                <w:top w:val="none" w:sz="0" w:space="0" w:color="auto"/>
                                                <w:left w:val="none" w:sz="0" w:space="0" w:color="auto"/>
                                                <w:bottom w:val="none" w:sz="0" w:space="0" w:color="auto"/>
                                                <w:right w:val="none" w:sz="0" w:space="0" w:color="auto"/>
                                              </w:divBdr>
                                              <w:divsChild>
                                                <w:div w:id="9008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163">
                                          <w:marLeft w:val="0"/>
                                          <w:marRight w:val="0"/>
                                          <w:marTop w:val="0"/>
                                          <w:marBottom w:val="0"/>
                                          <w:divBdr>
                                            <w:top w:val="none" w:sz="0" w:space="0" w:color="auto"/>
                                            <w:left w:val="none" w:sz="0" w:space="0" w:color="auto"/>
                                            <w:bottom w:val="none" w:sz="0" w:space="0" w:color="auto"/>
                                            <w:right w:val="none" w:sz="0" w:space="0" w:color="auto"/>
                                          </w:divBdr>
                                          <w:divsChild>
                                            <w:div w:id="1166826984">
                                              <w:marLeft w:val="0"/>
                                              <w:marRight w:val="0"/>
                                              <w:marTop w:val="0"/>
                                              <w:marBottom w:val="0"/>
                                              <w:divBdr>
                                                <w:top w:val="none" w:sz="0" w:space="0" w:color="auto"/>
                                                <w:left w:val="none" w:sz="0" w:space="0" w:color="auto"/>
                                                <w:bottom w:val="none" w:sz="0" w:space="0" w:color="auto"/>
                                                <w:right w:val="none" w:sz="0" w:space="0" w:color="auto"/>
                                              </w:divBdr>
                                              <w:divsChild>
                                                <w:div w:id="1148857385">
                                                  <w:marLeft w:val="0"/>
                                                  <w:marRight w:val="0"/>
                                                  <w:marTop w:val="0"/>
                                                  <w:marBottom w:val="0"/>
                                                  <w:divBdr>
                                                    <w:top w:val="none" w:sz="0" w:space="0" w:color="auto"/>
                                                    <w:left w:val="none" w:sz="0" w:space="0" w:color="auto"/>
                                                    <w:bottom w:val="none" w:sz="0" w:space="0" w:color="auto"/>
                                                    <w:right w:val="none" w:sz="0" w:space="0" w:color="auto"/>
                                                  </w:divBdr>
                                                </w:div>
                                              </w:divsChild>
                                            </w:div>
                                            <w:div w:id="1294211673">
                                              <w:marLeft w:val="0"/>
                                              <w:marRight w:val="0"/>
                                              <w:marTop w:val="0"/>
                                              <w:marBottom w:val="0"/>
                                              <w:divBdr>
                                                <w:top w:val="none" w:sz="0" w:space="0" w:color="auto"/>
                                                <w:left w:val="none" w:sz="0" w:space="0" w:color="auto"/>
                                                <w:bottom w:val="none" w:sz="0" w:space="0" w:color="auto"/>
                                                <w:right w:val="none" w:sz="0" w:space="0" w:color="auto"/>
                                              </w:divBdr>
                                              <w:divsChild>
                                                <w:div w:id="596444308">
                                                  <w:marLeft w:val="0"/>
                                                  <w:marRight w:val="0"/>
                                                  <w:marTop w:val="0"/>
                                                  <w:marBottom w:val="0"/>
                                                  <w:divBdr>
                                                    <w:top w:val="none" w:sz="0" w:space="0" w:color="auto"/>
                                                    <w:left w:val="none" w:sz="0" w:space="0" w:color="auto"/>
                                                    <w:bottom w:val="none" w:sz="0" w:space="0" w:color="auto"/>
                                                    <w:right w:val="none" w:sz="0" w:space="0" w:color="auto"/>
                                                  </w:divBdr>
                                                  <w:divsChild>
                                                    <w:div w:id="848520193">
                                                      <w:marLeft w:val="0"/>
                                                      <w:marRight w:val="0"/>
                                                      <w:marTop w:val="0"/>
                                                      <w:marBottom w:val="0"/>
                                                      <w:divBdr>
                                                        <w:top w:val="none" w:sz="0" w:space="0" w:color="auto"/>
                                                        <w:left w:val="none" w:sz="0" w:space="0" w:color="auto"/>
                                                        <w:bottom w:val="none" w:sz="0" w:space="0" w:color="auto"/>
                                                        <w:right w:val="none" w:sz="0" w:space="0" w:color="auto"/>
                                                      </w:divBdr>
                                                    </w:div>
                                                  </w:divsChild>
                                                </w:div>
                                                <w:div w:id="1442916830">
                                                  <w:marLeft w:val="0"/>
                                                  <w:marRight w:val="0"/>
                                                  <w:marTop w:val="0"/>
                                                  <w:marBottom w:val="0"/>
                                                  <w:divBdr>
                                                    <w:top w:val="none" w:sz="0" w:space="0" w:color="auto"/>
                                                    <w:left w:val="none" w:sz="0" w:space="0" w:color="auto"/>
                                                    <w:bottom w:val="none" w:sz="0" w:space="0" w:color="auto"/>
                                                    <w:right w:val="none" w:sz="0" w:space="0" w:color="auto"/>
                                                  </w:divBdr>
                                                  <w:divsChild>
                                                    <w:div w:id="401871852">
                                                      <w:marLeft w:val="0"/>
                                                      <w:marRight w:val="0"/>
                                                      <w:marTop w:val="0"/>
                                                      <w:marBottom w:val="0"/>
                                                      <w:divBdr>
                                                        <w:top w:val="none" w:sz="0" w:space="0" w:color="auto"/>
                                                        <w:left w:val="none" w:sz="0" w:space="0" w:color="auto"/>
                                                        <w:bottom w:val="none" w:sz="0" w:space="0" w:color="auto"/>
                                                        <w:right w:val="none" w:sz="0" w:space="0" w:color="auto"/>
                                                      </w:divBdr>
                                                      <w:divsChild>
                                                        <w:div w:id="164715237">
                                                          <w:marLeft w:val="0"/>
                                                          <w:marRight w:val="0"/>
                                                          <w:marTop w:val="0"/>
                                                          <w:marBottom w:val="0"/>
                                                          <w:divBdr>
                                                            <w:top w:val="none" w:sz="0" w:space="0" w:color="auto"/>
                                                            <w:left w:val="none" w:sz="0" w:space="0" w:color="auto"/>
                                                            <w:bottom w:val="none" w:sz="0" w:space="0" w:color="auto"/>
                                                            <w:right w:val="none" w:sz="0" w:space="0" w:color="auto"/>
                                                          </w:divBdr>
                                                          <w:divsChild>
                                                            <w:div w:id="12782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4485">
                                                      <w:marLeft w:val="0"/>
                                                      <w:marRight w:val="0"/>
                                                      <w:marTop w:val="0"/>
                                                      <w:marBottom w:val="0"/>
                                                      <w:divBdr>
                                                        <w:top w:val="none" w:sz="0" w:space="0" w:color="auto"/>
                                                        <w:left w:val="none" w:sz="0" w:space="0" w:color="auto"/>
                                                        <w:bottom w:val="none" w:sz="0" w:space="0" w:color="auto"/>
                                                        <w:right w:val="none" w:sz="0" w:space="0" w:color="auto"/>
                                                      </w:divBdr>
                                                      <w:divsChild>
                                                        <w:div w:id="7515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7359">
      <w:bodyDiv w:val="1"/>
      <w:marLeft w:val="0"/>
      <w:marRight w:val="0"/>
      <w:marTop w:val="0"/>
      <w:marBottom w:val="0"/>
      <w:divBdr>
        <w:top w:val="none" w:sz="0" w:space="0" w:color="auto"/>
        <w:left w:val="none" w:sz="0" w:space="0" w:color="auto"/>
        <w:bottom w:val="none" w:sz="0" w:space="0" w:color="auto"/>
        <w:right w:val="none" w:sz="0" w:space="0" w:color="auto"/>
      </w:divBdr>
    </w:div>
    <w:div w:id="527305114">
      <w:bodyDiv w:val="1"/>
      <w:marLeft w:val="0"/>
      <w:marRight w:val="0"/>
      <w:marTop w:val="0"/>
      <w:marBottom w:val="0"/>
      <w:divBdr>
        <w:top w:val="single" w:sz="12" w:space="0" w:color="767575"/>
        <w:left w:val="none" w:sz="0" w:space="0" w:color="auto"/>
        <w:bottom w:val="none" w:sz="0" w:space="0" w:color="auto"/>
        <w:right w:val="none" w:sz="0" w:space="0" w:color="auto"/>
      </w:divBdr>
      <w:divsChild>
        <w:div w:id="309335789">
          <w:marLeft w:val="0"/>
          <w:marRight w:val="0"/>
          <w:marTop w:val="0"/>
          <w:marBottom w:val="0"/>
          <w:divBdr>
            <w:top w:val="none" w:sz="0" w:space="0" w:color="auto"/>
            <w:left w:val="none" w:sz="0" w:space="0" w:color="auto"/>
            <w:bottom w:val="none" w:sz="0" w:space="0" w:color="auto"/>
            <w:right w:val="none" w:sz="0" w:space="0" w:color="auto"/>
          </w:divBdr>
          <w:divsChild>
            <w:div w:id="1884438303">
              <w:marLeft w:val="0"/>
              <w:marRight w:val="0"/>
              <w:marTop w:val="0"/>
              <w:marBottom w:val="0"/>
              <w:divBdr>
                <w:top w:val="none" w:sz="0" w:space="0" w:color="auto"/>
                <w:left w:val="none" w:sz="0" w:space="0" w:color="auto"/>
                <w:bottom w:val="none" w:sz="0" w:space="0" w:color="auto"/>
                <w:right w:val="none" w:sz="0" w:space="0" w:color="auto"/>
              </w:divBdr>
              <w:divsChild>
                <w:div w:id="32540647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04994772">
                      <w:marLeft w:val="300"/>
                      <w:marRight w:val="0"/>
                      <w:marTop w:val="0"/>
                      <w:marBottom w:val="0"/>
                      <w:divBdr>
                        <w:top w:val="none" w:sz="0" w:space="0" w:color="auto"/>
                        <w:left w:val="none" w:sz="0" w:space="0" w:color="auto"/>
                        <w:bottom w:val="none" w:sz="0" w:space="0" w:color="auto"/>
                        <w:right w:val="none" w:sz="0" w:space="0" w:color="auto"/>
                      </w:divBdr>
                      <w:divsChild>
                        <w:div w:id="582036408">
                          <w:marLeft w:val="0"/>
                          <w:marRight w:val="0"/>
                          <w:marTop w:val="0"/>
                          <w:marBottom w:val="0"/>
                          <w:divBdr>
                            <w:top w:val="none" w:sz="0" w:space="0" w:color="auto"/>
                            <w:left w:val="none" w:sz="0" w:space="0" w:color="auto"/>
                            <w:bottom w:val="none" w:sz="0" w:space="0" w:color="auto"/>
                            <w:right w:val="none" w:sz="0" w:space="0" w:color="auto"/>
                          </w:divBdr>
                          <w:divsChild>
                            <w:div w:id="372660121">
                              <w:marLeft w:val="0"/>
                              <w:marRight w:val="0"/>
                              <w:marTop w:val="0"/>
                              <w:marBottom w:val="0"/>
                              <w:divBdr>
                                <w:top w:val="none" w:sz="0" w:space="0" w:color="auto"/>
                                <w:left w:val="none" w:sz="0" w:space="0" w:color="auto"/>
                                <w:bottom w:val="none" w:sz="0" w:space="0" w:color="auto"/>
                                <w:right w:val="none" w:sz="0" w:space="0" w:color="auto"/>
                              </w:divBdr>
                              <w:divsChild>
                                <w:div w:id="1832258761">
                                  <w:marLeft w:val="0"/>
                                  <w:marRight w:val="0"/>
                                  <w:marTop w:val="0"/>
                                  <w:marBottom w:val="0"/>
                                  <w:divBdr>
                                    <w:top w:val="none" w:sz="0" w:space="0" w:color="auto"/>
                                    <w:left w:val="none" w:sz="0" w:space="0" w:color="auto"/>
                                    <w:bottom w:val="none" w:sz="0" w:space="0" w:color="auto"/>
                                    <w:right w:val="none" w:sz="0" w:space="0" w:color="auto"/>
                                  </w:divBdr>
                                  <w:divsChild>
                                    <w:div w:id="1674330653">
                                      <w:marLeft w:val="0"/>
                                      <w:marRight w:val="0"/>
                                      <w:marTop w:val="0"/>
                                      <w:marBottom w:val="0"/>
                                      <w:divBdr>
                                        <w:top w:val="none" w:sz="0" w:space="0" w:color="auto"/>
                                        <w:left w:val="none" w:sz="0" w:space="0" w:color="auto"/>
                                        <w:bottom w:val="none" w:sz="0" w:space="0" w:color="auto"/>
                                        <w:right w:val="none" w:sz="0" w:space="0" w:color="auto"/>
                                      </w:divBdr>
                                      <w:divsChild>
                                        <w:div w:id="1697852905">
                                          <w:marLeft w:val="0"/>
                                          <w:marRight w:val="0"/>
                                          <w:marTop w:val="0"/>
                                          <w:marBottom w:val="0"/>
                                          <w:divBdr>
                                            <w:top w:val="none" w:sz="0" w:space="0" w:color="auto"/>
                                            <w:left w:val="none" w:sz="0" w:space="0" w:color="auto"/>
                                            <w:bottom w:val="none" w:sz="0" w:space="0" w:color="auto"/>
                                            <w:right w:val="none" w:sz="0" w:space="0" w:color="auto"/>
                                          </w:divBdr>
                                          <w:divsChild>
                                            <w:div w:id="1287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469279">
      <w:bodyDiv w:val="1"/>
      <w:marLeft w:val="0"/>
      <w:marRight w:val="0"/>
      <w:marTop w:val="0"/>
      <w:marBottom w:val="0"/>
      <w:divBdr>
        <w:top w:val="single" w:sz="12" w:space="0" w:color="767575"/>
        <w:left w:val="none" w:sz="0" w:space="0" w:color="auto"/>
        <w:bottom w:val="none" w:sz="0" w:space="0" w:color="auto"/>
        <w:right w:val="none" w:sz="0" w:space="0" w:color="auto"/>
      </w:divBdr>
      <w:divsChild>
        <w:div w:id="1255473159">
          <w:marLeft w:val="0"/>
          <w:marRight w:val="0"/>
          <w:marTop w:val="0"/>
          <w:marBottom w:val="0"/>
          <w:divBdr>
            <w:top w:val="none" w:sz="0" w:space="0" w:color="auto"/>
            <w:left w:val="none" w:sz="0" w:space="0" w:color="auto"/>
            <w:bottom w:val="none" w:sz="0" w:space="0" w:color="auto"/>
            <w:right w:val="none" w:sz="0" w:space="0" w:color="auto"/>
          </w:divBdr>
          <w:divsChild>
            <w:div w:id="1963147397">
              <w:marLeft w:val="0"/>
              <w:marRight w:val="0"/>
              <w:marTop w:val="0"/>
              <w:marBottom w:val="0"/>
              <w:divBdr>
                <w:top w:val="none" w:sz="0" w:space="0" w:color="auto"/>
                <w:left w:val="none" w:sz="0" w:space="0" w:color="auto"/>
                <w:bottom w:val="none" w:sz="0" w:space="0" w:color="auto"/>
                <w:right w:val="none" w:sz="0" w:space="0" w:color="auto"/>
              </w:divBdr>
              <w:divsChild>
                <w:div w:id="12398273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730476">
                      <w:marLeft w:val="300"/>
                      <w:marRight w:val="0"/>
                      <w:marTop w:val="0"/>
                      <w:marBottom w:val="0"/>
                      <w:divBdr>
                        <w:top w:val="none" w:sz="0" w:space="0" w:color="auto"/>
                        <w:left w:val="none" w:sz="0" w:space="0" w:color="auto"/>
                        <w:bottom w:val="none" w:sz="0" w:space="0" w:color="auto"/>
                        <w:right w:val="none" w:sz="0" w:space="0" w:color="auto"/>
                      </w:divBdr>
                      <w:divsChild>
                        <w:div w:id="514349433">
                          <w:marLeft w:val="0"/>
                          <w:marRight w:val="0"/>
                          <w:marTop w:val="0"/>
                          <w:marBottom w:val="0"/>
                          <w:divBdr>
                            <w:top w:val="none" w:sz="0" w:space="0" w:color="auto"/>
                            <w:left w:val="none" w:sz="0" w:space="0" w:color="auto"/>
                            <w:bottom w:val="none" w:sz="0" w:space="0" w:color="auto"/>
                            <w:right w:val="none" w:sz="0" w:space="0" w:color="auto"/>
                          </w:divBdr>
                          <w:divsChild>
                            <w:div w:id="943269374">
                              <w:marLeft w:val="0"/>
                              <w:marRight w:val="0"/>
                              <w:marTop w:val="0"/>
                              <w:marBottom w:val="0"/>
                              <w:divBdr>
                                <w:top w:val="none" w:sz="0" w:space="0" w:color="auto"/>
                                <w:left w:val="none" w:sz="0" w:space="0" w:color="auto"/>
                                <w:bottom w:val="none" w:sz="0" w:space="0" w:color="auto"/>
                                <w:right w:val="none" w:sz="0" w:space="0" w:color="auto"/>
                              </w:divBdr>
                              <w:divsChild>
                                <w:div w:id="572739457">
                                  <w:marLeft w:val="0"/>
                                  <w:marRight w:val="0"/>
                                  <w:marTop w:val="0"/>
                                  <w:marBottom w:val="0"/>
                                  <w:divBdr>
                                    <w:top w:val="none" w:sz="0" w:space="0" w:color="auto"/>
                                    <w:left w:val="none" w:sz="0" w:space="0" w:color="auto"/>
                                    <w:bottom w:val="none" w:sz="0" w:space="0" w:color="auto"/>
                                    <w:right w:val="none" w:sz="0" w:space="0" w:color="auto"/>
                                  </w:divBdr>
                                  <w:divsChild>
                                    <w:div w:id="27070930">
                                      <w:marLeft w:val="0"/>
                                      <w:marRight w:val="0"/>
                                      <w:marTop w:val="0"/>
                                      <w:marBottom w:val="0"/>
                                      <w:divBdr>
                                        <w:top w:val="none" w:sz="0" w:space="0" w:color="auto"/>
                                        <w:left w:val="none" w:sz="0" w:space="0" w:color="auto"/>
                                        <w:bottom w:val="none" w:sz="0" w:space="0" w:color="auto"/>
                                        <w:right w:val="none" w:sz="0" w:space="0" w:color="auto"/>
                                      </w:divBdr>
                                      <w:divsChild>
                                        <w:div w:id="10518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278625">
      <w:bodyDiv w:val="1"/>
      <w:marLeft w:val="0"/>
      <w:marRight w:val="0"/>
      <w:marTop w:val="0"/>
      <w:marBottom w:val="0"/>
      <w:divBdr>
        <w:top w:val="single" w:sz="12" w:space="0" w:color="767575"/>
        <w:left w:val="none" w:sz="0" w:space="0" w:color="auto"/>
        <w:bottom w:val="none" w:sz="0" w:space="0" w:color="auto"/>
        <w:right w:val="none" w:sz="0" w:space="0" w:color="auto"/>
      </w:divBdr>
      <w:divsChild>
        <w:div w:id="1839618525">
          <w:marLeft w:val="0"/>
          <w:marRight w:val="0"/>
          <w:marTop w:val="0"/>
          <w:marBottom w:val="0"/>
          <w:divBdr>
            <w:top w:val="none" w:sz="0" w:space="0" w:color="auto"/>
            <w:left w:val="none" w:sz="0" w:space="0" w:color="auto"/>
            <w:bottom w:val="none" w:sz="0" w:space="0" w:color="auto"/>
            <w:right w:val="none" w:sz="0" w:space="0" w:color="auto"/>
          </w:divBdr>
          <w:divsChild>
            <w:div w:id="1430546395">
              <w:marLeft w:val="0"/>
              <w:marRight w:val="0"/>
              <w:marTop w:val="0"/>
              <w:marBottom w:val="0"/>
              <w:divBdr>
                <w:top w:val="none" w:sz="0" w:space="0" w:color="auto"/>
                <w:left w:val="none" w:sz="0" w:space="0" w:color="auto"/>
                <w:bottom w:val="none" w:sz="0" w:space="0" w:color="auto"/>
                <w:right w:val="none" w:sz="0" w:space="0" w:color="auto"/>
              </w:divBdr>
              <w:divsChild>
                <w:div w:id="16764601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8578634">
                      <w:marLeft w:val="300"/>
                      <w:marRight w:val="0"/>
                      <w:marTop w:val="0"/>
                      <w:marBottom w:val="0"/>
                      <w:divBdr>
                        <w:top w:val="none" w:sz="0" w:space="0" w:color="auto"/>
                        <w:left w:val="none" w:sz="0" w:space="0" w:color="auto"/>
                        <w:bottom w:val="none" w:sz="0" w:space="0" w:color="auto"/>
                        <w:right w:val="none" w:sz="0" w:space="0" w:color="auto"/>
                      </w:divBdr>
                      <w:divsChild>
                        <w:div w:id="1886867108">
                          <w:marLeft w:val="0"/>
                          <w:marRight w:val="0"/>
                          <w:marTop w:val="0"/>
                          <w:marBottom w:val="0"/>
                          <w:divBdr>
                            <w:top w:val="none" w:sz="0" w:space="0" w:color="auto"/>
                            <w:left w:val="none" w:sz="0" w:space="0" w:color="auto"/>
                            <w:bottom w:val="none" w:sz="0" w:space="0" w:color="auto"/>
                            <w:right w:val="none" w:sz="0" w:space="0" w:color="auto"/>
                          </w:divBdr>
                          <w:divsChild>
                            <w:div w:id="2059628124">
                              <w:marLeft w:val="0"/>
                              <w:marRight w:val="0"/>
                              <w:marTop w:val="0"/>
                              <w:marBottom w:val="0"/>
                              <w:divBdr>
                                <w:top w:val="none" w:sz="0" w:space="0" w:color="auto"/>
                                <w:left w:val="none" w:sz="0" w:space="0" w:color="auto"/>
                                <w:bottom w:val="none" w:sz="0" w:space="0" w:color="auto"/>
                                <w:right w:val="none" w:sz="0" w:space="0" w:color="auto"/>
                              </w:divBdr>
                              <w:divsChild>
                                <w:div w:id="763107429">
                                  <w:marLeft w:val="0"/>
                                  <w:marRight w:val="0"/>
                                  <w:marTop w:val="0"/>
                                  <w:marBottom w:val="0"/>
                                  <w:divBdr>
                                    <w:top w:val="none" w:sz="0" w:space="0" w:color="auto"/>
                                    <w:left w:val="none" w:sz="0" w:space="0" w:color="auto"/>
                                    <w:bottom w:val="none" w:sz="0" w:space="0" w:color="auto"/>
                                    <w:right w:val="none" w:sz="0" w:space="0" w:color="auto"/>
                                  </w:divBdr>
                                  <w:divsChild>
                                    <w:div w:id="2112123626">
                                      <w:marLeft w:val="0"/>
                                      <w:marRight w:val="0"/>
                                      <w:marTop w:val="0"/>
                                      <w:marBottom w:val="0"/>
                                      <w:divBdr>
                                        <w:top w:val="none" w:sz="0" w:space="0" w:color="auto"/>
                                        <w:left w:val="none" w:sz="0" w:space="0" w:color="auto"/>
                                        <w:bottom w:val="none" w:sz="0" w:space="0" w:color="auto"/>
                                        <w:right w:val="none" w:sz="0" w:space="0" w:color="auto"/>
                                      </w:divBdr>
                                      <w:divsChild>
                                        <w:div w:id="1080522667">
                                          <w:marLeft w:val="0"/>
                                          <w:marRight w:val="0"/>
                                          <w:marTop w:val="0"/>
                                          <w:marBottom w:val="0"/>
                                          <w:divBdr>
                                            <w:top w:val="none" w:sz="0" w:space="0" w:color="auto"/>
                                            <w:left w:val="none" w:sz="0" w:space="0" w:color="auto"/>
                                            <w:bottom w:val="none" w:sz="0" w:space="0" w:color="auto"/>
                                            <w:right w:val="none" w:sz="0" w:space="0" w:color="auto"/>
                                          </w:divBdr>
                                          <w:divsChild>
                                            <w:div w:id="83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629303">
      <w:bodyDiv w:val="1"/>
      <w:marLeft w:val="0"/>
      <w:marRight w:val="0"/>
      <w:marTop w:val="0"/>
      <w:marBottom w:val="0"/>
      <w:divBdr>
        <w:top w:val="single" w:sz="12" w:space="0" w:color="767575"/>
        <w:left w:val="none" w:sz="0" w:space="0" w:color="auto"/>
        <w:bottom w:val="none" w:sz="0" w:space="0" w:color="auto"/>
        <w:right w:val="none" w:sz="0" w:space="0" w:color="auto"/>
      </w:divBdr>
      <w:divsChild>
        <w:div w:id="482966114">
          <w:marLeft w:val="0"/>
          <w:marRight w:val="0"/>
          <w:marTop w:val="0"/>
          <w:marBottom w:val="0"/>
          <w:divBdr>
            <w:top w:val="none" w:sz="0" w:space="0" w:color="auto"/>
            <w:left w:val="none" w:sz="0" w:space="0" w:color="auto"/>
            <w:bottom w:val="none" w:sz="0" w:space="0" w:color="auto"/>
            <w:right w:val="none" w:sz="0" w:space="0" w:color="auto"/>
          </w:divBdr>
          <w:divsChild>
            <w:div w:id="445471264">
              <w:marLeft w:val="0"/>
              <w:marRight w:val="0"/>
              <w:marTop w:val="0"/>
              <w:marBottom w:val="0"/>
              <w:divBdr>
                <w:top w:val="none" w:sz="0" w:space="0" w:color="auto"/>
                <w:left w:val="none" w:sz="0" w:space="0" w:color="auto"/>
                <w:bottom w:val="none" w:sz="0" w:space="0" w:color="auto"/>
                <w:right w:val="none" w:sz="0" w:space="0" w:color="auto"/>
              </w:divBdr>
              <w:divsChild>
                <w:div w:id="19553567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10308212">
                      <w:marLeft w:val="300"/>
                      <w:marRight w:val="0"/>
                      <w:marTop w:val="0"/>
                      <w:marBottom w:val="0"/>
                      <w:divBdr>
                        <w:top w:val="none" w:sz="0" w:space="0" w:color="auto"/>
                        <w:left w:val="none" w:sz="0" w:space="0" w:color="auto"/>
                        <w:bottom w:val="none" w:sz="0" w:space="0" w:color="auto"/>
                        <w:right w:val="none" w:sz="0" w:space="0" w:color="auto"/>
                      </w:divBdr>
                      <w:divsChild>
                        <w:div w:id="2042974652">
                          <w:marLeft w:val="0"/>
                          <w:marRight w:val="0"/>
                          <w:marTop w:val="0"/>
                          <w:marBottom w:val="0"/>
                          <w:divBdr>
                            <w:top w:val="none" w:sz="0" w:space="0" w:color="auto"/>
                            <w:left w:val="none" w:sz="0" w:space="0" w:color="auto"/>
                            <w:bottom w:val="none" w:sz="0" w:space="0" w:color="auto"/>
                            <w:right w:val="none" w:sz="0" w:space="0" w:color="auto"/>
                          </w:divBdr>
                          <w:divsChild>
                            <w:div w:id="1805584918">
                              <w:marLeft w:val="0"/>
                              <w:marRight w:val="0"/>
                              <w:marTop w:val="0"/>
                              <w:marBottom w:val="0"/>
                              <w:divBdr>
                                <w:top w:val="none" w:sz="0" w:space="0" w:color="auto"/>
                                <w:left w:val="none" w:sz="0" w:space="0" w:color="auto"/>
                                <w:bottom w:val="none" w:sz="0" w:space="0" w:color="auto"/>
                                <w:right w:val="none" w:sz="0" w:space="0" w:color="auto"/>
                              </w:divBdr>
                              <w:divsChild>
                                <w:div w:id="1244989203">
                                  <w:marLeft w:val="0"/>
                                  <w:marRight w:val="0"/>
                                  <w:marTop w:val="0"/>
                                  <w:marBottom w:val="0"/>
                                  <w:divBdr>
                                    <w:top w:val="none" w:sz="0" w:space="0" w:color="auto"/>
                                    <w:left w:val="none" w:sz="0" w:space="0" w:color="auto"/>
                                    <w:bottom w:val="none" w:sz="0" w:space="0" w:color="auto"/>
                                    <w:right w:val="none" w:sz="0" w:space="0" w:color="auto"/>
                                  </w:divBdr>
                                  <w:divsChild>
                                    <w:div w:id="826868952">
                                      <w:marLeft w:val="0"/>
                                      <w:marRight w:val="0"/>
                                      <w:marTop w:val="0"/>
                                      <w:marBottom w:val="0"/>
                                      <w:divBdr>
                                        <w:top w:val="none" w:sz="0" w:space="0" w:color="auto"/>
                                        <w:left w:val="none" w:sz="0" w:space="0" w:color="auto"/>
                                        <w:bottom w:val="none" w:sz="0" w:space="0" w:color="auto"/>
                                        <w:right w:val="none" w:sz="0" w:space="0" w:color="auto"/>
                                      </w:divBdr>
                                      <w:divsChild>
                                        <w:div w:id="588124713">
                                          <w:marLeft w:val="0"/>
                                          <w:marRight w:val="0"/>
                                          <w:marTop w:val="0"/>
                                          <w:marBottom w:val="0"/>
                                          <w:divBdr>
                                            <w:top w:val="none" w:sz="0" w:space="0" w:color="auto"/>
                                            <w:left w:val="none" w:sz="0" w:space="0" w:color="auto"/>
                                            <w:bottom w:val="none" w:sz="0" w:space="0" w:color="auto"/>
                                            <w:right w:val="none" w:sz="0" w:space="0" w:color="auto"/>
                                          </w:divBdr>
                                          <w:divsChild>
                                            <w:div w:id="18173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311205">
      <w:bodyDiv w:val="1"/>
      <w:marLeft w:val="0"/>
      <w:marRight w:val="0"/>
      <w:marTop w:val="0"/>
      <w:marBottom w:val="0"/>
      <w:divBdr>
        <w:top w:val="none" w:sz="0" w:space="0" w:color="auto"/>
        <w:left w:val="none" w:sz="0" w:space="0" w:color="auto"/>
        <w:bottom w:val="none" w:sz="0" w:space="0" w:color="auto"/>
        <w:right w:val="none" w:sz="0" w:space="0" w:color="auto"/>
      </w:divBdr>
    </w:div>
    <w:div w:id="801772747">
      <w:bodyDiv w:val="1"/>
      <w:marLeft w:val="0"/>
      <w:marRight w:val="0"/>
      <w:marTop w:val="0"/>
      <w:marBottom w:val="0"/>
      <w:divBdr>
        <w:top w:val="single" w:sz="12" w:space="0" w:color="767575"/>
        <w:left w:val="none" w:sz="0" w:space="0" w:color="auto"/>
        <w:bottom w:val="none" w:sz="0" w:space="0" w:color="auto"/>
        <w:right w:val="none" w:sz="0" w:space="0" w:color="auto"/>
      </w:divBdr>
      <w:divsChild>
        <w:div w:id="1909421132">
          <w:marLeft w:val="0"/>
          <w:marRight w:val="0"/>
          <w:marTop w:val="0"/>
          <w:marBottom w:val="0"/>
          <w:divBdr>
            <w:top w:val="none" w:sz="0" w:space="0" w:color="auto"/>
            <w:left w:val="none" w:sz="0" w:space="0" w:color="auto"/>
            <w:bottom w:val="none" w:sz="0" w:space="0" w:color="auto"/>
            <w:right w:val="none" w:sz="0" w:space="0" w:color="auto"/>
          </w:divBdr>
          <w:divsChild>
            <w:div w:id="651250776">
              <w:marLeft w:val="0"/>
              <w:marRight w:val="0"/>
              <w:marTop w:val="0"/>
              <w:marBottom w:val="0"/>
              <w:divBdr>
                <w:top w:val="none" w:sz="0" w:space="0" w:color="auto"/>
                <w:left w:val="none" w:sz="0" w:space="0" w:color="auto"/>
                <w:bottom w:val="none" w:sz="0" w:space="0" w:color="auto"/>
                <w:right w:val="none" w:sz="0" w:space="0" w:color="auto"/>
              </w:divBdr>
              <w:divsChild>
                <w:div w:id="13477115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2920051">
                      <w:marLeft w:val="300"/>
                      <w:marRight w:val="0"/>
                      <w:marTop w:val="0"/>
                      <w:marBottom w:val="0"/>
                      <w:divBdr>
                        <w:top w:val="none" w:sz="0" w:space="0" w:color="auto"/>
                        <w:left w:val="none" w:sz="0" w:space="0" w:color="auto"/>
                        <w:bottom w:val="none" w:sz="0" w:space="0" w:color="auto"/>
                        <w:right w:val="none" w:sz="0" w:space="0" w:color="auto"/>
                      </w:divBdr>
                      <w:divsChild>
                        <w:div w:id="1390614560">
                          <w:marLeft w:val="0"/>
                          <w:marRight w:val="0"/>
                          <w:marTop w:val="0"/>
                          <w:marBottom w:val="0"/>
                          <w:divBdr>
                            <w:top w:val="none" w:sz="0" w:space="0" w:color="auto"/>
                            <w:left w:val="none" w:sz="0" w:space="0" w:color="auto"/>
                            <w:bottom w:val="none" w:sz="0" w:space="0" w:color="auto"/>
                            <w:right w:val="none" w:sz="0" w:space="0" w:color="auto"/>
                          </w:divBdr>
                          <w:divsChild>
                            <w:div w:id="104736539">
                              <w:marLeft w:val="0"/>
                              <w:marRight w:val="0"/>
                              <w:marTop w:val="0"/>
                              <w:marBottom w:val="0"/>
                              <w:divBdr>
                                <w:top w:val="none" w:sz="0" w:space="0" w:color="auto"/>
                                <w:left w:val="none" w:sz="0" w:space="0" w:color="auto"/>
                                <w:bottom w:val="none" w:sz="0" w:space="0" w:color="auto"/>
                                <w:right w:val="none" w:sz="0" w:space="0" w:color="auto"/>
                              </w:divBdr>
                              <w:divsChild>
                                <w:div w:id="380448264">
                                  <w:marLeft w:val="0"/>
                                  <w:marRight w:val="0"/>
                                  <w:marTop w:val="0"/>
                                  <w:marBottom w:val="0"/>
                                  <w:divBdr>
                                    <w:top w:val="none" w:sz="0" w:space="0" w:color="auto"/>
                                    <w:left w:val="none" w:sz="0" w:space="0" w:color="auto"/>
                                    <w:bottom w:val="none" w:sz="0" w:space="0" w:color="auto"/>
                                    <w:right w:val="none" w:sz="0" w:space="0" w:color="auto"/>
                                  </w:divBdr>
                                  <w:divsChild>
                                    <w:div w:id="819659743">
                                      <w:marLeft w:val="0"/>
                                      <w:marRight w:val="0"/>
                                      <w:marTop w:val="0"/>
                                      <w:marBottom w:val="0"/>
                                      <w:divBdr>
                                        <w:top w:val="none" w:sz="0" w:space="0" w:color="auto"/>
                                        <w:left w:val="none" w:sz="0" w:space="0" w:color="auto"/>
                                        <w:bottom w:val="none" w:sz="0" w:space="0" w:color="auto"/>
                                        <w:right w:val="none" w:sz="0" w:space="0" w:color="auto"/>
                                      </w:divBdr>
                                      <w:divsChild>
                                        <w:div w:id="2007784199">
                                          <w:marLeft w:val="0"/>
                                          <w:marRight w:val="0"/>
                                          <w:marTop w:val="0"/>
                                          <w:marBottom w:val="0"/>
                                          <w:divBdr>
                                            <w:top w:val="none" w:sz="0" w:space="0" w:color="auto"/>
                                            <w:left w:val="none" w:sz="0" w:space="0" w:color="auto"/>
                                            <w:bottom w:val="none" w:sz="0" w:space="0" w:color="auto"/>
                                            <w:right w:val="none" w:sz="0" w:space="0" w:color="auto"/>
                                          </w:divBdr>
                                          <w:divsChild>
                                            <w:div w:id="19917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813789">
      <w:bodyDiv w:val="1"/>
      <w:marLeft w:val="0"/>
      <w:marRight w:val="0"/>
      <w:marTop w:val="0"/>
      <w:marBottom w:val="0"/>
      <w:divBdr>
        <w:top w:val="single" w:sz="12" w:space="0" w:color="767575"/>
        <w:left w:val="none" w:sz="0" w:space="0" w:color="auto"/>
        <w:bottom w:val="none" w:sz="0" w:space="0" w:color="auto"/>
        <w:right w:val="none" w:sz="0" w:space="0" w:color="auto"/>
      </w:divBdr>
      <w:divsChild>
        <w:div w:id="1341852994">
          <w:marLeft w:val="0"/>
          <w:marRight w:val="0"/>
          <w:marTop w:val="0"/>
          <w:marBottom w:val="0"/>
          <w:divBdr>
            <w:top w:val="none" w:sz="0" w:space="0" w:color="auto"/>
            <w:left w:val="none" w:sz="0" w:space="0" w:color="auto"/>
            <w:bottom w:val="none" w:sz="0" w:space="0" w:color="auto"/>
            <w:right w:val="none" w:sz="0" w:space="0" w:color="auto"/>
          </w:divBdr>
          <w:divsChild>
            <w:div w:id="1112093898">
              <w:marLeft w:val="0"/>
              <w:marRight w:val="0"/>
              <w:marTop w:val="0"/>
              <w:marBottom w:val="0"/>
              <w:divBdr>
                <w:top w:val="none" w:sz="0" w:space="0" w:color="auto"/>
                <w:left w:val="none" w:sz="0" w:space="0" w:color="auto"/>
                <w:bottom w:val="none" w:sz="0" w:space="0" w:color="auto"/>
                <w:right w:val="none" w:sz="0" w:space="0" w:color="auto"/>
              </w:divBdr>
              <w:divsChild>
                <w:div w:id="19499696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47618949">
                      <w:marLeft w:val="300"/>
                      <w:marRight w:val="0"/>
                      <w:marTop w:val="0"/>
                      <w:marBottom w:val="0"/>
                      <w:divBdr>
                        <w:top w:val="none" w:sz="0" w:space="0" w:color="auto"/>
                        <w:left w:val="none" w:sz="0" w:space="0" w:color="auto"/>
                        <w:bottom w:val="none" w:sz="0" w:space="0" w:color="auto"/>
                        <w:right w:val="none" w:sz="0" w:space="0" w:color="auto"/>
                      </w:divBdr>
                      <w:divsChild>
                        <w:div w:id="852643365">
                          <w:marLeft w:val="0"/>
                          <w:marRight w:val="0"/>
                          <w:marTop w:val="0"/>
                          <w:marBottom w:val="0"/>
                          <w:divBdr>
                            <w:top w:val="none" w:sz="0" w:space="0" w:color="auto"/>
                            <w:left w:val="none" w:sz="0" w:space="0" w:color="auto"/>
                            <w:bottom w:val="none" w:sz="0" w:space="0" w:color="auto"/>
                            <w:right w:val="none" w:sz="0" w:space="0" w:color="auto"/>
                          </w:divBdr>
                          <w:divsChild>
                            <w:div w:id="746221360">
                              <w:marLeft w:val="0"/>
                              <w:marRight w:val="0"/>
                              <w:marTop w:val="0"/>
                              <w:marBottom w:val="0"/>
                              <w:divBdr>
                                <w:top w:val="none" w:sz="0" w:space="0" w:color="auto"/>
                                <w:left w:val="none" w:sz="0" w:space="0" w:color="auto"/>
                                <w:bottom w:val="none" w:sz="0" w:space="0" w:color="auto"/>
                                <w:right w:val="none" w:sz="0" w:space="0" w:color="auto"/>
                              </w:divBdr>
                              <w:divsChild>
                                <w:div w:id="1273055932">
                                  <w:marLeft w:val="0"/>
                                  <w:marRight w:val="0"/>
                                  <w:marTop w:val="0"/>
                                  <w:marBottom w:val="0"/>
                                  <w:divBdr>
                                    <w:top w:val="none" w:sz="0" w:space="0" w:color="auto"/>
                                    <w:left w:val="none" w:sz="0" w:space="0" w:color="auto"/>
                                    <w:bottom w:val="none" w:sz="0" w:space="0" w:color="auto"/>
                                    <w:right w:val="none" w:sz="0" w:space="0" w:color="auto"/>
                                  </w:divBdr>
                                  <w:divsChild>
                                    <w:div w:id="905801701">
                                      <w:marLeft w:val="0"/>
                                      <w:marRight w:val="0"/>
                                      <w:marTop w:val="0"/>
                                      <w:marBottom w:val="0"/>
                                      <w:divBdr>
                                        <w:top w:val="none" w:sz="0" w:space="0" w:color="auto"/>
                                        <w:left w:val="none" w:sz="0" w:space="0" w:color="auto"/>
                                        <w:bottom w:val="none" w:sz="0" w:space="0" w:color="auto"/>
                                        <w:right w:val="none" w:sz="0" w:space="0" w:color="auto"/>
                                      </w:divBdr>
                                      <w:divsChild>
                                        <w:div w:id="1653437573">
                                          <w:marLeft w:val="0"/>
                                          <w:marRight w:val="0"/>
                                          <w:marTop w:val="0"/>
                                          <w:marBottom w:val="0"/>
                                          <w:divBdr>
                                            <w:top w:val="none" w:sz="0" w:space="0" w:color="auto"/>
                                            <w:left w:val="none" w:sz="0" w:space="0" w:color="auto"/>
                                            <w:bottom w:val="none" w:sz="0" w:space="0" w:color="auto"/>
                                            <w:right w:val="none" w:sz="0" w:space="0" w:color="auto"/>
                                          </w:divBdr>
                                          <w:divsChild>
                                            <w:div w:id="401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622158">
      <w:bodyDiv w:val="1"/>
      <w:marLeft w:val="0"/>
      <w:marRight w:val="0"/>
      <w:marTop w:val="0"/>
      <w:marBottom w:val="0"/>
      <w:divBdr>
        <w:top w:val="none" w:sz="0" w:space="0" w:color="auto"/>
        <w:left w:val="none" w:sz="0" w:space="0" w:color="auto"/>
        <w:bottom w:val="none" w:sz="0" w:space="0" w:color="auto"/>
        <w:right w:val="none" w:sz="0" w:space="0" w:color="auto"/>
      </w:divBdr>
    </w:div>
    <w:div w:id="1041787465">
      <w:bodyDiv w:val="1"/>
      <w:marLeft w:val="0"/>
      <w:marRight w:val="0"/>
      <w:marTop w:val="0"/>
      <w:marBottom w:val="0"/>
      <w:divBdr>
        <w:top w:val="none" w:sz="0" w:space="0" w:color="auto"/>
        <w:left w:val="none" w:sz="0" w:space="0" w:color="auto"/>
        <w:bottom w:val="none" w:sz="0" w:space="0" w:color="auto"/>
        <w:right w:val="none" w:sz="0" w:space="0" w:color="auto"/>
      </w:divBdr>
    </w:div>
    <w:div w:id="1061827062">
      <w:bodyDiv w:val="1"/>
      <w:marLeft w:val="0"/>
      <w:marRight w:val="0"/>
      <w:marTop w:val="0"/>
      <w:marBottom w:val="0"/>
      <w:divBdr>
        <w:top w:val="none" w:sz="0" w:space="0" w:color="auto"/>
        <w:left w:val="none" w:sz="0" w:space="0" w:color="auto"/>
        <w:bottom w:val="none" w:sz="0" w:space="0" w:color="auto"/>
        <w:right w:val="none" w:sz="0" w:space="0" w:color="auto"/>
      </w:divBdr>
      <w:divsChild>
        <w:div w:id="1883861385">
          <w:marLeft w:val="0"/>
          <w:marRight w:val="0"/>
          <w:marTop w:val="0"/>
          <w:marBottom w:val="0"/>
          <w:divBdr>
            <w:top w:val="none" w:sz="0" w:space="0" w:color="auto"/>
            <w:left w:val="none" w:sz="0" w:space="0" w:color="auto"/>
            <w:bottom w:val="none" w:sz="0" w:space="0" w:color="auto"/>
            <w:right w:val="none" w:sz="0" w:space="0" w:color="auto"/>
          </w:divBdr>
          <w:divsChild>
            <w:div w:id="139658026">
              <w:marLeft w:val="0"/>
              <w:marRight w:val="0"/>
              <w:marTop w:val="0"/>
              <w:marBottom w:val="0"/>
              <w:divBdr>
                <w:top w:val="none" w:sz="0" w:space="0" w:color="auto"/>
                <w:left w:val="none" w:sz="0" w:space="0" w:color="auto"/>
                <w:bottom w:val="none" w:sz="0" w:space="0" w:color="auto"/>
                <w:right w:val="none" w:sz="0" w:space="0" w:color="auto"/>
              </w:divBdr>
              <w:divsChild>
                <w:div w:id="2104908837">
                  <w:marLeft w:val="0"/>
                  <w:marRight w:val="0"/>
                  <w:marTop w:val="0"/>
                  <w:marBottom w:val="0"/>
                  <w:divBdr>
                    <w:top w:val="none" w:sz="0" w:space="0" w:color="auto"/>
                    <w:left w:val="none" w:sz="0" w:space="0" w:color="auto"/>
                    <w:bottom w:val="none" w:sz="0" w:space="0" w:color="auto"/>
                    <w:right w:val="none" w:sz="0" w:space="0" w:color="auto"/>
                  </w:divBdr>
                  <w:divsChild>
                    <w:div w:id="1564869806">
                      <w:marLeft w:val="0"/>
                      <w:marRight w:val="0"/>
                      <w:marTop w:val="0"/>
                      <w:marBottom w:val="0"/>
                      <w:divBdr>
                        <w:top w:val="none" w:sz="0" w:space="0" w:color="auto"/>
                        <w:left w:val="none" w:sz="0" w:space="0" w:color="auto"/>
                        <w:bottom w:val="none" w:sz="0" w:space="0" w:color="auto"/>
                        <w:right w:val="none" w:sz="0" w:space="0" w:color="auto"/>
                      </w:divBdr>
                      <w:divsChild>
                        <w:div w:id="8631309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3704940">
                              <w:marLeft w:val="0"/>
                              <w:marRight w:val="0"/>
                              <w:marTop w:val="0"/>
                              <w:marBottom w:val="0"/>
                              <w:divBdr>
                                <w:top w:val="none" w:sz="0" w:space="0" w:color="auto"/>
                                <w:left w:val="none" w:sz="0" w:space="0" w:color="auto"/>
                                <w:bottom w:val="none" w:sz="0" w:space="0" w:color="auto"/>
                                <w:right w:val="none" w:sz="0" w:space="0" w:color="auto"/>
                              </w:divBdr>
                              <w:divsChild>
                                <w:div w:id="852304423">
                                  <w:marLeft w:val="0"/>
                                  <w:marRight w:val="0"/>
                                  <w:marTop w:val="0"/>
                                  <w:marBottom w:val="0"/>
                                  <w:divBdr>
                                    <w:top w:val="none" w:sz="0" w:space="0" w:color="auto"/>
                                    <w:left w:val="none" w:sz="0" w:space="0" w:color="auto"/>
                                    <w:bottom w:val="none" w:sz="0" w:space="0" w:color="auto"/>
                                    <w:right w:val="none" w:sz="0" w:space="0" w:color="auto"/>
                                  </w:divBdr>
                                  <w:divsChild>
                                    <w:div w:id="1153060554">
                                      <w:marLeft w:val="0"/>
                                      <w:marRight w:val="0"/>
                                      <w:marTop w:val="0"/>
                                      <w:marBottom w:val="0"/>
                                      <w:divBdr>
                                        <w:top w:val="none" w:sz="0" w:space="0" w:color="auto"/>
                                        <w:left w:val="none" w:sz="0" w:space="0" w:color="auto"/>
                                        <w:bottom w:val="none" w:sz="0" w:space="0" w:color="auto"/>
                                        <w:right w:val="none" w:sz="0" w:space="0" w:color="auto"/>
                                      </w:divBdr>
                                      <w:divsChild>
                                        <w:div w:id="1453983913">
                                          <w:marLeft w:val="0"/>
                                          <w:marRight w:val="0"/>
                                          <w:marTop w:val="0"/>
                                          <w:marBottom w:val="0"/>
                                          <w:divBdr>
                                            <w:top w:val="none" w:sz="0" w:space="0" w:color="auto"/>
                                            <w:left w:val="none" w:sz="0" w:space="0" w:color="auto"/>
                                            <w:bottom w:val="none" w:sz="0" w:space="0" w:color="auto"/>
                                            <w:right w:val="none" w:sz="0" w:space="0" w:color="auto"/>
                                          </w:divBdr>
                                          <w:divsChild>
                                            <w:div w:id="246306627">
                                              <w:marLeft w:val="0"/>
                                              <w:marRight w:val="0"/>
                                              <w:marTop w:val="0"/>
                                              <w:marBottom w:val="0"/>
                                              <w:divBdr>
                                                <w:top w:val="none" w:sz="0" w:space="0" w:color="auto"/>
                                                <w:left w:val="none" w:sz="0" w:space="0" w:color="auto"/>
                                                <w:bottom w:val="none" w:sz="0" w:space="0" w:color="auto"/>
                                                <w:right w:val="none" w:sz="0" w:space="0" w:color="auto"/>
                                              </w:divBdr>
                                              <w:divsChild>
                                                <w:div w:id="1718897690">
                                                  <w:marLeft w:val="0"/>
                                                  <w:marRight w:val="0"/>
                                                  <w:marTop w:val="0"/>
                                                  <w:marBottom w:val="0"/>
                                                  <w:divBdr>
                                                    <w:top w:val="none" w:sz="0" w:space="0" w:color="auto"/>
                                                    <w:left w:val="none" w:sz="0" w:space="0" w:color="auto"/>
                                                    <w:bottom w:val="none" w:sz="0" w:space="0" w:color="auto"/>
                                                    <w:right w:val="none" w:sz="0" w:space="0" w:color="auto"/>
                                                  </w:divBdr>
                                                </w:div>
                                              </w:divsChild>
                                            </w:div>
                                            <w:div w:id="457067935">
                                              <w:marLeft w:val="0"/>
                                              <w:marRight w:val="0"/>
                                              <w:marTop w:val="0"/>
                                              <w:marBottom w:val="0"/>
                                              <w:divBdr>
                                                <w:top w:val="none" w:sz="0" w:space="0" w:color="auto"/>
                                                <w:left w:val="none" w:sz="0" w:space="0" w:color="auto"/>
                                                <w:bottom w:val="none" w:sz="0" w:space="0" w:color="auto"/>
                                                <w:right w:val="none" w:sz="0" w:space="0" w:color="auto"/>
                                              </w:divBdr>
                                              <w:divsChild>
                                                <w:div w:id="267005939">
                                                  <w:marLeft w:val="0"/>
                                                  <w:marRight w:val="0"/>
                                                  <w:marTop w:val="0"/>
                                                  <w:marBottom w:val="0"/>
                                                  <w:divBdr>
                                                    <w:top w:val="none" w:sz="0" w:space="0" w:color="auto"/>
                                                    <w:left w:val="none" w:sz="0" w:space="0" w:color="auto"/>
                                                    <w:bottom w:val="none" w:sz="0" w:space="0" w:color="auto"/>
                                                    <w:right w:val="none" w:sz="0" w:space="0" w:color="auto"/>
                                                  </w:divBdr>
                                                  <w:divsChild>
                                                    <w:div w:id="9860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4094">
                                              <w:marLeft w:val="0"/>
                                              <w:marRight w:val="0"/>
                                              <w:marTop w:val="0"/>
                                              <w:marBottom w:val="0"/>
                                              <w:divBdr>
                                                <w:top w:val="none" w:sz="0" w:space="0" w:color="auto"/>
                                                <w:left w:val="none" w:sz="0" w:space="0" w:color="auto"/>
                                                <w:bottom w:val="none" w:sz="0" w:space="0" w:color="auto"/>
                                                <w:right w:val="none" w:sz="0" w:space="0" w:color="auto"/>
                                              </w:divBdr>
                                              <w:divsChild>
                                                <w:div w:id="1867323858">
                                                  <w:marLeft w:val="0"/>
                                                  <w:marRight w:val="0"/>
                                                  <w:marTop w:val="0"/>
                                                  <w:marBottom w:val="0"/>
                                                  <w:divBdr>
                                                    <w:top w:val="none" w:sz="0" w:space="0" w:color="auto"/>
                                                    <w:left w:val="none" w:sz="0" w:space="0" w:color="auto"/>
                                                    <w:bottom w:val="none" w:sz="0" w:space="0" w:color="auto"/>
                                                    <w:right w:val="none" w:sz="0" w:space="0" w:color="auto"/>
                                                  </w:divBdr>
                                                  <w:divsChild>
                                                    <w:div w:id="19948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7314">
                                              <w:marLeft w:val="0"/>
                                              <w:marRight w:val="0"/>
                                              <w:marTop w:val="0"/>
                                              <w:marBottom w:val="0"/>
                                              <w:divBdr>
                                                <w:top w:val="none" w:sz="0" w:space="0" w:color="auto"/>
                                                <w:left w:val="none" w:sz="0" w:space="0" w:color="auto"/>
                                                <w:bottom w:val="none" w:sz="0" w:space="0" w:color="auto"/>
                                                <w:right w:val="none" w:sz="0" w:space="0" w:color="auto"/>
                                              </w:divBdr>
                                              <w:divsChild>
                                                <w:div w:id="1634629102">
                                                  <w:marLeft w:val="0"/>
                                                  <w:marRight w:val="0"/>
                                                  <w:marTop w:val="0"/>
                                                  <w:marBottom w:val="0"/>
                                                  <w:divBdr>
                                                    <w:top w:val="none" w:sz="0" w:space="0" w:color="auto"/>
                                                    <w:left w:val="none" w:sz="0" w:space="0" w:color="auto"/>
                                                    <w:bottom w:val="none" w:sz="0" w:space="0" w:color="auto"/>
                                                    <w:right w:val="none" w:sz="0" w:space="0" w:color="auto"/>
                                                  </w:divBdr>
                                                  <w:divsChild>
                                                    <w:div w:id="12174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507793">
      <w:bodyDiv w:val="1"/>
      <w:marLeft w:val="0"/>
      <w:marRight w:val="0"/>
      <w:marTop w:val="0"/>
      <w:marBottom w:val="0"/>
      <w:divBdr>
        <w:top w:val="single" w:sz="12" w:space="0" w:color="767575"/>
        <w:left w:val="none" w:sz="0" w:space="0" w:color="auto"/>
        <w:bottom w:val="none" w:sz="0" w:space="0" w:color="auto"/>
        <w:right w:val="none" w:sz="0" w:space="0" w:color="auto"/>
      </w:divBdr>
      <w:divsChild>
        <w:div w:id="1552154652">
          <w:marLeft w:val="0"/>
          <w:marRight w:val="0"/>
          <w:marTop w:val="0"/>
          <w:marBottom w:val="0"/>
          <w:divBdr>
            <w:top w:val="none" w:sz="0" w:space="0" w:color="auto"/>
            <w:left w:val="none" w:sz="0" w:space="0" w:color="auto"/>
            <w:bottom w:val="none" w:sz="0" w:space="0" w:color="auto"/>
            <w:right w:val="none" w:sz="0" w:space="0" w:color="auto"/>
          </w:divBdr>
          <w:divsChild>
            <w:div w:id="1190992400">
              <w:marLeft w:val="0"/>
              <w:marRight w:val="0"/>
              <w:marTop w:val="0"/>
              <w:marBottom w:val="0"/>
              <w:divBdr>
                <w:top w:val="none" w:sz="0" w:space="0" w:color="auto"/>
                <w:left w:val="none" w:sz="0" w:space="0" w:color="auto"/>
                <w:bottom w:val="none" w:sz="0" w:space="0" w:color="auto"/>
                <w:right w:val="none" w:sz="0" w:space="0" w:color="auto"/>
              </w:divBdr>
              <w:divsChild>
                <w:div w:id="122744702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10467397">
                      <w:marLeft w:val="300"/>
                      <w:marRight w:val="0"/>
                      <w:marTop w:val="0"/>
                      <w:marBottom w:val="0"/>
                      <w:divBdr>
                        <w:top w:val="none" w:sz="0" w:space="0" w:color="auto"/>
                        <w:left w:val="none" w:sz="0" w:space="0" w:color="auto"/>
                        <w:bottom w:val="none" w:sz="0" w:space="0" w:color="auto"/>
                        <w:right w:val="none" w:sz="0" w:space="0" w:color="auto"/>
                      </w:divBdr>
                      <w:divsChild>
                        <w:div w:id="1159030398">
                          <w:marLeft w:val="0"/>
                          <w:marRight w:val="0"/>
                          <w:marTop w:val="0"/>
                          <w:marBottom w:val="0"/>
                          <w:divBdr>
                            <w:top w:val="none" w:sz="0" w:space="0" w:color="auto"/>
                            <w:left w:val="none" w:sz="0" w:space="0" w:color="auto"/>
                            <w:bottom w:val="none" w:sz="0" w:space="0" w:color="auto"/>
                            <w:right w:val="none" w:sz="0" w:space="0" w:color="auto"/>
                          </w:divBdr>
                          <w:divsChild>
                            <w:div w:id="1147472632">
                              <w:marLeft w:val="0"/>
                              <w:marRight w:val="0"/>
                              <w:marTop w:val="0"/>
                              <w:marBottom w:val="0"/>
                              <w:divBdr>
                                <w:top w:val="none" w:sz="0" w:space="0" w:color="auto"/>
                                <w:left w:val="none" w:sz="0" w:space="0" w:color="auto"/>
                                <w:bottom w:val="none" w:sz="0" w:space="0" w:color="auto"/>
                                <w:right w:val="none" w:sz="0" w:space="0" w:color="auto"/>
                              </w:divBdr>
                              <w:divsChild>
                                <w:div w:id="1046100634">
                                  <w:marLeft w:val="0"/>
                                  <w:marRight w:val="0"/>
                                  <w:marTop w:val="0"/>
                                  <w:marBottom w:val="0"/>
                                  <w:divBdr>
                                    <w:top w:val="none" w:sz="0" w:space="0" w:color="auto"/>
                                    <w:left w:val="none" w:sz="0" w:space="0" w:color="auto"/>
                                    <w:bottom w:val="none" w:sz="0" w:space="0" w:color="auto"/>
                                    <w:right w:val="none" w:sz="0" w:space="0" w:color="auto"/>
                                  </w:divBdr>
                                  <w:divsChild>
                                    <w:div w:id="2119714792">
                                      <w:marLeft w:val="0"/>
                                      <w:marRight w:val="0"/>
                                      <w:marTop w:val="0"/>
                                      <w:marBottom w:val="0"/>
                                      <w:divBdr>
                                        <w:top w:val="none" w:sz="0" w:space="0" w:color="auto"/>
                                        <w:left w:val="none" w:sz="0" w:space="0" w:color="auto"/>
                                        <w:bottom w:val="none" w:sz="0" w:space="0" w:color="auto"/>
                                        <w:right w:val="none" w:sz="0" w:space="0" w:color="auto"/>
                                      </w:divBdr>
                                      <w:divsChild>
                                        <w:div w:id="1034574604">
                                          <w:marLeft w:val="0"/>
                                          <w:marRight w:val="0"/>
                                          <w:marTop w:val="0"/>
                                          <w:marBottom w:val="0"/>
                                          <w:divBdr>
                                            <w:top w:val="none" w:sz="0" w:space="0" w:color="auto"/>
                                            <w:left w:val="none" w:sz="0" w:space="0" w:color="auto"/>
                                            <w:bottom w:val="none" w:sz="0" w:space="0" w:color="auto"/>
                                            <w:right w:val="none" w:sz="0" w:space="0" w:color="auto"/>
                                          </w:divBdr>
                                          <w:divsChild>
                                            <w:div w:id="8395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8471">
      <w:bodyDiv w:val="1"/>
      <w:marLeft w:val="0"/>
      <w:marRight w:val="0"/>
      <w:marTop w:val="0"/>
      <w:marBottom w:val="0"/>
      <w:divBdr>
        <w:top w:val="single" w:sz="12" w:space="0" w:color="767575"/>
        <w:left w:val="none" w:sz="0" w:space="0" w:color="auto"/>
        <w:bottom w:val="none" w:sz="0" w:space="0" w:color="auto"/>
        <w:right w:val="none" w:sz="0" w:space="0" w:color="auto"/>
      </w:divBdr>
      <w:divsChild>
        <w:div w:id="848568578">
          <w:marLeft w:val="0"/>
          <w:marRight w:val="0"/>
          <w:marTop w:val="0"/>
          <w:marBottom w:val="0"/>
          <w:divBdr>
            <w:top w:val="none" w:sz="0" w:space="0" w:color="auto"/>
            <w:left w:val="none" w:sz="0" w:space="0" w:color="auto"/>
            <w:bottom w:val="none" w:sz="0" w:space="0" w:color="auto"/>
            <w:right w:val="none" w:sz="0" w:space="0" w:color="auto"/>
          </w:divBdr>
          <w:divsChild>
            <w:div w:id="139464826">
              <w:marLeft w:val="0"/>
              <w:marRight w:val="0"/>
              <w:marTop w:val="0"/>
              <w:marBottom w:val="0"/>
              <w:divBdr>
                <w:top w:val="none" w:sz="0" w:space="0" w:color="auto"/>
                <w:left w:val="none" w:sz="0" w:space="0" w:color="auto"/>
                <w:bottom w:val="none" w:sz="0" w:space="0" w:color="auto"/>
                <w:right w:val="none" w:sz="0" w:space="0" w:color="auto"/>
              </w:divBdr>
              <w:divsChild>
                <w:div w:id="10150379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88746296">
                      <w:marLeft w:val="300"/>
                      <w:marRight w:val="0"/>
                      <w:marTop w:val="0"/>
                      <w:marBottom w:val="0"/>
                      <w:divBdr>
                        <w:top w:val="none" w:sz="0" w:space="0" w:color="auto"/>
                        <w:left w:val="none" w:sz="0" w:space="0" w:color="auto"/>
                        <w:bottom w:val="none" w:sz="0" w:space="0" w:color="auto"/>
                        <w:right w:val="none" w:sz="0" w:space="0" w:color="auto"/>
                      </w:divBdr>
                      <w:divsChild>
                        <w:div w:id="2144959836">
                          <w:marLeft w:val="0"/>
                          <w:marRight w:val="0"/>
                          <w:marTop w:val="0"/>
                          <w:marBottom w:val="0"/>
                          <w:divBdr>
                            <w:top w:val="none" w:sz="0" w:space="0" w:color="auto"/>
                            <w:left w:val="none" w:sz="0" w:space="0" w:color="auto"/>
                            <w:bottom w:val="none" w:sz="0" w:space="0" w:color="auto"/>
                            <w:right w:val="none" w:sz="0" w:space="0" w:color="auto"/>
                          </w:divBdr>
                          <w:divsChild>
                            <w:div w:id="721297280">
                              <w:marLeft w:val="0"/>
                              <w:marRight w:val="0"/>
                              <w:marTop w:val="0"/>
                              <w:marBottom w:val="0"/>
                              <w:divBdr>
                                <w:top w:val="none" w:sz="0" w:space="0" w:color="auto"/>
                                <w:left w:val="none" w:sz="0" w:space="0" w:color="auto"/>
                                <w:bottom w:val="none" w:sz="0" w:space="0" w:color="auto"/>
                                <w:right w:val="none" w:sz="0" w:space="0" w:color="auto"/>
                              </w:divBdr>
                              <w:divsChild>
                                <w:div w:id="30234131">
                                  <w:marLeft w:val="0"/>
                                  <w:marRight w:val="0"/>
                                  <w:marTop w:val="0"/>
                                  <w:marBottom w:val="0"/>
                                  <w:divBdr>
                                    <w:top w:val="none" w:sz="0" w:space="0" w:color="auto"/>
                                    <w:left w:val="none" w:sz="0" w:space="0" w:color="auto"/>
                                    <w:bottom w:val="none" w:sz="0" w:space="0" w:color="auto"/>
                                    <w:right w:val="none" w:sz="0" w:space="0" w:color="auto"/>
                                  </w:divBdr>
                                  <w:divsChild>
                                    <w:div w:id="1559782280">
                                      <w:marLeft w:val="0"/>
                                      <w:marRight w:val="0"/>
                                      <w:marTop w:val="0"/>
                                      <w:marBottom w:val="0"/>
                                      <w:divBdr>
                                        <w:top w:val="none" w:sz="0" w:space="0" w:color="auto"/>
                                        <w:left w:val="none" w:sz="0" w:space="0" w:color="auto"/>
                                        <w:bottom w:val="none" w:sz="0" w:space="0" w:color="auto"/>
                                        <w:right w:val="none" w:sz="0" w:space="0" w:color="auto"/>
                                      </w:divBdr>
                                      <w:divsChild>
                                        <w:div w:id="20181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236057">
      <w:bodyDiv w:val="1"/>
      <w:marLeft w:val="0"/>
      <w:marRight w:val="0"/>
      <w:marTop w:val="0"/>
      <w:marBottom w:val="0"/>
      <w:divBdr>
        <w:top w:val="single" w:sz="12" w:space="0" w:color="767575"/>
        <w:left w:val="none" w:sz="0" w:space="0" w:color="auto"/>
        <w:bottom w:val="none" w:sz="0" w:space="0" w:color="auto"/>
        <w:right w:val="none" w:sz="0" w:space="0" w:color="auto"/>
      </w:divBdr>
      <w:divsChild>
        <w:div w:id="192770728">
          <w:marLeft w:val="0"/>
          <w:marRight w:val="0"/>
          <w:marTop w:val="0"/>
          <w:marBottom w:val="0"/>
          <w:divBdr>
            <w:top w:val="none" w:sz="0" w:space="0" w:color="auto"/>
            <w:left w:val="none" w:sz="0" w:space="0" w:color="auto"/>
            <w:bottom w:val="none" w:sz="0" w:space="0" w:color="auto"/>
            <w:right w:val="none" w:sz="0" w:space="0" w:color="auto"/>
          </w:divBdr>
          <w:divsChild>
            <w:div w:id="1556964486">
              <w:marLeft w:val="0"/>
              <w:marRight w:val="0"/>
              <w:marTop w:val="0"/>
              <w:marBottom w:val="0"/>
              <w:divBdr>
                <w:top w:val="none" w:sz="0" w:space="0" w:color="auto"/>
                <w:left w:val="none" w:sz="0" w:space="0" w:color="auto"/>
                <w:bottom w:val="none" w:sz="0" w:space="0" w:color="auto"/>
                <w:right w:val="none" w:sz="0" w:space="0" w:color="auto"/>
              </w:divBdr>
              <w:divsChild>
                <w:div w:id="210260644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11504166">
                      <w:marLeft w:val="300"/>
                      <w:marRight w:val="0"/>
                      <w:marTop w:val="0"/>
                      <w:marBottom w:val="0"/>
                      <w:divBdr>
                        <w:top w:val="none" w:sz="0" w:space="0" w:color="auto"/>
                        <w:left w:val="none" w:sz="0" w:space="0" w:color="auto"/>
                        <w:bottom w:val="none" w:sz="0" w:space="0" w:color="auto"/>
                        <w:right w:val="none" w:sz="0" w:space="0" w:color="auto"/>
                      </w:divBdr>
                      <w:divsChild>
                        <w:div w:id="1558082447">
                          <w:marLeft w:val="0"/>
                          <w:marRight w:val="0"/>
                          <w:marTop w:val="0"/>
                          <w:marBottom w:val="0"/>
                          <w:divBdr>
                            <w:top w:val="none" w:sz="0" w:space="0" w:color="auto"/>
                            <w:left w:val="none" w:sz="0" w:space="0" w:color="auto"/>
                            <w:bottom w:val="none" w:sz="0" w:space="0" w:color="auto"/>
                            <w:right w:val="none" w:sz="0" w:space="0" w:color="auto"/>
                          </w:divBdr>
                          <w:divsChild>
                            <w:div w:id="1570191380">
                              <w:marLeft w:val="0"/>
                              <w:marRight w:val="0"/>
                              <w:marTop w:val="0"/>
                              <w:marBottom w:val="0"/>
                              <w:divBdr>
                                <w:top w:val="none" w:sz="0" w:space="0" w:color="auto"/>
                                <w:left w:val="none" w:sz="0" w:space="0" w:color="auto"/>
                                <w:bottom w:val="none" w:sz="0" w:space="0" w:color="auto"/>
                                <w:right w:val="none" w:sz="0" w:space="0" w:color="auto"/>
                              </w:divBdr>
                              <w:divsChild>
                                <w:div w:id="189494666">
                                  <w:marLeft w:val="0"/>
                                  <w:marRight w:val="0"/>
                                  <w:marTop w:val="0"/>
                                  <w:marBottom w:val="0"/>
                                  <w:divBdr>
                                    <w:top w:val="none" w:sz="0" w:space="0" w:color="auto"/>
                                    <w:left w:val="none" w:sz="0" w:space="0" w:color="auto"/>
                                    <w:bottom w:val="none" w:sz="0" w:space="0" w:color="auto"/>
                                    <w:right w:val="none" w:sz="0" w:space="0" w:color="auto"/>
                                  </w:divBdr>
                                  <w:divsChild>
                                    <w:div w:id="813647257">
                                      <w:marLeft w:val="0"/>
                                      <w:marRight w:val="0"/>
                                      <w:marTop w:val="0"/>
                                      <w:marBottom w:val="0"/>
                                      <w:divBdr>
                                        <w:top w:val="none" w:sz="0" w:space="0" w:color="auto"/>
                                        <w:left w:val="none" w:sz="0" w:space="0" w:color="auto"/>
                                        <w:bottom w:val="none" w:sz="0" w:space="0" w:color="auto"/>
                                        <w:right w:val="none" w:sz="0" w:space="0" w:color="auto"/>
                                      </w:divBdr>
                                      <w:divsChild>
                                        <w:div w:id="615256560">
                                          <w:marLeft w:val="0"/>
                                          <w:marRight w:val="0"/>
                                          <w:marTop w:val="0"/>
                                          <w:marBottom w:val="0"/>
                                          <w:divBdr>
                                            <w:top w:val="none" w:sz="0" w:space="0" w:color="auto"/>
                                            <w:left w:val="none" w:sz="0" w:space="0" w:color="auto"/>
                                            <w:bottom w:val="none" w:sz="0" w:space="0" w:color="auto"/>
                                            <w:right w:val="none" w:sz="0" w:space="0" w:color="auto"/>
                                          </w:divBdr>
                                          <w:divsChild>
                                            <w:div w:id="5377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364068">
      <w:bodyDiv w:val="1"/>
      <w:marLeft w:val="0"/>
      <w:marRight w:val="0"/>
      <w:marTop w:val="0"/>
      <w:marBottom w:val="0"/>
      <w:divBdr>
        <w:top w:val="none" w:sz="0" w:space="0" w:color="auto"/>
        <w:left w:val="none" w:sz="0" w:space="0" w:color="auto"/>
        <w:bottom w:val="none" w:sz="0" w:space="0" w:color="auto"/>
        <w:right w:val="none" w:sz="0" w:space="0" w:color="auto"/>
      </w:divBdr>
    </w:div>
    <w:div w:id="1438677871">
      <w:bodyDiv w:val="1"/>
      <w:marLeft w:val="0"/>
      <w:marRight w:val="0"/>
      <w:marTop w:val="0"/>
      <w:marBottom w:val="0"/>
      <w:divBdr>
        <w:top w:val="none" w:sz="0" w:space="0" w:color="auto"/>
        <w:left w:val="none" w:sz="0" w:space="0" w:color="auto"/>
        <w:bottom w:val="none" w:sz="0" w:space="0" w:color="auto"/>
        <w:right w:val="none" w:sz="0" w:space="0" w:color="auto"/>
      </w:divBdr>
    </w:div>
    <w:div w:id="1479954648">
      <w:bodyDiv w:val="1"/>
      <w:marLeft w:val="0"/>
      <w:marRight w:val="0"/>
      <w:marTop w:val="0"/>
      <w:marBottom w:val="0"/>
      <w:divBdr>
        <w:top w:val="none" w:sz="0" w:space="0" w:color="auto"/>
        <w:left w:val="none" w:sz="0" w:space="0" w:color="auto"/>
        <w:bottom w:val="none" w:sz="0" w:space="0" w:color="auto"/>
        <w:right w:val="none" w:sz="0" w:space="0" w:color="auto"/>
      </w:divBdr>
    </w:div>
    <w:div w:id="1504129868">
      <w:bodyDiv w:val="1"/>
      <w:marLeft w:val="0"/>
      <w:marRight w:val="0"/>
      <w:marTop w:val="0"/>
      <w:marBottom w:val="0"/>
      <w:divBdr>
        <w:top w:val="single" w:sz="12" w:space="0" w:color="767575"/>
        <w:left w:val="none" w:sz="0" w:space="0" w:color="auto"/>
        <w:bottom w:val="none" w:sz="0" w:space="0" w:color="auto"/>
        <w:right w:val="none" w:sz="0" w:space="0" w:color="auto"/>
      </w:divBdr>
      <w:divsChild>
        <w:div w:id="540361178">
          <w:marLeft w:val="0"/>
          <w:marRight w:val="0"/>
          <w:marTop w:val="0"/>
          <w:marBottom w:val="0"/>
          <w:divBdr>
            <w:top w:val="none" w:sz="0" w:space="0" w:color="auto"/>
            <w:left w:val="none" w:sz="0" w:space="0" w:color="auto"/>
            <w:bottom w:val="none" w:sz="0" w:space="0" w:color="auto"/>
            <w:right w:val="none" w:sz="0" w:space="0" w:color="auto"/>
          </w:divBdr>
          <w:divsChild>
            <w:div w:id="167449278">
              <w:marLeft w:val="0"/>
              <w:marRight w:val="0"/>
              <w:marTop w:val="0"/>
              <w:marBottom w:val="0"/>
              <w:divBdr>
                <w:top w:val="none" w:sz="0" w:space="0" w:color="auto"/>
                <w:left w:val="none" w:sz="0" w:space="0" w:color="auto"/>
                <w:bottom w:val="none" w:sz="0" w:space="0" w:color="auto"/>
                <w:right w:val="none" w:sz="0" w:space="0" w:color="auto"/>
              </w:divBdr>
              <w:divsChild>
                <w:div w:id="27132794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13702041">
                      <w:marLeft w:val="300"/>
                      <w:marRight w:val="0"/>
                      <w:marTop w:val="0"/>
                      <w:marBottom w:val="0"/>
                      <w:divBdr>
                        <w:top w:val="none" w:sz="0" w:space="0" w:color="auto"/>
                        <w:left w:val="none" w:sz="0" w:space="0" w:color="auto"/>
                        <w:bottom w:val="none" w:sz="0" w:space="0" w:color="auto"/>
                        <w:right w:val="none" w:sz="0" w:space="0" w:color="auto"/>
                      </w:divBdr>
                      <w:divsChild>
                        <w:div w:id="1017730152">
                          <w:marLeft w:val="0"/>
                          <w:marRight w:val="0"/>
                          <w:marTop w:val="0"/>
                          <w:marBottom w:val="0"/>
                          <w:divBdr>
                            <w:top w:val="none" w:sz="0" w:space="0" w:color="auto"/>
                            <w:left w:val="none" w:sz="0" w:space="0" w:color="auto"/>
                            <w:bottom w:val="none" w:sz="0" w:space="0" w:color="auto"/>
                            <w:right w:val="none" w:sz="0" w:space="0" w:color="auto"/>
                          </w:divBdr>
                          <w:divsChild>
                            <w:div w:id="1170945443">
                              <w:marLeft w:val="0"/>
                              <w:marRight w:val="0"/>
                              <w:marTop w:val="0"/>
                              <w:marBottom w:val="0"/>
                              <w:divBdr>
                                <w:top w:val="none" w:sz="0" w:space="0" w:color="auto"/>
                                <w:left w:val="none" w:sz="0" w:space="0" w:color="auto"/>
                                <w:bottom w:val="none" w:sz="0" w:space="0" w:color="auto"/>
                                <w:right w:val="none" w:sz="0" w:space="0" w:color="auto"/>
                              </w:divBdr>
                              <w:divsChild>
                                <w:div w:id="411123118">
                                  <w:marLeft w:val="0"/>
                                  <w:marRight w:val="0"/>
                                  <w:marTop w:val="0"/>
                                  <w:marBottom w:val="0"/>
                                  <w:divBdr>
                                    <w:top w:val="none" w:sz="0" w:space="0" w:color="auto"/>
                                    <w:left w:val="none" w:sz="0" w:space="0" w:color="auto"/>
                                    <w:bottom w:val="none" w:sz="0" w:space="0" w:color="auto"/>
                                    <w:right w:val="none" w:sz="0" w:space="0" w:color="auto"/>
                                  </w:divBdr>
                                  <w:divsChild>
                                    <w:div w:id="1758214799">
                                      <w:marLeft w:val="0"/>
                                      <w:marRight w:val="0"/>
                                      <w:marTop w:val="0"/>
                                      <w:marBottom w:val="0"/>
                                      <w:divBdr>
                                        <w:top w:val="none" w:sz="0" w:space="0" w:color="auto"/>
                                        <w:left w:val="none" w:sz="0" w:space="0" w:color="auto"/>
                                        <w:bottom w:val="none" w:sz="0" w:space="0" w:color="auto"/>
                                        <w:right w:val="none" w:sz="0" w:space="0" w:color="auto"/>
                                      </w:divBdr>
                                      <w:divsChild>
                                        <w:div w:id="501048256">
                                          <w:marLeft w:val="0"/>
                                          <w:marRight w:val="0"/>
                                          <w:marTop w:val="0"/>
                                          <w:marBottom w:val="0"/>
                                          <w:divBdr>
                                            <w:top w:val="none" w:sz="0" w:space="0" w:color="auto"/>
                                            <w:left w:val="none" w:sz="0" w:space="0" w:color="auto"/>
                                            <w:bottom w:val="none" w:sz="0" w:space="0" w:color="auto"/>
                                            <w:right w:val="none" w:sz="0" w:space="0" w:color="auto"/>
                                          </w:divBdr>
                                          <w:divsChild>
                                            <w:div w:id="20000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958258">
      <w:bodyDiv w:val="1"/>
      <w:marLeft w:val="0"/>
      <w:marRight w:val="0"/>
      <w:marTop w:val="0"/>
      <w:marBottom w:val="0"/>
      <w:divBdr>
        <w:top w:val="none" w:sz="0" w:space="0" w:color="auto"/>
        <w:left w:val="none" w:sz="0" w:space="0" w:color="auto"/>
        <w:bottom w:val="none" w:sz="0" w:space="0" w:color="auto"/>
        <w:right w:val="none" w:sz="0" w:space="0" w:color="auto"/>
      </w:divBdr>
    </w:div>
    <w:div w:id="1559628538">
      <w:bodyDiv w:val="1"/>
      <w:marLeft w:val="0"/>
      <w:marRight w:val="0"/>
      <w:marTop w:val="0"/>
      <w:marBottom w:val="0"/>
      <w:divBdr>
        <w:top w:val="single" w:sz="12" w:space="0" w:color="767575"/>
        <w:left w:val="none" w:sz="0" w:space="0" w:color="auto"/>
        <w:bottom w:val="none" w:sz="0" w:space="0" w:color="auto"/>
        <w:right w:val="none" w:sz="0" w:space="0" w:color="auto"/>
      </w:divBdr>
      <w:divsChild>
        <w:div w:id="1005329075">
          <w:marLeft w:val="0"/>
          <w:marRight w:val="0"/>
          <w:marTop w:val="0"/>
          <w:marBottom w:val="0"/>
          <w:divBdr>
            <w:top w:val="none" w:sz="0" w:space="0" w:color="auto"/>
            <w:left w:val="none" w:sz="0" w:space="0" w:color="auto"/>
            <w:bottom w:val="none" w:sz="0" w:space="0" w:color="auto"/>
            <w:right w:val="none" w:sz="0" w:space="0" w:color="auto"/>
          </w:divBdr>
          <w:divsChild>
            <w:div w:id="1178277077">
              <w:marLeft w:val="0"/>
              <w:marRight w:val="0"/>
              <w:marTop w:val="0"/>
              <w:marBottom w:val="0"/>
              <w:divBdr>
                <w:top w:val="none" w:sz="0" w:space="0" w:color="auto"/>
                <w:left w:val="none" w:sz="0" w:space="0" w:color="auto"/>
                <w:bottom w:val="none" w:sz="0" w:space="0" w:color="auto"/>
                <w:right w:val="none" w:sz="0" w:space="0" w:color="auto"/>
              </w:divBdr>
              <w:divsChild>
                <w:div w:id="203622750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55481508">
                      <w:marLeft w:val="300"/>
                      <w:marRight w:val="0"/>
                      <w:marTop w:val="0"/>
                      <w:marBottom w:val="0"/>
                      <w:divBdr>
                        <w:top w:val="none" w:sz="0" w:space="0" w:color="auto"/>
                        <w:left w:val="none" w:sz="0" w:space="0" w:color="auto"/>
                        <w:bottom w:val="none" w:sz="0" w:space="0" w:color="auto"/>
                        <w:right w:val="none" w:sz="0" w:space="0" w:color="auto"/>
                      </w:divBdr>
                      <w:divsChild>
                        <w:div w:id="1891647329">
                          <w:marLeft w:val="0"/>
                          <w:marRight w:val="0"/>
                          <w:marTop w:val="0"/>
                          <w:marBottom w:val="0"/>
                          <w:divBdr>
                            <w:top w:val="none" w:sz="0" w:space="0" w:color="auto"/>
                            <w:left w:val="none" w:sz="0" w:space="0" w:color="auto"/>
                            <w:bottom w:val="none" w:sz="0" w:space="0" w:color="auto"/>
                            <w:right w:val="none" w:sz="0" w:space="0" w:color="auto"/>
                          </w:divBdr>
                          <w:divsChild>
                            <w:div w:id="415369193">
                              <w:marLeft w:val="0"/>
                              <w:marRight w:val="0"/>
                              <w:marTop w:val="0"/>
                              <w:marBottom w:val="0"/>
                              <w:divBdr>
                                <w:top w:val="none" w:sz="0" w:space="0" w:color="auto"/>
                                <w:left w:val="none" w:sz="0" w:space="0" w:color="auto"/>
                                <w:bottom w:val="none" w:sz="0" w:space="0" w:color="auto"/>
                                <w:right w:val="none" w:sz="0" w:space="0" w:color="auto"/>
                              </w:divBdr>
                              <w:divsChild>
                                <w:div w:id="2024475336">
                                  <w:marLeft w:val="0"/>
                                  <w:marRight w:val="0"/>
                                  <w:marTop w:val="0"/>
                                  <w:marBottom w:val="0"/>
                                  <w:divBdr>
                                    <w:top w:val="none" w:sz="0" w:space="0" w:color="auto"/>
                                    <w:left w:val="none" w:sz="0" w:space="0" w:color="auto"/>
                                    <w:bottom w:val="none" w:sz="0" w:space="0" w:color="auto"/>
                                    <w:right w:val="none" w:sz="0" w:space="0" w:color="auto"/>
                                  </w:divBdr>
                                  <w:divsChild>
                                    <w:div w:id="1762526425">
                                      <w:marLeft w:val="0"/>
                                      <w:marRight w:val="0"/>
                                      <w:marTop w:val="0"/>
                                      <w:marBottom w:val="0"/>
                                      <w:divBdr>
                                        <w:top w:val="none" w:sz="0" w:space="0" w:color="auto"/>
                                        <w:left w:val="none" w:sz="0" w:space="0" w:color="auto"/>
                                        <w:bottom w:val="none" w:sz="0" w:space="0" w:color="auto"/>
                                        <w:right w:val="none" w:sz="0" w:space="0" w:color="auto"/>
                                      </w:divBdr>
                                      <w:divsChild>
                                        <w:div w:id="16074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364293">
      <w:bodyDiv w:val="1"/>
      <w:marLeft w:val="0"/>
      <w:marRight w:val="0"/>
      <w:marTop w:val="0"/>
      <w:marBottom w:val="0"/>
      <w:divBdr>
        <w:top w:val="single" w:sz="12" w:space="0" w:color="767575"/>
        <w:left w:val="none" w:sz="0" w:space="0" w:color="auto"/>
        <w:bottom w:val="none" w:sz="0" w:space="0" w:color="auto"/>
        <w:right w:val="none" w:sz="0" w:space="0" w:color="auto"/>
      </w:divBdr>
      <w:divsChild>
        <w:div w:id="1909028394">
          <w:marLeft w:val="0"/>
          <w:marRight w:val="0"/>
          <w:marTop w:val="0"/>
          <w:marBottom w:val="0"/>
          <w:divBdr>
            <w:top w:val="none" w:sz="0" w:space="0" w:color="auto"/>
            <w:left w:val="none" w:sz="0" w:space="0" w:color="auto"/>
            <w:bottom w:val="none" w:sz="0" w:space="0" w:color="auto"/>
            <w:right w:val="none" w:sz="0" w:space="0" w:color="auto"/>
          </w:divBdr>
          <w:divsChild>
            <w:div w:id="449014311">
              <w:marLeft w:val="0"/>
              <w:marRight w:val="0"/>
              <w:marTop w:val="0"/>
              <w:marBottom w:val="0"/>
              <w:divBdr>
                <w:top w:val="none" w:sz="0" w:space="0" w:color="auto"/>
                <w:left w:val="none" w:sz="0" w:space="0" w:color="auto"/>
                <w:bottom w:val="none" w:sz="0" w:space="0" w:color="auto"/>
                <w:right w:val="none" w:sz="0" w:space="0" w:color="auto"/>
              </w:divBdr>
              <w:divsChild>
                <w:div w:id="197304902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16014208">
                      <w:marLeft w:val="300"/>
                      <w:marRight w:val="0"/>
                      <w:marTop w:val="0"/>
                      <w:marBottom w:val="0"/>
                      <w:divBdr>
                        <w:top w:val="none" w:sz="0" w:space="0" w:color="auto"/>
                        <w:left w:val="none" w:sz="0" w:space="0" w:color="auto"/>
                        <w:bottom w:val="none" w:sz="0" w:space="0" w:color="auto"/>
                        <w:right w:val="none" w:sz="0" w:space="0" w:color="auto"/>
                      </w:divBdr>
                      <w:divsChild>
                        <w:div w:id="1894611167">
                          <w:marLeft w:val="0"/>
                          <w:marRight w:val="0"/>
                          <w:marTop w:val="0"/>
                          <w:marBottom w:val="0"/>
                          <w:divBdr>
                            <w:top w:val="none" w:sz="0" w:space="0" w:color="auto"/>
                            <w:left w:val="none" w:sz="0" w:space="0" w:color="auto"/>
                            <w:bottom w:val="none" w:sz="0" w:space="0" w:color="auto"/>
                            <w:right w:val="none" w:sz="0" w:space="0" w:color="auto"/>
                          </w:divBdr>
                          <w:divsChild>
                            <w:div w:id="2086101055">
                              <w:marLeft w:val="0"/>
                              <w:marRight w:val="0"/>
                              <w:marTop w:val="0"/>
                              <w:marBottom w:val="0"/>
                              <w:divBdr>
                                <w:top w:val="none" w:sz="0" w:space="0" w:color="auto"/>
                                <w:left w:val="none" w:sz="0" w:space="0" w:color="auto"/>
                                <w:bottom w:val="none" w:sz="0" w:space="0" w:color="auto"/>
                                <w:right w:val="none" w:sz="0" w:space="0" w:color="auto"/>
                              </w:divBdr>
                              <w:divsChild>
                                <w:div w:id="1873179299">
                                  <w:marLeft w:val="0"/>
                                  <w:marRight w:val="0"/>
                                  <w:marTop w:val="0"/>
                                  <w:marBottom w:val="0"/>
                                  <w:divBdr>
                                    <w:top w:val="none" w:sz="0" w:space="0" w:color="auto"/>
                                    <w:left w:val="none" w:sz="0" w:space="0" w:color="auto"/>
                                    <w:bottom w:val="none" w:sz="0" w:space="0" w:color="auto"/>
                                    <w:right w:val="none" w:sz="0" w:space="0" w:color="auto"/>
                                  </w:divBdr>
                                  <w:divsChild>
                                    <w:div w:id="1877428439">
                                      <w:marLeft w:val="0"/>
                                      <w:marRight w:val="0"/>
                                      <w:marTop w:val="0"/>
                                      <w:marBottom w:val="0"/>
                                      <w:divBdr>
                                        <w:top w:val="none" w:sz="0" w:space="0" w:color="auto"/>
                                        <w:left w:val="none" w:sz="0" w:space="0" w:color="auto"/>
                                        <w:bottom w:val="none" w:sz="0" w:space="0" w:color="auto"/>
                                        <w:right w:val="none" w:sz="0" w:space="0" w:color="auto"/>
                                      </w:divBdr>
                                      <w:divsChild>
                                        <w:div w:id="15342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271366">
      <w:bodyDiv w:val="1"/>
      <w:marLeft w:val="0"/>
      <w:marRight w:val="0"/>
      <w:marTop w:val="0"/>
      <w:marBottom w:val="0"/>
      <w:divBdr>
        <w:top w:val="none" w:sz="0" w:space="0" w:color="auto"/>
        <w:left w:val="none" w:sz="0" w:space="0" w:color="auto"/>
        <w:bottom w:val="none" w:sz="0" w:space="0" w:color="auto"/>
        <w:right w:val="none" w:sz="0" w:space="0" w:color="auto"/>
      </w:divBdr>
      <w:divsChild>
        <w:div w:id="2115901537">
          <w:marLeft w:val="0"/>
          <w:marRight w:val="0"/>
          <w:marTop w:val="0"/>
          <w:marBottom w:val="0"/>
          <w:divBdr>
            <w:top w:val="none" w:sz="0" w:space="0" w:color="auto"/>
            <w:left w:val="none" w:sz="0" w:space="0" w:color="auto"/>
            <w:bottom w:val="none" w:sz="0" w:space="0" w:color="auto"/>
            <w:right w:val="none" w:sz="0" w:space="0" w:color="auto"/>
          </w:divBdr>
          <w:divsChild>
            <w:div w:id="1949773564">
              <w:marLeft w:val="0"/>
              <w:marRight w:val="0"/>
              <w:marTop w:val="0"/>
              <w:marBottom w:val="0"/>
              <w:divBdr>
                <w:top w:val="none" w:sz="0" w:space="0" w:color="auto"/>
                <w:left w:val="none" w:sz="0" w:space="0" w:color="auto"/>
                <w:bottom w:val="none" w:sz="0" w:space="0" w:color="auto"/>
                <w:right w:val="none" w:sz="0" w:space="0" w:color="auto"/>
              </w:divBdr>
              <w:divsChild>
                <w:div w:id="706680443">
                  <w:marLeft w:val="0"/>
                  <w:marRight w:val="0"/>
                  <w:marTop w:val="0"/>
                  <w:marBottom w:val="0"/>
                  <w:divBdr>
                    <w:top w:val="none" w:sz="0" w:space="0" w:color="auto"/>
                    <w:left w:val="none" w:sz="0" w:space="0" w:color="auto"/>
                    <w:bottom w:val="none" w:sz="0" w:space="0" w:color="auto"/>
                    <w:right w:val="none" w:sz="0" w:space="0" w:color="auto"/>
                  </w:divBdr>
                  <w:divsChild>
                    <w:div w:id="142166249">
                      <w:marLeft w:val="0"/>
                      <w:marRight w:val="0"/>
                      <w:marTop w:val="0"/>
                      <w:marBottom w:val="0"/>
                      <w:divBdr>
                        <w:top w:val="none" w:sz="0" w:space="0" w:color="auto"/>
                        <w:left w:val="none" w:sz="0" w:space="0" w:color="auto"/>
                        <w:bottom w:val="none" w:sz="0" w:space="0" w:color="auto"/>
                        <w:right w:val="none" w:sz="0" w:space="0" w:color="auto"/>
                      </w:divBdr>
                      <w:divsChild>
                        <w:div w:id="15452151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0815855">
                              <w:marLeft w:val="0"/>
                              <w:marRight w:val="0"/>
                              <w:marTop w:val="0"/>
                              <w:marBottom w:val="0"/>
                              <w:divBdr>
                                <w:top w:val="none" w:sz="0" w:space="0" w:color="auto"/>
                                <w:left w:val="none" w:sz="0" w:space="0" w:color="auto"/>
                                <w:bottom w:val="none" w:sz="0" w:space="0" w:color="auto"/>
                                <w:right w:val="none" w:sz="0" w:space="0" w:color="auto"/>
                              </w:divBdr>
                              <w:divsChild>
                                <w:div w:id="761534357">
                                  <w:marLeft w:val="0"/>
                                  <w:marRight w:val="0"/>
                                  <w:marTop w:val="0"/>
                                  <w:marBottom w:val="0"/>
                                  <w:divBdr>
                                    <w:top w:val="none" w:sz="0" w:space="0" w:color="auto"/>
                                    <w:left w:val="none" w:sz="0" w:space="0" w:color="auto"/>
                                    <w:bottom w:val="none" w:sz="0" w:space="0" w:color="auto"/>
                                    <w:right w:val="none" w:sz="0" w:space="0" w:color="auto"/>
                                  </w:divBdr>
                                  <w:divsChild>
                                    <w:div w:id="273440843">
                                      <w:marLeft w:val="0"/>
                                      <w:marRight w:val="0"/>
                                      <w:marTop w:val="0"/>
                                      <w:marBottom w:val="0"/>
                                      <w:divBdr>
                                        <w:top w:val="none" w:sz="0" w:space="0" w:color="auto"/>
                                        <w:left w:val="none" w:sz="0" w:space="0" w:color="auto"/>
                                        <w:bottom w:val="none" w:sz="0" w:space="0" w:color="auto"/>
                                        <w:right w:val="none" w:sz="0" w:space="0" w:color="auto"/>
                                      </w:divBdr>
                                      <w:divsChild>
                                        <w:div w:id="1008486689">
                                          <w:marLeft w:val="0"/>
                                          <w:marRight w:val="0"/>
                                          <w:marTop w:val="0"/>
                                          <w:marBottom w:val="0"/>
                                          <w:divBdr>
                                            <w:top w:val="none" w:sz="0" w:space="0" w:color="auto"/>
                                            <w:left w:val="none" w:sz="0" w:space="0" w:color="auto"/>
                                            <w:bottom w:val="none" w:sz="0" w:space="0" w:color="auto"/>
                                            <w:right w:val="none" w:sz="0" w:space="0" w:color="auto"/>
                                          </w:divBdr>
                                          <w:divsChild>
                                            <w:div w:id="2042895076">
                                              <w:marLeft w:val="0"/>
                                              <w:marRight w:val="0"/>
                                              <w:marTop w:val="0"/>
                                              <w:marBottom w:val="0"/>
                                              <w:divBdr>
                                                <w:top w:val="none" w:sz="0" w:space="0" w:color="auto"/>
                                                <w:left w:val="none" w:sz="0" w:space="0" w:color="auto"/>
                                                <w:bottom w:val="none" w:sz="0" w:space="0" w:color="auto"/>
                                                <w:right w:val="none" w:sz="0" w:space="0" w:color="auto"/>
                                              </w:divBdr>
                                              <w:divsChild>
                                                <w:div w:id="17905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202">
                                          <w:marLeft w:val="0"/>
                                          <w:marRight w:val="0"/>
                                          <w:marTop w:val="0"/>
                                          <w:marBottom w:val="0"/>
                                          <w:divBdr>
                                            <w:top w:val="none" w:sz="0" w:space="0" w:color="auto"/>
                                            <w:left w:val="none" w:sz="0" w:space="0" w:color="auto"/>
                                            <w:bottom w:val="none" w:sz="0" w:space="0" w:color="auto"/>
                                            <w:right w:val="none" w:sz="0" w:space="0" w:color="auto"/>
                                          </w:divBdr>
                                          <w:divsChild>
                                            <w:div w:id="2059819104">
                                              <w:marLeft w:val="0"/>
                                              <w:marRight w:val="0"/>
                                              <w:marTop w:val="0"/>
                                              <w:marBottom w:val="0"/>
                                              <w:divBdr>
                                                <w:top w:val="none" w:sz="0" w:space="0" w:color="auto"/>
                                                <w:left w:val="none" w:sz="0" w:space="0" w:color="auto"/>
                                                <w:bottom w:val="none" w:sz="0" w:space="0" w:color="auto"/>
                                                <w:right w:val="none" w:sz="0" w:space="0" w:color="auto"/>
                                              </w:divBdr>
                                              <w:divsChild>
                                                <w:div w:id="20749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3677">
                                      <w:marLeft w:val="0"/>
                                      <w:marRight w:val="0"/>
                                      <w:marTop w:val="0"/>
                                      <w:marBottom w:val="0"/>
                                      <w:divBdr>
                                        <w:top w:val="none" w:sz="0" w:space="0" w:color="auto"/>
                                        <w:left w:val="none" w:sz="0" w:space="0" w:color="auto"/>
                                        <w:bottom w:val="none" w:sz="0" w:space="0" w:color="auto"/>
                                        <w:right w:val="none" w:sz="0" w:space="0" w:color="auto"/>
                                      </w:divBdr>
                                      <w:divsChild>
                                        <w:div w:id="152574499">
                                          <w:marLeft w:val="0"/>
                                          <w:marRight w:val="0"/>
                                          <w:marTop w:val="0"/>
                                          <w:marBottom w:val="0"/>
                                          <w:divBdr>
                                            <w:top w:val="none" w:sz="0" w:space="0" w:color="auto"/>
                                            <w:left w:val="none" w:sz="0" w:space="0" w:color="auto"/>
                                            <w:bottom w:val="none" w:sz="0" w:space="0" w:color="auto"/>
                                            <w:right w:val="none" w:sz="0" w:space="0" w:color="auto"/>
                                          </w:divBdr>
                                          <w:divsChild>
                                            <w:div w:id="10174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064923">
      <w:bodyDiv w:val="1"/>
      <w:marLeft w:val="0"/>
      <w:marRight w:val="0"/>
      <w:marTop w:val="0"/>
      <w:marBottom w:val="0"/>
      <w:divBdr>
        <w:top w:val="single" w:sz="12" w:space="0" w:color="767575"/>
        <w:left w:val="none" w:sz="0" w:space="0" w:color="auto"/>
        <w:bottom w:val="none" w:sz="0" w:space="0" w:color="auto"/>
        <w:right w:val="none" w:sz="0" w:space="0" w:color="auto"/>
      </w:divBdr>
      <w:divsChild>
        <w:div w:id="1995333898">
          <w:marLeft w:val="0"/>
          <w:marRight w:val="0"/>
          <w:marTop w:val="0"/>
          <w:marBottom w:val="0"/>
          <w:divBdr>
            <w:top w:val="none" w:sz="0" w:space="0" w:color="auto"/>
            <w:left w:val="none" w:sz="0" w:space="0" w:color="auto"/>
            <w:bottom w:val="none" w:sz="0" w:space="0" w:color="auto"/>
            <w:right w:val="none" w:sz="0" w:space="0" w:color="auto"/>
          </w:divBdr>
          <w:divsChild>
            <w:div w:id="1894077092">
              <w:marLeft w:val="0"/>
              <w:marRight w:val="0"/>
              <w:marTop w:val="0"/>
              <w:marBottom w:val="0"/>
              <w:divBdr>
                <w:top w:val="none" w:sz="0" w:space="0" w:color="auto"/>
                <w:left w:val="none" w:sz="0" w:space="0" w:color="auto"/>
                <w:bottom w:val="none" w:sz="0" w:space="0" w:color="auto"/>
                <w:right w:val="none" w:sz="0" w:space="0" w:color="auto"/>
              </w:divBdr>
              <w:divsChild>
                <w:div w:id="3767061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55711380">
                      <w:marLeft w:val="300"/>
                      <w:marRight w:val="0"/>
                      <w:marTop w:val="0"/>
                      <w:marBottom w:val="0"/>
                      <w:divBdr>
                        <w:top w:val="none" w:sz="0" w:space="0" w:color="auto"/>
                        <w:left w:val="none" w:sz="0" w:space="0" w:color="auto"/>
                        <w:bottom w:val="none" w:sz="0" w:space="0" w:color="auto"/>
                        <w:right w:val="none" w:sz="0" w:space="0" w:color="auto"/>
                      </w:divBdr>
                      <w:divsChild>
                        <w:div w:id="1360472326">
                          <w:marLeft w:val="0"/>
                          <w:marRight w:val="0"/>
                          <w:marTop w:val="0"/>
                          <w:marBottom w:val="0"/>
                          <w:divBdr>
                            <w:top w:val="none" w:sz="0" w:space="0" w:color="auto"/>
                            <w:left w:val="none" w:sz="0" w:space="0" w:color="auto"/>
                            <w:bottom w:val="none" w:sz="0" w:space="0" w:color="auto"/>
                            <w:right w:val="none" w:sz="0" w:space="0" w:color="auto"/>
                          </w:divBdr>
                          <w:divsChild>
                            <w:div w:id="1104614463">
                              <w:marLeft w:val="0"/>
                              <w:marRight w:val="0"/>
                              <w:marTop w:val="0"/>
                              <w:marBottom w:val="0"/>
                              <w:divBdr>
                                <w:top w:val="none" w:sz="0" w:space="0" w:color="auto"/>
                                <w:left w:val="none" w:sz="0" w:space="0" w:color="auto"/>
                                <w:bottom w:val="none" w:sz="0" w:space="0" w:color="auto"/>
                                <w:right w:val="none" w:sz="0" w:space="0" w:color="auto"/>
                              </w:divBdr>
                              <w:divsChild>
                                <w:div w:id="7759030">
                                  <w:marLeft w:val="0"/>
                                  <w:marRight w:val="0"/>
                                  <w:marTop w:val="0"/>
                                  <w:marBottom w:val="0"/>
                                  <w:divBdr>
                                    <w:top w:val="none" w:sz="0" w:space="0" w:color="auto"/>
                                    <w:left w:val="none" w:sz="0" w:space="0" w:color="auto"/>
                                    <w:bottom w:val="none" w:sz="0" w:space="0" w:color="auto"/>
                                    <w:right w:val="none" w:sz="0" w:space="0" w:color="auto"/>
                                  </w:divBdr>
                                  <w:divsChild>
                                    <w:div w:id="1492212415">
                                      <w:marLeft w:val="0"/>
                                      <w:marRight w:val="0"/>
                                      <w:marTop w:val="0"/>
                                      <w:marBottom w:val="0"/>
                                      <w:divBdr>
                                        <w:top w:val="none" w:sz="0" w:space="0" w:color="auto"/>
                                        <w:left w:val="none" w:sz="0" w:space="0" w:color="auto"/>
                                        <w:bottom w:val="none" w:sz="0" w:space="0" w:color="auto"/>
                                        <w:right w:val="none" w:sz="0" w:space="0" w:color="auto"/>
                                      </w:divBdr>
                                      <w:divsChild>
                                        <w:div w:id="833449250">
                                          <w:marLeft w:val="0"/>
                                          <w:marRight w:val="0"/>
                                          <w:marTop w:val="0"/>
                                          <w:marBottom w:val="0"/>
                                          <w:divBdr>
                                            <w:top w:val="none" w:sz="0" w:space="0" w:color="auto"/>
                                            <w:left w:val="none" w:sz="0" w:space="0" w:color="auto"/>
                                            <w:bottom w:val="none" w:sz="0" w:space="0" w:color="auto"/>
                                            <w:right w:val="none" w:sz="0" w:space="0" w:color="auto"/>
                                          </w:divBdr>
                                          <w:divsChild>
                                            <w:div w:id="21160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73917">
      <w:bodyDiv w:val="1"/>
      <w:marLeft w:val="0"/>
      <w:marRight w:val="0"/>
      <w:marTop w:val="0"/>
      <w:marBottom w:val="0"/>
      <w:divBdr>
        <w:top w:val="none" w:sz="0" w:space="0" w:color="auto"/>
        <w:left w:val="none" w:sz="0" w:space="0" w:color="auto"/>
        <w:bottom w:val="none" w:sz="0" w:space="0" w:color="auto"/>
        <w:right w:val="none" w:sz="0" w:space="0" w:color="auto"/>
      </w:divBdr>
    </w:div>
    <w:div w:id="1926643981">
      <w:bodyDiv w:val="1"/>
      <w:marLeft w:val="0"/>
      <w:marRight w:val="0"/>
      <w:marTop w:val="0"/>
      <w:marBottom w:val="0"/>
      <w:divBdr>
        <w:top w:val="none" w:sz="0" w:space="0" w:color="auto"/>
        <w:left w:val="none" w:sz="0" w:space="0" w:color="auto"/>
        <w:bottom w:val="none" w:sz="0" w:space="0" w:color="auto"/>
        <w:right w:val="none" w:sz="0" w:space="0" w:color="auto"/>
      </w:divBdr>
      <w:divsChild>
        <w:div w:id="1838495938">
          <w:marLeft w:val="0"/>
          <w:marRight w:val="0"/>
          <w:marTop w:val="0"/>
          <w:marBottom w:val="0"/>
          <w:divBdr>
            <w:top w:val="none" w:sz="0" w:space="0" w:color="auto"/>
            <w:left w:val="none" w:sz="0" w:space="0" w:color="auto"/>
            <w:bottom w:val="none" w:sz="0" w:space="0" w:color="auto"/>
            <w:right w:val="none" w:sz="0" w:space="0" w:color="auto"/>
          </w:divBdr>
          <w:divsChild>
            <w:div w:id="2128817285">
              <w:marLeft w:val="0"/>
              <w:marRight w:val="0"/>
              <w:marTop w:val="0"/>
              <w:marBottom w:val="0"/>
              <w:divBdr>
                <w:top w:val="none" w:sz="0" w:space="0" w:color="auto"/>
                <w:left w:val="none" w:sz="0" w:space="0" w:color="auto"/>
                <w:bottom w:val="none" w:sz="0" w:space="0" w:color="auto"/>
                <w:right w:val="none" w:sz="0" w:space="0" w:color="auto"/>
              </w:divBdr>
              <w:divsChild>
                <w:div w:id="534461094">
                  <w:marLeft w:val="0"/>
                  <w:marRight w:val="0"/>
                  <w:marTop w:val="0"/>
                  <w:marBottom w:val="0"/>
                  <w:divBdr>
                    <w:top w:val="none" w:sz="0" w:space="0" w:color="auto"/>
                    <w:left w:val="none" w:sz="0" w:space="0" w:color="auto"/>
                    <w:bottom w:val="none" w:sz="0" w:space="0" w:color="auto"/>
                    <w:right w:val="none" w:sz="0" w:space="0" w:color="auto"/>
                  </w:divBdr>
                  <w:divsChild>
                    <w:div w:id="296767377">
                      <w:marLeft w:val="0"/>
                      <w:marRight w:val="0"/>
                      <w:marTop w:val="0"/>
                      <w:marBottom w:val="0"/>
                      <w:divBdr>
                        <w:top w:val="none" w:sz="0" w:space="0" w:color="auto"/>
                        <w:left w:val="none" w:sz="0" w:space="0" w:color="auto"/>
                        <w:bottom w:val="none" w:sz="0" w:space="0" w:color="auto"/>
                        <w:right w:val="none" w:sz="0" w:space="0" w:color="auto"/>
                      </w:divBdr>
                      <w:divsChild>
                        <w:div w:id="12032048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17677865">
                              <w:marLeft w:val="0"/>
                              <w:marRight w:val="0"/>
                              <w:marTop w:val="0"/>
                              <w:marBottom w:val="0"/>
                              <w:divBdr>
                                <w:top w:val="none" w:sz="0" w:space="0" w:color="auto"/>
                                <w:left w:val="none" w:sz="0" w:space="0" w:color="auto"/>
                                <w:bottom w:val="none" w:sz="0" w:space="0" w:color="auto"/>
                                <w:right w:val="none" w:sz="0" w:space="0" w:color="auto"/>
                              </w:divBdr>
                              <w:divsChild>
                                <w:div w:id="993484393">
                                  <w:marLeft w:val="0"/>
                                  <w:marRight w:val="0"/>
                                  <w:marTop w:val="0"/>
                                  <w:marBottom w:val="0"/>
                                  <w:divBdr>
                                    <w:top w:val="none" w:sz="0" w:space="0" w:color="auto"/>
                                    <w:left w:val="none" w:sz="0" w:space="0" w:color="auto"/>
                                    <w:bottom w:val="none" w:sz="0" w:space="0" w:color="auto"/>
                                    <w:right w:val="none" w:sz="0" w:space="0" w:color="auto"/>
                                  </w:divBdr>
                                  <w:divsChild>
                                    <w:div w:id="33622101">
                                      <w:marLeft w:val="0"/>
                                      <w:marRight w:val="0"/>
                                      <w:marTop w:val="0"/>
                                      <w:marBottom w:val="0"/>
                                      <w:divBdr>
                                        <w:top w:val="none" w:sz="0" w:space="0" w:color="auto"/>
                                        <w:left w:val="none" w:sz="0" w:space="0" w:color="auto"/>
                                        <w:bottom w:val="none" w:sz="0" w:space="0" w:color="auto"/>
                                        <w:right w:val="none" w:sz="0" w:space="0" w:color="auto"/>
                                      </w:divBdr>
                                      <w:divsChild>
                                        <w:div w:id="2026053343">
                                          <w:marLeft w:val="0"/>
                                          <w:marRight w:val="0"/>
                                          <w:marTop w:val="0"/>
                                          <w:marBottom w:val="0"/>
                                          <w:divBdr>
                                            <w:top w:val="none" w:sz="0" w:space="0" w:color="auto"/>
                                            <w:left w:val="none" w:sz="0" w:space="0" w:color="auto"/>
                                            <w:bottom w:val="none" w:sz="0" w:space="0" w:color="auto"/>
                                            <w:right w:val="none" w:sz="0" w:space="0" w:color="auto"/>
                                          </w:divBdr>
                                          <w:divsChild>
                                            <w:div w:id="630207578">
                                              <w:marLeft w:val="0"/>
                                              <w:marRight w:val="0"/>
                                              <w:marTop w:val="0"/>
                                              <w:marBottom w:val="0"/>
                                              <w:divBdr>
                                                <w:top w:val="none" w:sz="0" w:space="0" w:color="auto"/>
                                                <w:left w:val="none" w:sz="0" w:space="0" w:color="auto"/>
                                                <w:bottom w:val="none" w:sz="0" w:space="0" w:color="auto"/>
                                                <w:right w:val="none" w:sz="0" w:space="0" w:color="auto"/>
                                              </w:divBdr>
                                              <w:divsChild>
                                                <w:div w:id="703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2448">
                                          <w:marLeft w:val="0"/>
                                          <w:marRight w:val="0"/>
                                          <w:marTop w:val="0"/>
                                          <w:marBottom w:val="0"/>
                                          <w:divBdr>
                                            <w:top w:val="none" w:sz="0" w:space="0" w:color="auto"/>
                                            <w:left w:val="none" w:sz="0" w:space="0" w:color="auto"/>
                                            <w:bottom w:val="none" w:sz="0" w:space="0" w:color="auto"/>
                                            <w:right w:val="none" w:sz="0" w:space="0" w:color="auto"/>
                                          </w:divBdr>
                                          <w:divsChild>
                                            <w:div w:id="659508536">
                                              <w:marLeft w:val="0"/>
                                              <w:marRight w:val="0"/>
                                              <w:marTop w:val="0"/>
                                              <w:marBottom w:val="0"/>
                                              <w:divBdr>
                                                <w:top w:val="none" w:sz="0" w:space="0" w:color="auto"/>
                                                <w:left w:val="none" w:sz="0" w:space="0" w:color="auto"/>
                                                <w:bottom w:val="none" w:sz="0" w:space="0" w:color="auto"/>
                                                <w:right w:val="none" w:sz="0" w:space="0" w:color="auto"/>
                                              </w:divBdr>
                                              <w:divsChild>
                                                <w:div w:id="18802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011835">
      <w:bodyDiv w:val="1"/>
      <w:marLeft w:val="0"/>
      <w:marRight w:val="0"/>
      <w:marTop w:val="0"/>
      <w:marBottom w:val="0"/>
      <w:divBdr>
        <w:top w:val="single" w:sz="12" w:space="0" w:color="767575"/>
        <w:left w:val="none" w:sz="0" w:space="0" w:color="auto"/>
        <w:bottom w:val="none" w:sz="0" w:space="0" w:color="auto"/>
        <w:right w:val="none" w:sz="0" w:space="0" w:color="auto"/>
      </w:divBdr>
      <w:divsChild>
        <w:div w:id="928077720">
          <w:marLeft w:val="0"/>
          <w:marRight w:val="0"/>
          <w:marTop w:val="0"/>
          <w:marBottom w:val="0"/>
          <w:divBdr>
            <w:top w:val="none" w:sz="0" w:space="0" w:color="auto"/>
            <w:left w:val="none" w:sz="0" w:space="0" w:color="auto"/>
            <w:bottom w:val="none" w:sz="0" w:space="0" w:color="auto"/>
            <w:right w:val="none" w:sz="0" w:space="0" w:color="auto"/>
          </w:divBdr>
          <w:divsChild>
            <w:div w:id="8830583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72330645">
                  <w:marLeft w:val="300"/>
                  <w:marRight w:val="0"/>
                  <w:marTop w:val="0"/>
                  <w:marBottom w:val="0"/>
                  <w:divBdr>
                    <w:top w:val="none" w:sz="0" w:space="0" w:color="auto"/>
                    <w:left w:val="none" w:sz="0" w:space="0" w:color="auto"/>
                    <w:bottom w:val="none" w:sz="0" w:space="0" w:color="auto"/>
                    <w:right w:val="none" w:sz="0" w:space="0" w:color="auto"/>
                  </w:divBdr>
                  <w:divsChild>
                    <w:div w:id="1889221706">
                      <w:marLeft w:val="0"/>
                      <w:marRight w:val="0"/>
                      <w:marTop w:val="0"/>
                      <w:marBottom w:val="0"/>
                      <w:divBdr>
                        <w:top w:val="none" w:sz="0" w:space="0" w:color="auto"/>
                        <w:left w:val="none" w:sz="0" w:space="0" w:color="auto"/>
                        <w:bottom w:val="none" w:sz="0" w:space="0" w:color="auto"/>
                        <w:right w:val="none" w:sz="0" w:space="0" w:color="auto"/>
                      </w:divBdr>
                      <w:divsChild>
                        <w:div w:id="2089424170">
                          <w:marLeft w:val="0"/>
                          <w:marRight w:val="0"/>
                          <w:marTop w:val="0"/>
                          <w:marBottom w:val="0"/>
                          <w:divBdr>
                            <w:top w:val="none" w:sz="0" w:space="0" w:color="auto"/>
                            <w:left w:val="none" w:sz="0" w:space="0" w:color="auto"/>
                            <w:bottom w:val="none" w:sz="0" w:space="0" w:color="auto"/>
                            <w:right w:val="none" w:sz="0" w:space="0" w:color="auto"/>
                          </w:divBdr>
                          <w:divsChild>
                            <w:div w:id="1504395729">
                              <w:marLeft w:val="0"/>
                              <w:marRight w:val="0"/>
                              <w:marTop w:val="0"/>
                              <w:marBottom w:val="0"/>
                              <w:divBdr>
                                <w:top w:val="none" w:sz="0" w:space="0" w:color="auto"/>
                                <w:left w:val="none" w:sz="0" w:space="0" w:color="auto"/>
                                <w:bottom w:val="none" w:sz="0" w:space="0" w:color="auto"/>
                                <w:right w:val="none" w:sz="0" w:space="0" w:color="auto"/>
                              </w:divBdr>
                              <w:divsChild>
                                <w:div w:id="1905411112">
                                  <w:marLeft w:val="0"/>
                                  <w:marRight w:val="0"/>
                                  <w:marTop w:val="0"/>
                                  <w:marBottom w:val="0"/>
                                  <w:divBdr>
                                    <w:top w:val="none" w:sz="0" w:space="0" w:color="auto"/>
                                    <w:left w:val="none" w:sz="0" w:space="0" w:color="auto"/>
                                    <w:bottom w:val="none" w:sz="0" w:space="0" w:color="auto"/>
                                    <w:right w:val="none" w:sz="0" w:space="0" w:color="auto"/>
                                  </w:divBdr>
                                  <w:divsChild>
                                    <w:div w:id="1683358950">
                                      <w:marLeft w:val="0"/>
                                      <w:marRight w:val="0"/>
                                      <w:marTop w:val="0"/>
                                      <w:marBottom w:val="0"/>
                                      <w:divBdr>
                                        <w:top w:val="none" w:sz="0" w:space="0" w:color="auto"/>
                                        <w:left w:val="none" w:sz="0" w:space="0" w:color="auto"/>
                                        <w:bottom w:val="none" w:sz="0" w:space="0" w:color="auto"/>
                                        <w:right w:val="none" w:sz="0" w:space="0" w:color="auto"/>
                                      </w:divBdr>
                                      <w:divsChild>
                                        <w:div w:id="16345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9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ss.ca.gov/inforesources/Foster-Care/Healthy-Sexual-Development-Project"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cdss.ca.gov/inforesources/Foster-Care/Healthy-Sexual-Development-Proj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ss.ca.gov/inforesources/Foster-Care/Healthy-Sexual-Development-Proje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ss.ca.gov/inforesources/Foster-Care/Healthy-Sexual-Development-Project" TargetMode="External"/><Relationship Id="rId4" Type="http://schemas.openxmlformats.org/officeDocument/2006/relationships/settings" Target="settings.xml"/><Relationship Id="rId9" Type="http://schemas.openxmlformats.org/officeDocument/2006/relationships/hyperlink" Target="http://www.cdss.ca.gov/inforesources/Foster-Care/Healthy-Sexual-Development-Project" TargetMode="External"/><Relationship Id="rId14" Type="http://schemas.openxmlformats.org/officeDocument/2006/relationships/hyperlink" Target="http://www.cdss.ca.gov/inforesources/Foster-Care/Healthy-Sexual-Developmen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457C-49B6-4BB6-8A47-1691AA52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60</Pages>
  <Words>15999</Words>
  <Characters>91195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Regulations Reasonable and Prudent Parent Standard</vt:lpstr>
    </vt:vector>
  </TitlesOfParts>
  <Company>CDSS</Company>
  <LinksUpToDate>false</LinksUpToDate>
  <CharactersWithSpaces>106981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Reasonable and Prudent Parent Standard</dc:title>
  <dc:subject/>
  <dc:creator>Aletha Ware</dc:creator>
  <cp:keywords>Prudent parent standard;Healthy Sexual Development;CCL;Division 6;1116-12</cp:keywords>
  <dc:description/>
  <cp:lastModifiedBy>Jennings, Kenneth@DSS</cp:lastModifiedBy>
  <cp:revision>3</cp:revision>
  <cp:lastPrinted>2019-12-26T23:48:00Z</cp:lastPrinted>
  <dcterms:created xsi:type="dcterms:W3CDTF">2022-06-08T18:08:00Z</dcterms:created>
  <dcterms:modified xsi:type="dcterms:W3CDTF">2022-06-08T20:26:00Z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